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39" w:rsidRPr="0062155B" w:rsidRDefault="00953A39" w:rsidP="0062155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55B">
        <w:rPr>
          <w:rFonts w:ascii="Times New Roman" w:hAnsi="Times New Roman" w:cs="Times New Roman"/>
          <w:color w:val="000000"/>
          <w:sz w:val="28"/>
          <w:szCs w:val="28"/>
        </w:rPr>
        <w:t>Основателем европейской школы телесно-ориентированной психотерапии является </w:t>
      </w:r>
      <w:r w:rsidR="006215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62155B" w:rsidRPr="006215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ильгельм </w:t>
      </w:r>
      <w:proofErr w:type="spellStart"/>
      <w:r w:rsidR="006215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="0062155B" w:rsidRPr="006215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айх</w:t>
      </w:r>
      <w:proofErr w:type="spellEnd"/>
      <w:r w:rsidRPr="0062155B">
        <w:rPr>
          <w:rFonts w:ascii="Times New Roman" w:hAnsi="Times New Roman" w:cs="Times New Roman"/>
          <w:color w:val="000000"/>
          <w:sz w:val="28"/>
          <w:szCs w:val="28"/>
        </w:rPr>
        <w:t>. Он был психоаналитиком, учеником Зигмунда Фрейда.</w:t>
      </w:r>
    </w:p>
    <w:p w:rsidR="00953A39" w:rsidRPr="0062155B" w:rsidRDefault="006F461A" w:rsidP="0062155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Тело и психика человека тесно </w:t>
      </w:r>
      <w:proofErr w:type="gramStart"/>
      <w:r w:rsidRPr="0062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взаимосвязаны</w:t>
      </w:r>
      <w:proofErr w:type="gramEnd"/>
      <w:r w:rsidRPr="0062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Когда мы испытываем эмоциональный дискомфорт, стресс, наши мышцы реагируют, напрягаются, образуя “мышечные зажимы”. Любая эмоция, положительная или отрицательная, сопровождается телесной реакцией: человек хлопает в ладоши и прыгает от радости, сжимает кулаки от злости и т.д. Эта взаимосвязь заинтересовала психоаналитиков почти век назад, благодаря чему возник телесно-ориентированный подход. Сейчас это направление развивается и приобретает популярность в профилактической и коррекционной работе психологов и психотерапевтов.</w:t>
      </w:r>
    </w:p>
    <w:p w:rsidR="00953A39" w:rsidRPr="0062155B" w:rsidRDefault="00953A39" w:rsidP="0062155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5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чаще педагоги обращаются к педагогу-психологу с </w:t>
      </w:r>
      <w:r w:rsidRPr="006215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проблемой </w:t>
      </w:r>
      <w:hyperlink r:id="rId6" w:tooltip="Агрессия, детская агрессивность" w:history="1">
        <w:r w:rsidRPr="0062155B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агрессивного поведения детей</w:t>
        </w:r>
      </w:hyperlink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Жалобы на </w:t>
      </w:r>
      <w:r w:rsidRPr="006215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агрессивность</w:t>
      </w:r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поступают и от </w:t>
      </w:r>
      <w:r w:rsidRPr="006215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 </w:t>
      </w:r>
      <w:r w:rsidRPr="006215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агрессивными</w:t>
      </w:r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свойствами личности часто проявляют враждебность по отношению к другим детям, </w:t>
      </w:r>
      <w:proofErr w:type="gramStart"/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proofErr w:type="gramEnd"/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взрослым, они мстительны, намеренно раздражают окружающих, драчливы.</w:t>
      </w:r>
    </w:p>
    <w:p w:rsidR="00C5350A" w:rsidRDefault="00953A39" w:rsidP="0062155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Причин, из-за которых ребенок является </w:t>
      </w:r>
      <w:r w:rsidRPr="006215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агрессивным</w:t>
      </w:r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достаточно много. Каждый случай нужно рассматривать индивидуально. Главное понять, что детская </w:t>
      </w:r>
      <w:r w:rsidRPr="006215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агрессивность</w:t>
      </w:r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явление нормальное, связанное с психологическими особенностями каждого возраста. Для диагностики </w:t>
      </w:r>
      <w:r w:rsidRPr="006215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агрессивности</w:t>
      </w:r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взяты две группы детей старшего </w:t>
      </w:r>
      <w:r w:rsidRPr="006215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 </w:t>
      </w:r>
      <w:r w:rsidRPr="006215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(5-6 лет)</w:t>
      </w:r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Диагностическим инструментарием выступала графическая методика </w:t>
      </w:r>
      <w:r w:rsidRPr="00C535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«Кактус»</w:t>
      </w:r>
      <w:r w:rsidRPr="00C53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535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(модификация М. А. Панфиловой)</w:t>
      </w:r>
      <w:r w:rsidRPr="00C53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53A39" w:rsidRPr="00C5350A" w:rsidRDefault="00953A39" w:rsidP="0062155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53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Исследование показало, что 25 % детей склонны к </w:t>
      </w:r>
      <w:r w:rsidRPr="00C535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агрессивности</w:t>
      </w:r>
      <w:r w:rsidRPr="00C53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62155B" w:rsidRPr="0062155B" w:rsidRDefault="0062155B" w:rsidP="0062155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рамках телесно-ориентированного подхода в коррекционно-развивающей работе детьми активно используются:</w:t>
      </w:r>
    </w:p>
    <w:p w:rsidR="00000000" w:rsidRPr="0062155B" w:rsidRDefault="00C5350A" w:rsidP="0062155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Подвижные и малоподвижные игры, </w:t>
      </w:r>
    </w:p>
    <w:p w:rsidR="00000000" w:rsidRPr="0062155B" w:rsidRDefault="00C5350A" w:rsidP="0062155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Элементы</w:t>
      </w:r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психогимнастики</w:t>
      </w:r>
    </w:p>
    <w:p w:rsidR="00000000" w:rsidRPr="0062155B" w:rsidRDefault="00C5350A" w:rsidP="0062155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Приёмы массажа и самомассажа</w:t>
      </w:r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 </w:t>
      </w:r>
    </w:p>
    <w:p w:rsidR="00000000" w:rsidRPr="0062155B" w:rsidRDefault="00C5350A" w:rsidP="0062155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Дыхательные упражнения</w:t>
      </w:r>
    </w:p>
    <w:p w:rsidR="00000000" w:rsidRPr="0062155B" w:rsidRDefault="00C5350A" w:rsidP="0062155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Растяжки</w:t>
      </w:r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</w:p>
    <w:p w:rsidR="00000000" w:rsidRPr="0062155B" w:rsidRDefault="00C5350A" w:rsidP="0062155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Релакс</w:t>
      </w:r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ационные упражнения</w:t>
      </w:r>
      <w:r w:rsidRPr="0062155B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</w:p>
    <w:p w:rsidR="0062155B" w:rsidRDefault="0062155B" w:rsidP="0062155B">
      <w:pPr>
        <w:pStyle w:val="c2"/>
        <w:shd w:val="clear" w:color="auto" w:fill="FFFFFF"/>
        <w:spacing w:before="0" w:beforeAutospacing="0" w:after="0"/>
        <w:ind w:left="-567"/>
        <w:jc w:val="both"/>
        <w:rPr>
          <w:color w:val="111111"/>
          <w:sz w:val="28"/>
          <w:szCs w:val="28"/>
        </w:rPr>
      </w:pPr>
      <w:r w:rsidRPr="0062155B">
        <w:rPr>
          <w:color w:val="111111"/>
          <w:sz w:val="28"/>
          <w:szCs w:val="28"/>
        </w:rPr>
        <w:t>В телесно-ориентированном подходе большое количество упражнений направлено на активизацию двигательной активности, что актуально для детей дошкольного возраста, так как именно в возрасте 4-5 лет двигательная активность является преобладающим видом деятельности. Чаще всего, когда в группе много детей, педагоги стараются ограничивать их движения, запрещают бегать, так как это становится травмоопасным. Поэтому, детям необходимы двигательные упражнения, где они могут выплеснут</w:t>
      </w:r>
      <w:r>
        <w:rPr>
          <w:color w:val="111111"/>
          <w:sz w:val="28"/>
          <w:szCs w:val="28"/>
        </w:rPr>
        <w:t xml:space="preserve">ь агрессию в приемлемой форме. </w:t>
      </w:r>
    </w:p>
    <w:p w:rsidR="0062155B" w:rsidRPr="0062155B" w:rsidRDefault="0062155B" w:rsidP="0062155B">
      <w:pPr>
        <w:pStyle w:val="c2"/>
        <w:shd w:val="clear" w:color="auto" w:fill="FFFFFF"/>
        <w:spacing w:before="0" w:beforeAutospacing="0" w:after="0"/>
        <w:ind w:left="-567"/>
        <w:jc w:val="both"/>
        <w:rPr>
          <w:color w:val="111111"/>
          <w:sz w:val="28"/>
          <w:szCs w:val="28"/>
        </w:rPr>
      </w:pPr>
      <w:r w:rsidRPr="0062155B">
        <w:rPr>
          <w:color w:val="111111"/>
          <w:sz w:val="28"/>
          <w:szCs w:val="28"/>
        </w:rPr>
        <w:t xml:space="preserve">Это и упражнения в виде борьбы, только в игровой форме, с четко обозначенными правилами. И упражнения с боксерской грушей (подушкой) </w:t>
      </w:r>
    </w:p>
    <w:p w:rsidR="0062155B" w:rsidRDefault="0062155B" w:rsidP="0062155B">
      <w:pPr>
        <w:pStyle w:val="c2"/>
        <w:shd w:val="clear" w:color="auto" w:fill="FFFFFF"/>
        <w:spacing w:before="0" w:beforeAutospacing="0" w:after="0" w:afterAutospacing="0"/>
        <w:ind w:left="-567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62155B" w:rsidRPr="0062155B" w:rsidRDefault="0062155B" w:rsidP="0062155B">
      <w:pPr>
        <w:pStyle w:val="a3"/>
        <w:spacing w:before="86" w:beforeAutospacing="0" w:after="0" w:afterAutospacing="0"/>
        <w:ind w:left="-567"/>
        <w:jc w:val="both"/>
        <w:rPr>
          <w:sz w:val="28"/>
          <w:szCs w:val="28"/>
        </w:rPr>
      </w:pPr>
      <w:r w:rsidRPr="0062155B">
        <w:rPr>
          <w:rFonts w:cs="+mn-cs"/>
          <w:color w:val="000000"/>
          <w:kern w:val="24"/>
          <w:sz w:val="28"/>
          <w:szCs w:val="28"/>
        </w:rPr>
        <w:t xml:space="preserve">У агрессивных детей </w:t>
      </w:r>
      <w:proofErr w:type="gramStart"/>
      <w:r w:rsidRPr="0062155B">
        <w:rPr>
          <w:rFonts w:cs="+mn-cs"/>
          <w:color w:val="000000"/>
          <w:kern w:val="24"/>
          <w:sz w:val="28"/>
          <w:szCs w:val="28"/>
        </w:rPr>
        <w:t>отмечается</w:t>
      </w:r>
      <w:proofErr w:type="gramEnd"/>
      <w:r w:rsidRPr="0062155B">
        <w:rPr>
          <w:rFonts w:cs="+mn-cs"/>
          <w:color w:val="000000"/>
          <w:kern w:val="24"/>
          <w:sz w:val="28"/>
          <w:szCs w:val="28"/>
        </w:rPr>
        <w:t xml:space="preserve"> высоки уровень мышечного напряжения. Особенно он высок в области рук, лица, шеи и плеч, грудной клетки и живота. Такие дети нуждаются в мышечной релаксации. Релаксационные упражнения лучше всего проводить под спокойную музыку.</w:t>
      </w:r>
    </w:p>
    <w:p w:rsidR="0062155B" w:rsidRPr="0062155B" w:rsidRDefault="0062155B" w:rsidP="0062155B">
      <w:pPr>
        <w:pStyle w:val="a6"/>
        <w:spacing w:line="276" w:lineRule="auto"/>
        <w:ind w:left="-567"/>
        <w:rPr>
          <w:b/>
          <w:color w:val="93A299"/>
          <w:sz w:val="28"/>
          <w:szCs w:val="28"/>
        </w:rPr>
      </w:pPr>
      <w:r w:rsidRPr="0062155B">
        <w:rPr>
          <w:b/>
          <w:color w:val="000000"/>
          <w:kern w:val="24"/>
          <w:sz w:val="28"/>
          <w:szCs w:val="28"/>
        </w:rPr>
        <w:t>Релаксационная техника «напряжение-расслабление»</w:t>
      </w:r>
    </w:p>
    <w:p w:rsidR="0062155B" w:rsidRPr="0062155B" w:rsidRDefault="0062155B" w:rsidP="0062155B">
      <w:pPr>
        <w:pStyle w:val="a6"/>
        <w:numPr>
          <w:ilvl w:val="0"/>
          <w:numId w:val="3"/>
        </w:numPr>
        <w:spacing w:line="276" w:lineRule="auto"/>
        <w:ind w:left="-567"/>
        <w:rPr>
          <w:color w:val="93A299"/>
          <w:sz w:val="28"/>
          <w:szCs w:val="28"/>
        </w:rPr>
      </w:pPr>
      <w:r w:rsidRPr="0062155B">
        <w:rPr>
          <w:color w:val="000000"/>
          <w:kern w:val="24"/>
          <w:sz w:val="28"/>
          <w:szCs w:val="28"/>
        </w:rPr>
        <w:t xml:space="preserve"> Упражнения на релаксацию с сосредоточением на дыхании</w:t>
      </w:r>
    </w:p>
    <w:p w:rsidR="0062155B" w:rsidRPr="0062155B" w:rsidRDefault="0062155B" w:rsidP="0062155B">
      <w:pPr>
        <w:pStyle w:val="a6"/>
        <w:numPr>
          <w:ilvl w:val="0"/>
          <w:numId w:val="3"/>
        </w:numPr>
        <w:spacing w:line="276" w:lineRule="auto"/>
        <w:ind w:left="-567"/>
        <w:rPr>
          <w:color w:val="93A299"/>
          <w:sz w:val="28"/>
          <w:szCs w:val="28"/>
        </w:rPr>
      </w:pPr>
      <w:r w:rsidRPr="0062155B">
        <w:rPr>
          <w:color w:val="000000"/>
          <w:kern w:val="24"/>
          <w:sz w:val="28"/>
          <w:szCs w:val="28"/>
        </w:rPr>
        <w:t>Упражнение на расслабление мышц лица</w:t>
      </w:r>
    </w:p>
    <w:p w:rsidR="0062155B" w:rsidRPr="0062155B" w:rsidRDefault="0062155B" w:rsidP="0062155B">
      <w:pPr>
        <w:pStyle w:val="a6"/>
        <w:numPr>
          <w:ilvl w:val="0"/>
          <w:numId w:val="3"/>
        </w:numPr>
        <w:spacing w:line="276" w:lineRule="auto"/>
        <w:ind w:left="-567"/>
        <w:rPr>
          <w:color w:val="93A299"/>
          <w:sz w:val="28"/>
          <w:szCs w:val="28"/>
        </w:rPr>
      </w:pPr>
      <w:r w:rsidRPr="0062155B">
        <w:rPr>
          <w:color w:val="000000"/>
          <w:kern w:val="24"/>
          <w:sz w:val="28"/>
          <w:szCs w:val="28"/>
        </w:rPr>
        <w:t>Упражнения на расслабление мышц шеи</w:t>
      </w:r>
    </w:p>
    <w:p w:rsidR="0062155B" w:rsidRPr="0062155B" w:rsidRDefault="0062155B" w:rsidP="0062155B">
      <w:pPr>
        <w:pStyle w:val="a6"/>
        <w:numPr>
          <w:ilvl w:val="0"/>
          <w:numId w:val="3"/>
        </w:numPr>
        <w:spacing w:line="276" w:lineRule="auto"/>
        <w:ind w:left="-567"/>
        <w:rPr>
          <w:color w:val="93A299"/>
          <w:sz w:val="28"/>
          <w:szCs w:val="28"/>
        </w:rPr>
      </w:pPr>
      <w:r w:rsidRPr="0062155B">
        <w:rPr>
          <w:color w:val="000000"/>
          <w:kern w:val="24"/>
          <w:sz w:val="28"/>
          <w:szCs w:val="28"/>
        </w:rPr>
        <w:t>Упражнения на расслабление мышц рук</w:t>
      </w:r>
    </w:p>
    <w:p w:rsidR="0062155B" w:rsidRPr="0062155B" w:rsidRDefault="0062155B" w:rsidP="0062155B">
      <w:pPr>
        <w:pStyle w:val="a6"/>
        <w:numPr>
          <w:ilvl w:val="0"/>
          <w:numId w:val="3"/>
        </w:numPr>
        <w:spacing w:line="276" w:lineRule="auto"/>
        <w:ind w:left="-567"/>
        <w:rPr>
          <w:color w:val="93A299"/>
          <w:sz w:val="28"/>
          <w:szCs w:val="28"/>
        </w:rPr>
      </w:pPr>
      <w:r w:rsidRPr="0062155B">
        <w:rPr>
          <w:color w:val="000000"/>
          <w:kern w:val="24"/>
          <w:sz w:val="28"/>
          <w:szCs w:val="28"/>
        </w:rPr>
        <w:t>Упражнения на расслабление мышц ног</w:t>
      </w:r>
    </w:p>
    <w:p w:rsidR="0062155B" w:rsidRPr="0062155B" w:rsidRDefault="0062155B" w:rsidP="0062155B">
      <w:pPr>
        <w:pStyle w:val="a6"/>
        <w:numPr>
          <w:ilvl w:val="0"/>
          <w:numId w:val="3"/>
        </w:numPr>
        <w:spacing w:line="276" w:lineRule="auto"/>
        <w:ind w:left="-567"/>
        <w:rPr>
          <w:color w:val="93A299"/>
          <w:sz w:val="28"/>
          <w:szCs w:val="28"/>
        </w:rPr>
      </w:pPr>
      <w:r w:rsidRPr="0062155B">
        <w:rPr>
          <w:color w:val="000000"/>
          <w:kern w:val="24"/>
          <w:sz w:val="28"/>
          <w:szCs w:val="28"/>
        </w:rPr>
        <w:t>Упражнения на расслабление всех мышц организма</w:t>
      </w:r>
    </w:p>
    <w:p w:rsidR="00C5350A" w:rsidRDefault="00C5350A" w:rsidP="0062155B">
      <w:pPr>
        <w:pStyle w:val="c2"/>
        <w:shd w:val="clear" w:color="auto" w:fill="FFFFFF"/>
        <w:spacing w:before="0" w:beforeAutospacing="0" w:after="0" w:afterAutospacing="0"/>
        <w:ind w:left="-567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953A39" w:rsidRPr="0062155B" w:rsidRDefault="00953A39" w:rsidP="0062155B">
      <w:pPr>
        <w:pStyle w:val="c2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62155B">
        <w:rPr>
          <w:rStyle w:val="c13"/>
          <w:b/>
          <w:bCs/>
          <w:i/>
          <w:iCs/>
          <w:color w:val="000000"/>
          <w:sz w:val="28"/>
          <w:szCs w:val="28"/>
        </w:rPr>
        <w:t>Релаксационные техники, направленные на обучение ребенка управлению своим гневом и снижению уровня тревожности.</w:t>
      </w:r>
    </w:p>
    <w:p w:rsidR="00953A39" w:rsidRPr="0062155B" w:rsidRDefault="00953A39" w:rsidP="0062155B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62155B">
        <w:rPr>
          <w:rStyle w:val="c3"/>
          <w:color w:val="000000"/>
          <w:sz w:val="28"/>
          <w:szCs w:val="28"/>
        </w:rPr>
        <w:t>Регулярное выполнение релаксационных упражнений делает ребенка более спокойным, уравновешенным, а также позволяет ребенку лучше понять, осознать чувство собственного гнева. В результате ребенок лучше владеет собой, контролирует свои действия. Релаксационные упражнения позволяют ребенку овладеть навыками саморегуляции и сохранить более ровное эмоциональное состояние.</w:t>
      </w:r>
    </w:p>
    <w:p w:rsidR="007B262F" w:rsidRPr="0062155B" w:rsidRDefault="007B262F" w:rsidP="0062155B">
      <w:pPr>
        <w:pStyle w:val="c9"/>
        <w:shd w:val="clear" w:color="auto" w:fill="FFFFFF"/>
        <w:spacing w:before="0" w:beforeAutospacing="0" w:after="0" w:afterAutospacing="0"/>
        <w:ind w:right="80"/>
        <w:jc w:val="both"/>
        <w:rPr>
          <w:rStyle w:val="c1"/>
          <w:i/>
          <w:iCs/>
          <w:color w:val="000000"/>
          <w:sz w:val="28"/>
          <w:szCs w:val="28"/>
        </w:rPr>
      </w:pPr>
    </w:p>
    <w:p w:rsidR="00953A39" w:rsidRPr="0062155B" w:rsidRDefault="00C5350A" w:rsidP="0062155B">
      <w:pPr>
        <w:pStyle w:val="c9"/>
        <w:shd w:val="clear" w:color="auto" w:fill="FFFFFF"/>
        <w:spacing w:before="0" w:beforeAutospacing="0" w:after="0" w:afterAutospacing="0"/>
        <w:ind w:left="-567" w:right="8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«Снежная баба»</w:t>
      </w:r>
    </w:p>
    <w:p w:rsidR="00953A39" w:rsidRPr="0062155B" w:rsidRDefault="00953A39" w:rsidP="0062155B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62155B">
        <w:rPr>
          <w:rStyle w:val="c3"/>
          <w:color w:val="000000"/>
          <w:sz w:val="28"/>
          <w:szCs w:val="28"/>
        </w:rPr>
        <w:t>Из этого упражнения можно сделать небольшую игру, катая при этом по полу воображаемые комья снега. Затем вместе с ребенком вы лепите снежную бабу, а ребенок ее изображает.</w:t>
      </w:r>
    </w:p>
    <w:p w:rsidR="00953A39" w:rsidRPr="0062155B" w:rsidRDefault="00953A39" w:rsidP="0062155B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62155B">
        <w:rPr>
          <w:rStyle w:val="c3"/>
          <w:color w:val="000000"/>
          <w:sz w:val="28"/>
          <w:szCs w:val="28"/>
        </w:rPr>
        <w:t xml:space="preserve">Итак, “слепили дети во дворе снежную бабу (нужно попросить ребенка изобразить снежную бабу). Есть у нее голова, туловище, две руки, которые суть торчат в стороны, и стоит ли она на двух крепких ножках... Ночью подул ветер </w:t>
      </w:r>
      <w:proofErr w:type="gramStart"/>
      <w:r w:rsidRPr="0062155B">
        <w:rPr>
          <w:rStyle w:val="c3"/>
          <w:color w:val="000000"/>
          <w:sz w:val="28"/>
          <w:szCs w:val="28"/>
        </w:rPr>
        <w:t>холодны</w:t>
      </w:r>
      <w:proofErr w:type="gramEnd"/>
      <w:r w:rsidR="00C5350A">
        <w:rPr>
          <w:rStyle w:val="c3"/>
          <w:color w:val="000000"/>
          <w:sz w:val="28"/>
          <w:szCs w:val="28"/>
        </w:rPr>
        <w:t xml:space="preserve"> </w:t>
      </w:r>
      <w:r w:rsidRPr="0062155B">
        <w:rPr>
          <w:rStyle w:val="c3"/>
          <w:color w:val="000000"/>
          <w:sz w:val="28"/>
          <w:szCs w:val="28"/>
        </w:rPr>
        <w:t>-</w:t>
      </w:r>
      <w:r w:rsidR="00C5350A">
        <w:rPr>
          <w:rStyle w:val="c3"/>
          <w:color w:val="000000"/>
          <w:sz w:val="28"/>
          <w:szCs w:val="28"/>
        </w:rPr>
        <w:t xml:space="preserve"> </w:t>
      </w:r>
      <w:r w:rsidRPr="0062155B">
        <w:rPr>
          <w:rStyle w:val="c3"/>
          <w:color w:val="000000"/>
          <w:sz w:val="28"/>
          <w:szCs w:val="28"/>
        </w:rPr>
        <w:t xml:space="preserve">холодны, и стала наша баба замерзать. Сначала у нее замерзла голова (попросить ребенка </w:t>
      </w:r>
      <w:proofErr w:type="gramStart"/>
      <w:r w:rsidRPr="0062155B">
        <w:rPr>
          <w:rStyle w:val="c3"/>
          <w:color w:val="000000"/>
          <w:sz w:val="28"/>
          <w:szCs w:val="28"/>
        </w:rPr>
        <w:t>напрячь голову</w:t>
      </w:r>
      <w:proofErr w:type="gramEnd"/>
      <w:r w:rsidRPr="0062155B">
        <w:rPr>
          <w:rStyle w:val="c3"/>
          <w:color w:val="000000"/>
          <w:sz w:val="28"/>
          <w:szCs w:val="28"/>
        </w:rPr>
        <w:t xml:space="preserve"> и шею), потом плечи (ребенок напрягает плечи), потом туловище (ребенок напрягает туловище). А ветер дует все сильнее, хочет разрушить снежную бабу. Уперлась снежная баба своими ножками (дети сильно напрягают ноги), и не удалось ветру разрушить снежную бабу. Улетел ветер, и наступило утро, выглянуло солнышко, увидело снежную бабу и решило ее отогреть. Стало солнышко припекать, и начала наша баба таять. Сначала стала таять голова (дети свободно опускают голову), потом плечи (дети расслабляются и опускают плечи), потом руки (мягко опускаются руки), потом туловище (дети, как бы оседая, склоняются вперед), а потом и ноги (ноги сгибаются в коленях). Дети сначала садятся, а потом ложатся на пол. Солнышко греет, снежная баба тает и превращается в лужицу, растекающуюся по земле”.</w:t>
      </w:r>
    </w:p>
    <w:p w:rsidR="00953A39" w:rsidRPr="0062155B" w:rsidRDefault="00953A39" w:rsidP="0062155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62155B">
        <w:rPr>
          <w:rStyle w:val="c3"/>
          <w:color w:val="000000"/>
          <w:sz w:val="28"/>
          <w:szCs w:val="28"/>
        </w:rPr>
        <w:t>Затем можно опять слепить снежную бабу по желанию ребенка.</w:t>
      </w:r>
    </w:p>
    <w:p w:rsidR="00953A39" w:rsidRPr="0062155B" w:rsidRDefault="0062155B" w:rsidP="0062155B">
      <w:pPr>
        <w:pStyle w:val="c21"/>
        <w:shd w:val="clear" w:color="auto" w:fill="FFFFFF"/>
        <w:spacing w:before="0" w:beforeAutospacing="0" w:after="0" w:afterAutospacing="0"/>
        <w:ind w:left="-567" w:right="4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«Апельсин»</w:t>
      </w:r>
    </w:p>
    <w:p w:rsidR="00953A39" w:rsidRPr="0062155B" w:rsidRDefault="00953A39" w:rsidP="0062155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62155B">
        <w:rPr>
          <w:rStyle w:val="c3"/>
          <w:color w:val="000000"/>
          <w:sz w:val="28"/>
          <w:szCs w:val="28"/>
        </w:rPr>
        <w:lastRenderedPageBreak/>
        <w:t>Дети ложатся на спину, голова чуть набок, руки и ноги слегка расставлены в стороны. Попросите детей представить, что к их право руке подкатился апельсин, пусть они возьмут апельсин в руку и начнут выжимать из него сок (рука должна быть сжата в кулак и очень сильно напряжена 8-10 секунд).</w:t>
      </w:r>
    </w:p>
    <w:p w:rsidR="00953A39" w:rsidRPr="0062155B" w:rsidRDefault="00953A39" w:rsidP="0062155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62155B">
        <w:rPr>
          <w:rStyle w:val="c3"/>
          <w:color w:val="000000"/>
          <w:sz w:val="28"/>
          <w:szCs w:val="28"/>
        </w:rPr>
        <w:t>“Разожмите кулачок, откатите апельсин (некоторые дети представляют, что они выжали сок), ручка теплая</w:t>
      </w:r>
      <w:proofErr w:type="gramStart"/>
      <w:r w:rsidRPr="0062155B">
        <w:rPr>
          <w:rStyle w:val="c3"/>
          <w:color w:val="000000"/>
          <w:sz w:val="28"/>
          <w:szCs w:val="28"/>
        </w:rPr>
        <w:t xml:space="preserve">., </w:t>
      </w:r>
      <w:proofErr w:type="gramEnd"/>
      <w:r w:rsidRPr="0062155B">
        <w:rPr>
          <w:rStyle w:val="c3"/>
          <w:color w:val="000000"/>
          <w:sz w:val="28"/>
          <w:szCs w:val="28"/>
        </w:rPr>
        <w:t>мягкая, отдыхает...”</w:t>
      </w:r>
    </w:p>
    <w:p w:rsidR="00953A39" w:rsidRPr="0062155B" w:rsidRDefault="00953A39" w:rsidP="0062155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62155B">
        <w:rPr>
          <w:rStyle w:val="c3"/>
          <w:color w:val="000000"/>
          <w:sz w:val="28"/>
          <w:szCs w:val="28"/>
        </w:rPr>
        <w:t>Затем апельсин подкатился к лево руке. И та же процедура выполняется с лево рукой. Желательно делать упражнения два раза (при этом поменять фрукты), если оно выполняется только одно; если в комплекте с другими упражнениями - достаточно одного раза (с лево и право рукой).</w:t>
      </w:r>
    </w:p>
    <w:p w:rsidR="00953A39" w:rsidRPr="0062155B" w:rsidRDefault="0062155B" w:rsidP="0062155B">
      <w:pPr>
        <w:pStyle w:val="c21"/>
        <w:shd w:val="clear" w:color="auto" w:fill="FFFFFF"/>
        <w:spacing w:before="0" w:beforeAutospacing="0" w:after="0" w:afterAutospacing="0"/>
        <w:ind w:left="-567" w:right="4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«Сдвинь камень»</w:t>
      </w:r>
    </w:p>
    <w:p w:rsidR="00953A39" w:rsidRPr="0062155B" w:rsidRDefault="00953A39" w:rsidP="0062155B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62155B">
        <w:rPr>
          <w:rStyle w:val="c3"/>
          <w:color w:val="000000"/>
          <w:sz w:val="28"/>
          <w:szCs w:val="28"/>
        </w:rPr>
        <w:t xml:space="preserve">Дети лежат на спине. Попросите их представить, что возле право ноги лежит </w:t>
      </w:r>
      <w:proofErr w:type="gramStart"/>
      <w:r w:rsidRPr="0062155B">
        <w:rPr>
          <w:rStyle w:val="c3"/>
          <w:color w:val="000000"/>
          <w:sz w:val="28"/>
          <w:szCs w:val="28"/>
        </w:rPr>
        <w:t>огромны</w:t>
      </w:r>
      <w:proofErr w:type="gramEnd"/>
      <w:r w:rsidRPr="0062155B">
        <w:rPr>
          <w:rStyle w:val="c3"/>
          <w:color w:val="000000"/>
          <w:sz w:val="28"/>
          <w:szCs w:val="28"/>
        </w:rPr>
        <w:t xml:space="preserve"> тяжелы камень. Нужно хорошенько упереться право ногой (ступне) в этот камень и постараться хотя бы слегка сдвинуть его с места. Для этого следует слегка приподнять ногу и сильно </w:t>
      </w:r>
      <w:proofErr w:type="gramStart"/>
      <w:r w:rsidRPr="0062155B">
        <w:rPr>
          <w:rStyle w:val="c3"/>
          <w:color w:val="000000"/>
          <w:sz w:val="28"/>
          <w:szCs w:val="28"/>
        </w:rPr>
        <w:t>напрячь ее</w:t>
      </w:r>
      <w:proofErr w:type="gramEnd"/>
      <w:r w:rsidRPr="0062155B">
        <w:rPr>
          <w:rStyle w:val="c3"/>
          <w:color w:val="000000"/>
          <w:sz w:val="28"/>
          <w:szCs w:val="28"/>
        </w:rPr>
        <w:t xml:space="preserve"> (8—12 секунд). Затем нога возвращается в исходное положение; “нога теплая</w:t>
      </w:r>
      <w:proofErr w:type="gramStart"/>
      <w:r w:rsidRPr="0062155B">
        <w:rPr>
          <w:rStyle w:val="c3"/>
          <w:color w:val="000000"/>
          <w:sz w:val="28"/>
          <w:szCs w:val="28"/>
        </w:rPr>
        <w:t xml:space="preserve">., </w:t>
      </w:r>
      <w:proofErr w:type="gramEnd"/>
      <w:r w:rsidRPr="0062155B">
        <w:rPr>
          <w:rStyle w:val="c3"/>
          <w:color w:val="000000"/>
          <w:sz w:val="28"/>
          <w:szCs w:val="28"/>
        </w:rPr>
        <w:t>мягкая., отдыхает...” Затем то же самое проделывать с лево ногой.</w:t>
      </w:r>
    </w:p>
    <w:p w:rsidR="00953A39" w:rsidRPr="0062155B" w:rsidRDefault="0062155B" w:rsidP="0062155B">
      <w:pPr>
        <w:pStyle w:val="c5"/>
        <w:shd w:val="clear" w:color="auto" w:fill="FFFFFF"/>
        <w:spacing w:before="0" w:beforeAutospacing="0" w:after="0" w:afterAutospacing="0"/>
        <w:ind w:left="-567" w:right="6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«Черепаха»</w:t>
      </w:r>
    </w:p>
    <w:p w:rsidR="00953A39" w:rsidRPr="0062155B" w:rsidRDefault="00953A39" w:rsidP="0062155B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62155B">
        <w:rPr>
          <w:rStyle w:val="c3"/>
          <w:color w:val="000000"/>
          <w:sz w:val="28"/>
          <w:szCs w:val="28"/>
        </w:rPr>
        <w:t>Упражнение делается лежа, лучше на боку или животе. Попросите детей представить, что они маленькие черепашки, которые лежат на желтом песочке (или мягко травке) возле прозрачного ручейка (реки, озера или моря - по желанию ребенка). Греет солнышко, черепашке тепло и хорошо. Ручки и ножки расслаблены, шейка мягкая... Вдруг появилась холодная туча и закрыла солнышко. Черепашке стало холодно и неуютно, и она спрятала ножки, ручки и шейку в панцирь (дети сильно напрягают спину, слегка выгибая ее и изображая тем самым панцирь; а также напрягают шею, руки и ноги, как бы втягивая их под панцирь, 5-10 секунд). Но вот туча улетела, опять выглянуло солнышко, вновь стало тепло и хорошо. Черепашка согрелась, и ее шея, ручки и ножки стали теплыми и мягкими и опять появились из-под панциря (спина расслабляется 5-10 секунд).</w:t>
      </w:r>
    </w:p>
    <w:p w:rsidR="00C5350A" w:rsidRDefault="00C5350A" w:rsidP="00C5350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5350A" w:rsidRDefault="00C5350A" w:rsidP="00C5350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5350A" w:rsidRPr="00C5350A" w:rsidRDefault="00C5350A" w:rsidP="00C5350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5350A">
        <w:rPr>
          <w:rFonts w:ascii="Times New Roman" w:hAnsi="Times New Roman" w:cs="Times New Roman"/>
          <w:sz w:val="28"/>
          <w:szCs w:val="28"/>
        </w:rPr>
        <w:t>Не забывайте, что телесно-ориентированные игры благотворно влияют не только на детей, но и на взрослых. Играйте вместе с детьми с удовольствием и пользой для всех!</w:t>
      </w:r>
    </w:p>
    <w:p w:rsidR="006F461A" w:rsidRPr="0062155B" w:rsidRDefault="006F461A" w:rsidP="0062155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6F461A" w:rsidRPr="0062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7760F"/>
    <w:multiLevelType w:val="hybridMultilevel"/>
    <w:tmpl w:val="C2D88CD4"/>
    <w:lvl w:ilvl="0" w:tplc="06BCA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CE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FE7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CA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E5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E1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8E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64C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2911A42"/>
    <w:multiLevelType w:val="multilevel"/>
    <w:tmpl w:val="0AC4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921494"/>
    <w:multiLevelType w:val="hybridMultilevel"/>
    <w:tmpl w:val="5BE000E0"/>
    <w:lvl w:ilvl="0" w:tplc="0FF46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62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03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AE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22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05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64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2D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6E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F1"/>
    <w:rsid w:val="002D1BF1"/>
    <w:rsid w:val="002D5506"/>
    <w:rsid w:val="003646F7"/>
    <w:rsid w:val="0062155B"/>
    <w:rsid w:val="006F461A"/>
    <w:rsid w:val="007B262F"/>
    <w:rsid w:val="00953A39"/>
    <w:rsid w:val="00C5350A"/>
    <w:rsid w:val="00F8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3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A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A39"/>
    <w:rPr>
      <w:b/>
      <w:bCs/>
    </w:rPr>
  </w:style>
  <w:style w:type="character" w:styleId="a5">
    <w:name w:val="Hyperlink"/>
    <w:basedOn w:val="a0"/>
    <w:uiPriority w:val="99"/>
    <w:semiHidden/>
    <w:unhideWhenUsed/>
    <w:rsid w:val="00953A39"/>
    <w:rPr>
      <w:color w:val="0000FF"/>
      <w:u w:val="single"/>
    </w:rPr>
  </w:style>
  <w:style w:type="paragraph" w:customStyle="1" w:styleId="c2">
    <w:name w:val="c2"/>
    <w:basedOn w:val="a"/>
    <w:rsid w:val="009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53A39"/>
  </w:style>
  <w:style w:type="character" w:customStyle="1" w:styleId="c3">
    <w:name w:val="c3"/>
    <w:basedOn w:val="a0"/>
    <w:rsid w:val="00953A39"/>
  </w:style>
  <w:style w:type="paragraph" w:customStyle="1" w:styleId="c9">
    <w:name w:val="c9"/>
    <w:basedOn w:val="a"/>
    <w:rsid w:val="009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3A39"/>
  </w:style>
  <w:style w:type="paragraph" w:customStyle="1" w:styleId="c12">
    <w:name w:val="c12"/>
    <w:basedOn w:val="a"/>
    <w:rsid w:val="009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1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3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A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A39"/>
    <w:rPr>
      <w:b/>
      <w:bCs/>
    </w:rPr>
  </w:style>
  <w:style w:type="character" w:styleId="a5">
    <w:name w:val="Hyperlink"/>
    <w:basedOn w:val="a0"/>
    <w:uiPriority w:val="99"/>
    <w:semiHidden/>
    <w:unhideWhenUsed/>
    <w:rsid w:val="00953A39"/>
    <w:rPr>
      <w:color w:val="0000FF"/>
      <w:u w:val="single"/>
    </w:rPr>
  </w:style>
  <w:style w:type="paragraph" w:customStyle="1" w:styleId="c2">
    <w:name w:val="c2"/>
    <w:basedOn w:val="a"/>
    <w:rsid w:val="009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53A39"/>
  </w:style>
  <w:style w:type="character" w:customStyle="1" w:styleId="c3">
    <w:name w:val="c3"/>
    <w:basedOn w:val="a0"/>
    <w:rsid w:val="00953A39"/>
  </w:style>
  <w:style w:type="paragraph" w:customStyle="1" w:styleId="c9">
    <w:name w:val="c9"/>
    <w:basedOn w:val="a"/>
    <w:rsid w:val="009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3A39"/>
  </w:style>
  <w:style w:type="paragraph" w:customStyle="1" w:styleId="c12">
    <w:name w:val="c12"/>
    <w:basedOn w:val="a"/>
    <w:rsid w:val="009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1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9507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676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378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35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859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023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16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7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7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2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8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5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agressiya-u-det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Трофимова</dc:creator>
  <cp:keywords/>
  <dc:description/>
  <cp:lastModifiedBy>Катерина Трофимова</cp:lastModifiedBy>
  <cp:revision>4</cp:revision>
  <dcterms:created xsi:type="dcterms:W3CDTF">2023-10-24T11:06:00Z</dcterms:created>
  <dcterms:modified xsi:type="dcterms:W3CDTF">2024-03-06T10:43:00Z</dcterms:modified>
</cp:coreProperties>
</file>