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B" w:rsidRDefault="003C7C45" w:rsidP="001224FB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Формирование профессиональной познавательной активности</w:t>
      </w:r>
      <w:r w:rsidR="001224FB" w:rsidRPr="00D70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студентов</w:t>
      </w:r>
    </w:p>
    <w:p w:rsidR="00D00F02" w:rsidRPr="003C7C45" w:rsidRDefault="00D00F02" w:rsidP="00D00F02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Л.Н. Журавлёва, </w:t>
      </w:r>
      <w:proofErr w:type="spellStart"/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преподаватедь</w:t>
      </w:r>
      <w:proofErr w:type="spellEnd"/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ГБПОУ </w:t>
      </w:r>
    </w:p>
    <w:p w:rsidR="00D00F02" w:rsidRPr="003C7C45" w:rsidRDefault="00D00F02" w:rsidP="00D00F02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«</w:t>
      </w:r>
      <w:proofErr w:type="spellStart"/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Лукояновский</w:t>
      </w:r>
      <w:proofErr w:type="spellEnd"/>
      <w:r w:rsidRPr="003C7C4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педагогический колледж им. А.М. Горького»</w:t>
      </w:r>
    </w:p>
    <w:p w:rsidR="00D00F02" w:rsidRPr="00D00F02" w:rsidRDefault="00D00F02" w:rsidP="00D00F02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1224FB" w:rsidRPr="003C7C45" w:rsidRDefault="001224FB" w:rsidP="003C7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ериод жизни от 17 до 25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лет имеет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как завершающий этап формирования личности и как основная стадия про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фессионализации. По мнению Б.Г. Ананьева, к 17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годам у личности создаются оптимальные субъективные условия для формирования навыков самообразовательной деятельности.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Современный студент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— это молодой человек, который имеет все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возможности к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развитию. Будучи важнейшим интеллектуальным потенциалом 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общества, студент первого курса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вчерашний школьник, который не имеет необходимого опыта и ощущает острую необходимость в его приобретении.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В связи с этим очень важно, чтобы преподаватель направил деятельность студента-первокурсника на как можно более быструю адаптацию к самостоятельной работе. Это подразумевает развитие познавательной деятельности. Надо дать понять студенту, чтобы он вел данную деятельность для овладения знаниями, умениями и навыками, а не только для того, чтобы успешно сдать экзамены.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Студенту присущи общие возрастные особенности: биологическая (тип высшей нервной деятельности, безусловные рефлексы, инстинкты, физическая сила и др.); психологическая (единство психологических процессов, состояний и свойств); социальная (общественные отношения,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качества, принадлежность к о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пределенной социальной группе и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т.д.).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изучая конкретного студента, необходимо учитывать индивидуальные особенности каждого, особенности его психических процессов и состояний.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Важно знать особенности перехода, развития от подросткового возраста к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юношескому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. В этом возрасте люди пытаются найти свое место в обществе, стремятся понять себя, более критично относиться не только к себе, но и к другим. </w:t>
      </w:r>
    </w:p>
    <w:p w:rsidR="001224FB" w:rsidRPr="003C7C45" w:rsidRDefault="00D00F02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Годы студенчества </w:t>
      </w:r>
      <w:r w:rsidR="001224FB" w:rsidRPr="003C7C45">
        <w:rPr>
          <w:rFonts w:ascii="Times New Roman" w:eastAsia="Times New Roman" w:hAnsi="Times New Roman" w:cs="Times New Roman"/>
          <w:sz w:val="28"/>
          <w:szCs w:val="28"/>
        </w:rPr>
        <w:t>— своеобразный этап жизненног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о пути. Основа вполне объяснима </w:t>
      </w:r>
      <w:r w:rsidR="001224FB" w:rsidRPr="003C7C45">
        <w:rPr>
          <w:rFonts w:ascii="Times New Roman" w:eastAsia="Times New Roman" w:hAnsi="Times New Roman" w:cs="Times New Roman"/>
          <w:sz w:val="28"/>
          <w:szCs w:val="28"/>
        </w:rPr>
        <w:t>— обучение в со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целью, задачами, а </w:t>
      </w:r>
      <w:r w:rsidR="001224FB" w:rsidRPr="003C7C45">
        <w:rPr>
          <w:rFonts w:ascii="Times New Roman" w:eastAsia="Times New Roman" w:hAnsi="Times New Roman" w:cs="Times New Roman"/>
          <w:sz w:val="28"/>
          <w:szCs w:val="28"/>
        </w:rPr>
        <w:t>главное – мотивацией, обусловленной получением специальности.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Особенно сложно приходится студентам первого курса. Временной отрезок между окончанием школы и началом обучения в колледже очень короткий, и именно на нем необходимо существенно скорректировать ранее поставленные цели, глубоко переосмыслить свои привычки и поведение, в результате чего появляются новые качества, которые способствуют выполнению новых социальных ролей, проявлению таких личностных качеств, как самостоятельность, любознательность, инициативность. Перед студентом возникают трудности, связанные с тем, что приходится привыкать ко всему новому — однокурсникам, преподавателям специализированных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предметов, различным формам отчетности и значимости в глазах окружающих.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Между процессом обучения и развитием существует сложная динамическая взаимосвязь, изменяющая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ся с возрастом. Л.С.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 доказал, что процессы развития не совпадают с процессами обучения, а идут за ними. Он выделил «зону» ближайшего развития, очерченную кругом задач, которые на определенном этапе развития студент способен решать под руководством преподавателя, а не самостоятельно. Но с течением времени, по мере развития познавательных способностей эти задачи будут выполняться им вполне самостоятельно.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Исследователи выделяют наиболее благоприятные для развития способностей так называемые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сензитивные</w:t>
      </w:r>
      <w:proofErr w:type="spellEnd"/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периоды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онтогенеза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человека. В эти периоды может происходить особенно интенсивное развитие способностей, опережающ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ее общее развитие личности. Это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важное условие становления способностей.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Для студенческого возраста характерны показатели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: устойчивое внимание, развитое воображение,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интегрированность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памяти. В этот период интенсивно идет формирование личности, стиля поведения. Не секрет, что большинство студентов ставят перед собой «большие» задачи. В связи с этим на первое место выходит проблема самообразования и самовоспитания. Поэтому при организации любой деятельности студента необходимо учитывать его психологию, которая меняется с каждым новым курсом.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В студенческом возрасте происходят важные преобразования межличностных отношений. Они, характеризующиеся тенденцией к более личным и значимым взаимодействиям, высокой рефлективностью, становятся источником эмоциональных переживаний. В данном возрасте усиливается потребность в понимании и сопереживании, сочувствии, установлении доверительных отношений. Общение со сверстниками приобретает особую значимость и становится одним из ведущих факторов личностного развития.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Смена привычной среды может быть обострена неудовлетворенностью результатами учебы, межличностными отношениями, потерей привычного статуса в группе, тревогой в выборе будущей профессии. Это приводит к стрессам и нервному истощению, утомляемости и так называемой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дезадаптации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может проявляться в изменении системы внутренней регуляции, серьезных отклонениях в психике,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саморазрушающем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поведении, агрессии.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У одних студентов выработка нового поведенческого стереотипа п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роходит скачкообразно, у других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более или менее ровно. Несомненно, особенности этой перестройки связаны с харак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теристиками типа высшей нервной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Однако социальные факторы имеют здесь решающее значение. Знание индивидуальных особенностей студента, на основе которых строится система его включения в новые виды деятельности и в новый круг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общения, дает возможность избежать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дезадаптационного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синдрома, сделать процесс адаптации ровным и психологически комфортным.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агоги и психологи объясняют это </w:t>
      </w:r>
      <w:r w:rsidRPr="003C7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индивидуально-психологическими особенностями </w:t>
      </w:r>
      <w:proofErr w:type="gramStart"/>
      <w:r w:rsidRPr="003C7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обучающихся</w:t>
      </w:r>
      <w:proofErr w:type="gramEnd"/>
      <w:r w:rsidRPr="003C7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К таким особенностям относятся интеллект (способность усваивать новые знания), 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самостоятельно вырабатывать новы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е знания), высокая самооценка и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По характеру учебной деятельности и соответствующим ей моделям поведения выделяют три типа студентов.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У 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первого типа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 познавательные интересы выходят за пределы знаний, очерченных учебным планом и программами дисциплин. Студенты проявляют активность во всех сферах жизни вуза и ориентированы на широкую специализацию и разностороннюю профессиональную подготовку.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студентов, отнесенных </w:t>
      </w:r>
      <w:proofErr w:type="gramStart"/>
      <w:r w:rsidRPr="003C7C4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второму типу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, характерна четкая ориентация на узкую специализацию. Здесь тоже познавательная деятельность выходит за пределы учебных программ, но скорее не вширь, а вглубь. Вся система активности ограничена рамками «</w:t>
      </w:r>
      <w:proofErr w:type="spellStart"/>
      <w:r w:rsidRPr="003C7C45">
        <w:rPr>
          <w:rFonts w:ascii="Times New Roman" w:eastAsia="Times New Roman" w:hAnsi="Times New Roman" w:cs="Times New Roman"/>
          <w:sz w:val="28"/>
          <w:szCs w:val="28"/>
        </w:rPr>
        <w:t>околопрофессиональных</w:t>
      </w:r>
      <w:proofErr w:type="spellEnd"/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интересов».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Наконец, у студентов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третьего типа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 строго направлена на усвоение знаний и навыков только в рамках учебной программы. Этот тип демонстрирует минимальный уровень активности и творчества.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> В колледж приходят разные люди с разными установками и разными «стартовыми условиями». В этом отношении интересен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анализ студенческой молодежи в связи с выбранной ими профессией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4FB" w:rsidRPr="003C7C45" w:rsidRDefault="001224FB" w:rsidP="003C7C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в </w:t>
      </w:r>
      <w:r w:rsidR="00D701FA" w:rsidRPr="003C7C4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 разные курсы решают различные задачи. На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первом курсе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стоят задачи приобщения бывшего абитуриента к студенческим формам коллективной жизни: у первокурсника отсутствует дифференцированный подход к своим ролям.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Второй курс</w:t>
      </w:r>
      <w:r w:rsidR="00D00F02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это период самой напряженной учебной деятельности студентов. В жизнь второкурсников интенсивно включены все формы обучения. Студенты получают общую подготовку, формируются свои широкие культурные запросы и потребности. Процесс адаптации к данной среде в основном завершен.</w:t>
      </w:r>
      <w:r w:rsidR="00E51827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Третий курс</w:t>
      </w:r>
      <w:r w:rsidR="00E51827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начало специализации, укрепление интереса к научной работе как отражение дальнейшего развития и углубления профессиональных интересов студентов. Настоятельная необходимость в специализации (формы становления личности в вузе в основных чертах определяются фактором специализации) зачастую приводит к сужению сферы разносторонних интересов личности.</w:t>
      </w:r>
      <w:r w:rsidR="00E51827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Четвертый курс</w:t>
      </w:r>
      <w:r w:rsidR="00E51827" w:rsidRPr="003C7C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— перспектива скорого окончания </w:t>
      </w:r>
      <w:r w:rsidR="00D701FA" w:rsidRPr="003C7C4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E51827" w:rsidRPr="003C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— формирует четкие практические установки на будущий род деятельности. Проявляются новые, становящиеся все более актуальными ценности, связанные с материальным и семей</w:t>
      </w:r>
      <w:r w:rsidR="00E51827" w:rsidRPr="003C7C45">
        <w:rPr>
          <w:rFonts w:ascii="Times New Roman" w:eastAsia="Times New Roman" w:hAnsi="Times New Roman" w:cs="Times New Roman"/>
          <w:sz w:val="28"/>
          <w:szCs w:val="28"/>
        </w:rPr>
        <w:t xml:space="preserve">ным положением, местом работы и 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 xml:space="preserve">др. Студенты постепенно отходят от коллективных форм жизни </w:t>
      </w:r>
      <w:r w:rsidR="00D701FA" w:rsidRPr="003C7C45">
        <w:rPr>
          <w:rFonts w:ascii="Times New Roman" w:eastAsia="Times New Roman" w:hAnsi="Times New Roman" w:cs="Times New Roman"/>
          <w:sz w:val="28"/>
          <w:szCs w:val="28"/>
        </w:rPr>
        <w:t>колледжа и группы</w:t>
      </w:r>
      <w:r w:rsidRPr="003C7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641" w:rsidRPr="003C7C45" w:rsidRDefault="000B4641" w:rsidP="003C7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641" w:rsidRPr="003C7C45" w:rsidSect="00DA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224FB"/>
    <w:rsid w:val="000B4641"/>
    <w:rsid w:val="001224FB"/>
    <w:rsid w:val="003C7C45"/>
    <w:rsid w:val="00D00F02"/>
    <w:rsid w:val="00D701FA"/>
    <w:rsid w:val="00DA7317"/>
    <w:rsid w:val="00E5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7"/>
  </w:style>
  <w:style w:type="paragraph" w:styleId="1">
    <w:name w:val="heading 1"/>
    <w:basedOn w:val="a"/>
    <w:link w:val="10"/>
    <w:uiPriority w:val="9"/>
    <w:qFormat/>
    <w:rsid w:val="0012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0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1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8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0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83925">
                                          <w:marLeft w:val="-1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4026">
                                          <w:marLeft w:val="-1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3795">
                                          <w:marLeft w:val="-1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7478">
                                          <w:marLeft w:val="-1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434074">
                                          <w:marLeft w:val="-1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6671">
                                          <w:marLeft w:val="-1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5283">
                                          <w:marLeft w:val="-1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5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43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8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63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9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1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4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2020-01-19T20:59:00Z</dcterms:created>
  <dcterms:modified xsi:type="dcterms:W3CDTF">2024-04-12T19:22:00Z</dcterms:modified>
</cp:coreProperties>
</file>