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</w:pPr>
      <w:r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Тип 1 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Самостоятельно подберите вводное слово, которое должно стоять на месте пропуска в третьем предложении текста. Запишите это слово.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…Как обеспечить, чтобы в вузе читали курс лучшие профессора, лучшие преподаватели, лучшие ученые? Казалось бы, можно было бы использовать современную технику, скажем, сделать кинофильм, в котором лектор, самый крупный ученый в данной </w:t>
      </w:r>
      <w:r>
        <w:rPr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области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(или даже группа ученых), будет рассказывать студентам физику, или химию, или математику. </w:t>
      </w:r>
      <w:r>
        <w:rPr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[…]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, это привлечет лучших профессоров к преподаванию студентам. Но посмотрим, что из этого получится на самом деле…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Дело в том, что совершенно забывают о другой </w:t>
      </w:r>
      <w:r>
        <w:rPr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функции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высшего учебного </w:t>
      </w:r>
      <w:r>
        <w:rPr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заведения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  — учить не только студентов, но учить и самих профессоров и преподавателей. Хороший ученый, когда преподает, всегда учится сам. Во-первых, он проверяет свои знания, потому что, только ясно объяснив другому человеку, можешь быть уверен, что сам понимаешь вопрос. Во-вторых, когда ищешь форму ясного </w:t>
      </w:r>
      <w:r>
        <w:rPr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описания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того или иного вопроса, часто приходят новые идеи. В-третьих, те, часто нелепые, вопросы, которые задают студенты после лекций, исключительно стимулируют мысль и заставляют с совершенно новой точки зрения взглянуть на то </w:t>
      </w:r>
      <w:r>
        <w:rPr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явление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, к которому подходим всегда стандартно, и это тоже помогает творчески мыслить. …Когда студент беседует с преподавателем, преподаватель очень много узнает от студента. Вот почему молодым ученым необходимо заниматься преподавательской деятельностью.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Хороший вуз  — это вуз, дающий возможность развиваться талантам преподавателей так же широко, как и талантам их учеников.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</w:pPr>
      <w:r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Тип 2</w:t>
      </w:r>
      <w:r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ru-RU" w:eastAsia="zh-CN" w:bidi="ar"/>
        </w:rPr>
        <w:t xml:space="preserve"> 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1)  </w:t>
      </w:r>
      <w:r>
        <w:rPr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ОБЛАСТЬ.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Определенная сфера знаний, деятельности или представлений; какая-нибудь отрасль наук, искусств, техники (книж.). Гигантское развитие всех областей техники. Нововведения в области производства продуктов потребления.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2)  </w:t>
      </w:r>
      <w:r>
        <w:rPr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ФУНКЦИЯ.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В математике переменная величина, меняющаяся в зависимости от изменений другой величины. Найдите значение функции.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3)  </w:t>
      </w:r>
      <w:r>
        <w:rPr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ЗАВЕДЕНИЕ.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Предприятие, учреждение. В этом заведении обучают будущих электриков.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4)  </w:t>
      </w:r>
      <w:r>
        <w:rPr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ОПИСАНИЕ.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Сочинение, изложение, в котором описывают что-либо. Географическое описание.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5)  </w:t>
      </w:r>
      <w:r>
        <w:rPr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ЯВЛЕНИЕ.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В пьесе часть акта, в котором состав действующих лиц не меняется. Второе явление в пятом действии драмы.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</w:pPr>
      <w:r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Тип 3 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Укажите варианты ответов, в которых даны верные характеристики фрагмента текста. Запишите номера этих ответов.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1)  С целью воздействия на читателя, слушателя, убеждения его в чем-то и информирования в тексте используются метафоры (</w:t>
      </w:r>
      <w:r>
        <w:rPr>
          <w:rFonts w:hint="default" w:ascii="Verdana" w:hAnsi="Verdana" w:cs="Verdana"/>
          <w:i/>
          <w:iCs/>
          <w:caps w:val="0"/>
          <w:color w:val="000000"/>
          <w:spacing w:val="0"/>
          <w:sz w:val="18"/>
          <w:szCs w:val="18"/>
          <w:shd w:val="clear" w:fill="FFFFFF"/>
        </w:rPr>
        <w:t>стимулируют мысль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) и фразеологические обороты (</w:t>
      </w:r>
      <w:r>
        <w:rPr>
          <w:rFonts w:hint="default" w:ascii="Verdana" w:hAnsi="Verdana" w:cs="Verdana"/>
          <w:i/>
          <w:iCs/>
          <w:caps w:val="0"/>
          <w:color w:val="000000"/>
          <w:spacing w:val="0"/>
          <w:sz w:val="18"/>
          <w:szCs w:val="18"/>
          <w:shd w:val="clear" w:fill="FFFFFF"/>
        </w:rPr>
        <w:t>точка зрения, на самом деле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). К средствам эмоционального воздействия можно также отнести повторы (</w:t>
      </w:r>
      <w:r>
        <w:rPr>
          <w:rFonts w:hint="default" w:ascii="Verdana" w:hAnsi="Verdana" w:cs="Verdana"/>
          <w:i/>
          <w:iCs/>
          <w:caps w:val="0"/>
          <w:color w:val="000000"/>
          <w:spacing w:val="0"/>
          <w:sz w:val="18"/>
          <w:szCs w:val="18"/>
          <w:shd w:val="clear" w:fill="FFFFFF"/>
        </w:rPr>
        <w:t>лучшие профессора, лучшие преподаватели, лучшие ученые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).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2)  Для синтаксиса текста публицистического стиля характерно использование однородных членов, вводных слов и предложений, причастных и деепричастных оборотов, сложных синтаксических конструкций.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3)  Вопросительные предложения выполняют в научной речи специфические функции, связанные со стремлением пишущего привлечь внимание к излагаемому.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4)  Эмоциональные средства языка сочетаются в публицистическом стиле со строгой логической доказательностью, смысловым выделением особо важных слов, оборотов, отдельных частей высказывания.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5)  Публицистический текст часто строится как научное рассуждение: выдвигается важная общественная проблема, анализируются и оцениваются возможные пути ее решения, делаются обобщения и выводы, материал располагается в строгой логической последовательности.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450" w:afterAutospacing="0"/>
        <w:ind w:left="0" w:right="0" w:firstLine="0"/>
        <w:jc w:val="both"/>
      </w:pPr>
      <w:r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Тип 4 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Укажите варианты ответов, в которых </w:t>
      </w:r>
      <w:r>
        <w:rPr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верно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выделена буква, обозначающая ударный гласный звук. Запишите номера ответов.нет новостЕй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ru-RU"/>
        </w:rPr>
        <w:t xml:space="preserve">    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согнУтый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ru-RU"/>
        </w:rPr>
        <w:t xml:space="preserve">     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начАвшись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ru-RU"/>
        </w:rPr>
        <w:t xml:space="preserve">     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кОрмящий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ru-RU"/>
        </w:rPr>
        <w:t xml:space="preserve">    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пОчестей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</w:pPr>
      <w:r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Тип 5 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Высокая, стройная, грациозная и ВЕЛИКАЯ, Елена держалась всегда необыкновенно прямо, и это придавало ей царственный вид.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ДОПОЛНИТЬ описание новыми подробностями не составило труда.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С огромной ВЫГОДОЙ для себя он совершил не одну сделку.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Игорь пошёл в тренажёрный зал только с одной целью: НАРАСТИТЬ мускулы.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Тема следующего урока— "Типичная ВЫСОТНАЯ поясность растительности в тропической Африке".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</w:pPr>
      <w:r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Тип 6 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Отредактируйте предложение: исправьте лексическую ошибку, </w:t>
      </w:r>
      <w:r>
        <w:rPr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исключив лишнее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слово. Выпишите это слово.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Они казались спокойны и смелы; однако ж при моем приближении обе потупили опущенные головы и закрылись своими изодранными чадрами.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</w:pPr>
      <w:r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Тип 7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>
      <w:pPr>
        <w:pStyle w:val="5"/>
        <w:keepNext w:val="0"/>
        <w:keepLines w:val="0"/>
        <w:widowControl/>
        <w:suppressLineNumbers w:val="0"/>
        <w:spacing w:before="240" w:beforeAutospacing="0" w:after="440" w:afterAutospacing="0"/>
        <w:ind w:left="0" w:right="0" w:firstLine="0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СМОТРЕВ вперёд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ru-RU"/>
        </w:rPr>
        <w:t xml:space="preserve">     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лучшие ПАРИКМАХЕРЫ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ru-RU"/>
        </w:rPr>
        <w:t xml:space="preserve">     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о ТРЁХСТАХ участниках</w:t>
      </w:r>
    </w:p>
    <w:p>
      <w:pPr>
        <w:pStyle w:val="5"/>
        <w:keepNext w:val="0"/>
        <w:keepLines w:val="0"/>
        <w:widowControl/>
        <w:suppressLineNumbers w:val="0"/>
        <w:spacing w:before="240" w:beforeAutospacing="0" w:after="440" w:afterAutospacing="0"/>
        <w:ind w:left="0" w:right="0" w:firstLine="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около двух КИЛОГРАММОВ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ru-RU"/>
        </w:rPr>
        <w:t xml:space="preserve">     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все ВОЗРАСТЫ</w:t>
      </w:r>
    </w:p>
    <w:p>
      <w:pPr>
        <w:pStyle w:val="5"/>
        <w:keepNext w:val="0"/>
        <w:keepLines w:val="0"/>
        <w:widowControl/>
        <w:suppressLineNumbers w:val="0"/>
        <w:spacing w:before="240" w:beforeAutospacing="0" w:after="440" w:afterAutospacing="0"/>
        <w:ind w:left="0" w:right="0" w:firstLine="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Тип 8</w:t>
      </w:r>
      <w:r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ru-RU" w:eastAsia="zh-CN" w:bidi="ar"/>
        </w:rPr>
        <w:t xml:space="preserve">           </w:t>
      </w:r>
      <w: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ГРАММАТИЧЕСКИЕ ОШИБКИ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380" w:right="380" w:firstLine="0"/>
        <w:jc w:val="both"/>
        <w:rPr>
          <w:sz w:val="20"/>
          <w:szCs w:val="20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А)  ошибка в построении сложноподчинённого предложения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380" w:right="380" w:firstLine="0"/>
        <w:jc w:val="both"/>
        <w:rPr>
          <w:sz w:val="20"/>
          <w:szCs w:val="20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Б)  ошибка в построении предложения с однородными членами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380" w:right="380" w:firstLine="0"/>
        <w:jc w:val="both"/>
        <w:rPr>
          <w:sz w:val="20"/>
          <w:szCs w:val="20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B)  нарушение в построении предложения с несогласованным приложением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380" w:right="380" w:firstLine="0"/>
        <w:jc w:val="both"/>
        <w:rPr>
          <w:sz w:val="20"/>
          <w:szCs w:val="20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Г)  неправильное построение предложения с деепричастным оборотом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380" w:right="380" w:firstLine="0"/>
        <w:jc w:val="both"/>
        <w:rPr>
          <w:sz w:val="20"/>
          <w:szCs w:val="20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Д)  неправильное употребление падежной формы существительного с предлогом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75" w:beforeAutospacing="0" w:after="75" w:afterAutospacing="0"/>
        <w:ind w:left="380" w:right="380" w:firstLine="0"/>
        <w:jc w:val="center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ПРЕДЛОЖЕНИЯ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380" w:right="380" w:firstLine="0"/>
        <w:jc w:val="both"/>
        <w:rPr>
          <w:sz w:val="20"/>
          <w:szCs w:val="20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1)  Добиться высоких целей можно благодаря таких качеств человека, как целеустремлённость, трудолюбие и упорство.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380" w:right="380" w:firstLine="0"/>
        <w:jc w:val="both"/>
        <w:rPr>
          <w:sz w:val="20"/>
          <w:szCs w:val="20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2)  Когда я закончил читать эту книгу, то я понял то, что у автора глубокий смысл.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380" w:right="380" w:firstLine="0"/>
        <w:jc w:val="both"/>
        <w:rPr>
          <w:sz w:val="20"/>
          <w:szCs w:val="20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3)  Лётчик действовал согласно инструкциям, полученным от главного диспетчера аэропорта.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380" w:right="380" w:firstLine="0"/>
        <w:jc w:val="both"/>
        <w:rPr>
          <w:sz w:val="20"/>
          <w:szCs w:val="20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4)  Грамоты не только получили призёры, но и активные участники среди зрителей.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380" w:right="380" w:firstLine="0"/>
        <w:jc w:val="both"/>
        <w:rPr>
          <w:sz w:val="20"/>
          <w:szCs w:val="20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5)  Водитель маршрутного такси сказал вновь вошедшим пассажирам оплатить проезд.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380" w:right="380" w:firstLine="0"/>
        <w:jc w:val="both"/>
        <w:rPr>
          <w:sz w:val="20"/>
          <w:szCs w:val="20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6)  Перед Иваном Грозным, взяв в 1552 году столицу Казанского ханства, встала задача расположить к себе новых подданных.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380" w:right="380" w:firstLine="0"/>
        <w:jc w:val="both"/>
        <w:rPr>
          <w:sz w:val="20"/>
          <w:szCs w:val="20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7)  Когда находишься в пути, всегда вспоминаешь дом.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380" w:right="380" w:firstLine="0"/>
        <w:jc w:val="both"/>
        <w:rPr>
          <w:sz w:val="20"/>
          <w:szCs w:val="20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8)  Все ученики, пришедшие на факультативное занятие, разобрались в сложной теме.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380" w:right="380" w:firstLine="0"/>
        <w:jc w:val="both"/>
        <w:rPr>
          <w:sz w:val="20"/>
          <w:szCs w:val="20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9)  В программе «Клубе кинопутешественников» рассказывают о необыкновенно интересных людях.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</w:pPr>
      <w:bookmarkStart w:id="0" w:name="_GoBack"/>
      <w:bookmarkEnd w:id="0"/>
      <w:r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Тип 9 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1)  предст..влять, предназн..чение, уг..сать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2)  предохр..нить, ф..нтазия, выр..сти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3)  пригл..шать, дек..рация, спуск с г..ры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4)  с..реневый, ар..фметический, ст..лизованный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5)  препод..вать, осн..щение, упр..щать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</w:pPr>
      <w:r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Тип 10 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1)  пр..стыдить, непр..ступная (крепость), беспр..мерный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2)  от..скать, пост..ндустриальный, за..нтересовать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3)  сни..хождение, и..колесить, ра..ценки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4)  непре..сказуемый, о..блеск, по..точить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5)  нер..ссказанный, под..спел, н..илучший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</w:pPr>
      <w:r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Тип 11 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1)  свидань..це, больш..нство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2)  (худенькое) плеч..ко, форел..вый (салат)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3)  нищ..нский, облиц..вать (фасад плиткой)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4)  коленч..тый, нов..зна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5)  снеж..к, печ..ный (картофель)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</w:pPr>
      <w:r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Тип 12  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1)  подгон..шь (автомобиль), распределя..м (ресурсы)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2)  клокоч..щий, (они) задерж..т (преступника)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3)  подсматрива..те (в глазок), воплоща..мая (мечта)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4)  разве..вший (сомнения), неприемл..мый (тон)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5)  непроверя..мая (гласная), (она) обижа..тся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</w:pPr>
      <w:r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Тип 13 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Определите предложение, в котором НЕ со словом пишется СЛИТНО. Раскройте скобки и выпишите это слово.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Поклажа была (не)легка, а очень тяжела.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Александр совершил (не)обдуманный, но крайне смелый поступок.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Григорьев и сам понимал, что поступил (не)по-дружески.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В коллекции оказалось несколько никому (не)известных бабочек.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План был (не)выполнен.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</w:pPr>
      <w:r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Тип 14 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(В) ПРОДОЛЖЕНИИ романа страниц будет (В) ДВОЕ больше, чем в первой части.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ЧТО(БЫ) найти вход в пещеру, спелеологи (В) ТЕЧЕНИЕ трёх недель методично обследовали склон горы.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Работа (В) СКОРЕ будет готова, примерно через (ПОЛ) ЧАСА.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(НА) КОНЕЦ дело было передано в районный суд, после чего наши оппоненты пошли (НА) ПОПЯТНУЮ.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КОГДА(ТО) Архип хорошо понимал (ПО)ФРАНЦУЗСКИ.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</w:pPr>
      <w:r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Тип 15 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Укажите все цифры, на месте которых пишется НН?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Извержение Везувия подробно описа(1)о в адресова(2)ых римскому историку Тациту письмах Плиния Младшего, ране(3)ого в тот страшный августовский месяц.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</w:pPr>
      <w:r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Тип 16 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Расставьте знаки препинания. Укажите предложения, в которых нужно поставить ОДНУ запятую. Запишите номера этих предложений.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1)  Герой романа любил путешествия и приключения и в то же время стремился к комфорту и семейному уюту.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2)  Очень многие акварели или не имели авторов или приписывались тем или иным декабристам предположительно.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3)  Жаргонные слова выпадают и из традиции и из сферы разумного словоупотребления и из единообразия речи.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4)  Для убеждения читателя в справедливости своих оценок автор рецензии может использовать как приёмы научного анализа так и средства художественной выразительности.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5)  В силу стечения обстоятельств после революции Куприн оказался в эмиграции и почти двадцать лет страстно стремился вернуться в Россию.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</w:pPr>
      <w:r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Тип 17 </w:t>
      </w:r>
      <w:r>
        <w:rPr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Расставьте все знаки препинания: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укажите цифру(-ы), на месте которой(-ых) в предложении должна(-ы) стоять запятая(-ые).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На картине будут лишь (1) омытый дождём (2) мокрый луг под огромным небом, несколько деревьев да (3) бегущие по влажной траве (4) тени сизых туч (5) гонимых ветром.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</w:pPr>
      <w:r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Тип 18 </w:t>
      </w:r>
      <w:r>
        <w:rPr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Расставьте все недостающие знаки препинания: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укажите цифру(-ы), на месте которой(-ых) в предложении должна(-ы) стоять запятая(-ые).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Поэзия пленяет и незаметным образом, но с непреодолимой силой возвышает человека и приближает его к тому состоянию, когда он (1) на самом деле (2) становится украшением земли, или (3) как простодушно, но искренне говорили наши предки (4) «венцом творения».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</w:pPr>
      <w:r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Тип 19 </w:t>
      </w:r>
      <w:r>
        <w:rPr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Расставьте все знаки препинания: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укажите цифру(-ы), на месте которой(-ых) в предложении должна(-ы) стоять запятая(-ые).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В стихотворении (1) Пушкин вспоминает своё двухлетнее изгнание и няню (2) шагов (3) которой (4) он уже никогда не услышит.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</w:pPr>
      <w:r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Тип 20 </w:t>
      </w:r>
      <w:r>
        <w:rPr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Расставьте все знаки препинания: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укажите цифру(-ы), на месте которой(-ых) в предложении должна(-ы) стоять запятая(-ые).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Анастасия сказала (1) что трава – это зарастание памяти о человеке (2) и (3) что (4) пока есть кому с этой травою справляться (5) человек каким-то образом на земле ещё присутствует.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</w:pPr>
      <w:r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Тип 21 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Найдите предложения, в которых запятая(-ые) ставится(-ятся) в соответствии с одним и тем же правилом пунктуации. Запишите номера этих предложений.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/>
          <w:iCs/>
          <w:caps w:val="0"/>
          <w:color w:val="000000"/>
          <w:spacing w:val="0"/>
          <w:sz w:val="18"/>
          <w:szCs w:val="18"/>
          <w:shd w:val="clear" w:fill="FFFFFF"/>
        </w:rPr>
        <w:t>(1)В 1987 году на юге Челябинской области во время строительства водохранилища был обнаружен относящийся к эпохе бронзы уникальный памятник прекрасной сохранности  — укреплённое поселение раннегородского типа Аркаим. (2)Своё имя Аркаим получил от горы, что находится неподалёку. (3)В ходе изучения выяснилось следующее: памятник представлял собой посёлок, созданный по заранее продуманному плану, с чёткой градостроительной идеей, сложной архитектурой. (4)В течение нескольких последующих лет было обнаружено ещё 20 таких поселений, и это позволило вести речь об открытии интереснейшей древней культуры, которая получила условное название «Страна городов». (5)Открытие Аркаима стало значимым событием для науки, поскольку благодаря ему историки скорректировали свои представления о путях миграции индо-европейцев. (6)Кроме того, это позволило доказать, что 4 тысячи лет назад в южно-уральских степях существовала достаточно высокоразвитая культура. (7)Аркаимцы, основу хозяйства которых составляло скотоводство, занимались также металлургией и металлообработкой.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450" w:afterAutospacing="0"/>
        <w:ind w:left="0" w:right="0" w:firstLine="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</w:pPr>
      <w:r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Тип 22 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Какие из высказываний соответствуют содержанию текста? Укажите номера ответов в возрастающем порядке.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1)  Рассказчица очень ценит поэзию Цветаевой, посещает мероприятия в музее поэтессы.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2)  Встречи с таксистом и девушкой, стоявшей возле памятника Цветаевой, произвели на рассказчицу сильное впечатление, заставили о многом задуматься.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3)  Рассказчица, порасспросив парня-таксиста, поняла, почему он ничего не слышал о Цветаевой.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4)  Умение ценить поэзию говорит не о душевной мудрости, а об уровне образования.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5)  Рассказчица выяснила, кто была та девушка возле памятника Цветаевой, и решила познакомиться с ней.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(1)— Мне в Борисоглебский переулок,  — сообщила я молодому таксисту,  — дом-музей Марины Цветаевой.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(2)— Парень включил навигатор, стал всматриваться в карту маршрута.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(3)— Там она и жила с семьёй,  — добавила я задумчиво скорее самой себе.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(4)— Кто жил?  — переспросил он через минуту.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(5)— Цветаева, поэт, знаете?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(6)Он улыбнулся: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(7)— Не-а.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(8) Такого ответа я никак не ожидала. (9)В принципе, размышляла я, уставившись в окно перед собой и изредка косясь на водителя, симпатичного и блондинистого, человеком можно быть хорошим... и не знать поэтов-писателей. (10)Но мне вдруг стало любопытно, кто он и откуда: очень уж хотелось понять, почему имя Цветаевой (и, полагаю, многих других великих деятелей литературы) для него ничего не значит. (11)Я решила порасспросить парня. (12)Узнала, что ему 24 года, москвич в третьем поколении.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(13) Родители служащие, с высшим образованием. (14)Да и сам он окончил что-то вроде специализированного колледжа. (15)Как же он мог не слышать о Цветаевой? (16)В общем, причины столь низкой осведомлённости в области поэзии так и остались для меня загадкой. (17)Может, дело в качестве современного образования, а может, он сам не хотел ничего знать, считая стихи глупостью. (18)И всё же я решила ему хоть какой-то ликбез устроить. (19)Тут меня осенило.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(20)— А песню в исполнении Аллы Пугачёвой слышали? (21)«Мне нравится, что Вы больны не мной...»? - пропела я сиплым голосом.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(22)Парень заёрзал на сиденье: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(23)— Знаю, а как же!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(24) Я чуть не подпрыгнула от радости: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(25)— Ага! (26)Так это стихи Марины Цветаевой!  — и процитировала ещё строчки.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(27)— Здо-о-рово!  — протянул он с удовольствием.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(28) На прощание на клочке бумажки из его бардачка я написала, кроме Цветаевой, ещё несколько незнакомых ему имён: Мандельштама, Пастернака, Бродского. (29)Кто знает: вдруг он заинтересуется и хотя бы немного прочтёт о них. (30)Он старательно, как первоклассник, повторил каждое слово вслед за мной, так что, может, и вправду запомнил. (31)«Ух ты, вот это класс,  — бормотал он при этом торопливо,  — вот это класс!» (32)И порулил дальше...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(33)Мероприятие в музее начиналось только через двадцать минут.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(34) Так что у меня ещё было время, и я огляделась вокруг. (35)Прямо напротив, в маленьком сквере  — памятник Марине Ивановне: сидячая фигура, склонённая голова с короткой стрижкой. (36)Пройдя вдоль улицы и вернувшись обратно, я заметила, что к памятнику кто-то прилепился. (37)В буквальном смысле. (38)Девушка с распущенными волосами, в джинсах уткнулась в каменные ступни головой, обхватила широким жестом подол каменного платья, как ребёнок, прячась и прося прощения, и так застыла. (39)Какой разговор вела с ней эта девушка? (40)Или о чём-то просила? (41)А может, горевала по её судьбе? (42)Она стояла долго, потом оторвалась от глыбы и с какой-то счастливой улыбкой пошла прочь. (43)На вид ей было года 22—24. (44)Я не пыталась разгадать, кто она и откуда. (45)Её порыв говорил сам за себя  — умудрённая глубоким творческим опытом душа в совсем юном теле. (46)Да, именно так, и думаю, что вряд ли кто-то станет возражать. (47)Ведь умение ценить поэзию и её автора, понимать, чувствовать сердцем  — это ли не душевная мудрость?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(48)Эх, вот как бывает, думала я, возвращаясь вечером домой: эти  — представители одного поколения, ровесники, живут в одном городе. (49)Но их миры  — совершенно разные, с разными идеалами и ценностями. (50)Хорошо, что я сказала ему напоследок: хоть впросак теперь не попадёт перед своей девушкой. (51)Девушки любят поэзию... (52)Кто знает, а вдруг они встретятся?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ru-RU"/>
        </w:rPr>
        <w:t xml:space="preserve">  </w:t>
      </w:r>
      <w:r>
        <w:rPr>
          <w:rFonts w:hint="default" w:ascii="Verdana" w:hAnsi="Verdana" w:cs="Verdana"/>
          <w:i/>
          <w:iCs/>
          <w:caps w:val="0"/>
          <w:color w:val="000000"/>
          <w:spacing w:val="0"/>
          <w:sz w:val="18"/>
          <w:szCs w:val="18"/>
          <w:shd w:val="clear" w:fill="FFFFFF"/>
        </w:rPr>
        <w:t>(по Е. Кореневой*)</w:t>
      </w:r>
    </w:p>
    <w:p>
      <w:pPr>
        <w:pStyle w:val="5"/>
        <w:keepNext w:val="0"/>
        <w:keepLines w:val="0"/>
        <w:widowControl/>
        <w:suppressLineNumbers w:val="0"/>
        <w:spacing w:before="360" w:beforeAutospacing="0" w:after="440" w:afterAutospacing="0"/>
        <w:ind w:left="0" w:right="0" w:firstLine="0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*Елена Алексеевна Коренева (род. в 1953 г.) - советская и российская актриса театра и кино, литератор, режиссёр.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</w:pPr>
      <w:r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Тип 23 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Какие из перечисленных утверждений являются верными? Укажите номера ответов.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1)  Предложения 15—17 представляют собой повествование.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2)  В предложении 35 представлено описание.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3)  В предложениях 48—52 представлено рассуждение.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4)  Предложение 29 указывает на причину действий, о которых говорится в предложении 28.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5)  В предложении 49 представлено повествование.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</w:pPr>
      <w:r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Тип 24 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Из предложения 27 выпишите разговорное слово.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</w:pPr>
      <w:r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Тип 25 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Среди предложений 1—9 найдите такое(-ие), которое(-ые) связано(-ы) с предыдущим при помощи контекстного синонима. Напишите номер(-а) этого(-их) предложения(-ий).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</w:pPr>
      <w:r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Тип 26 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Прочитайте фрагмент рецензии. В нём рассматриваются языковые особенности текста. Некоторые термины, использованные в рецензии, пропущены. Вставьте на места пропусков цифры, соответствующие номеру термина из списка.</w:t>
      </w:r>
    </w:p>
    <w:p>
      <w:pPr>
        <w:pStyle w:val="5"/>
        <w:keepNext w:val="0"/>
        <w:keepLines w:val="0"/>
        <w:widowControl/>
        <w:suppressLineNumbers w:val="0"/>
        <w:spacing w:before="240" w:beforeAutospacing="0" w:after="440" w:afterAutospacing="0"/>
        <w:ind w:left="0" w:right="0" w:firstLine="0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«Рассказывая о случившемся с ней эпизоде, Е. Коренева не скупится на эмоции. Авторская экспрессия нашла отражение в многочисленных средствах выразительности. В частности, на лексическом уровне следует отметить (А)_____ («не-а» в предложении 7, «уставившись» в предложении 9, «заёрзал» в предложении 22), на морфологическом уровне  — (Б)_____ (в предложениях 25, 31, 48), а также такой троп, как (В)_____ (в предложениях 30, 38). В синтаксисе эмоции автора отражены прежде всего в употреблении (Г)_____ (предложения 15, 39, 40, 41, 47, 52)».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Список терминов: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1)  неполные предложения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2)  разговорная лексика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3)  междометия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4)  риторические вопросы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5)  однородные члены предложения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6)  метонимия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7)  сравнение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8)  эпитеты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9)  оксюморон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</w:pP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675"/>
        <w:gridCol w:w="675"/>
        <w:gridCol w:w="6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0" w:afterAutospacing="0"/>
              <w:ind w:left="0" w:righ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0" w:afterAutospacing="0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Б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0" w:afterAutospacing="0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В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0" w:afterAutospacing="0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0" w:afterAutospacing="0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0" w:afterAutospacing="0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0" w:afterAutospacing="0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0" w:afterAutospacing="0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SimSun" w:hAnsi="SimSun" w:eastAsia="SimSun" w:cs="SimSun"/>
                <w:color w:val="000000"/>
                <w:kern w:val="0"/>
                <w:sz w:val="20"/>
                <w:szCs w:val="20"/>
                <w:lang w:val="en-US" w:eastAsia="zh-CN" w:bidi="ar"/>
              </w:rPr>
              <w:t> </w:t>
            </w:r>
          </w:p>
        </w:tc>
      </w:tr>
    </w:tbl>
    <w:p/>
    <w:p/>
    <w:p/>
    <w:p/>
    <w:p/>
    <w:p/>
    <w:p/>
    <w:p>
      <w:pPr>
        <w:keepNext w:val="0"/>
        <w:keepLines w:val="0"/>
        <w:widowControl/>
        <w:suppressLineNumbers w:val="0"/>
        <w:jc w:val="left"/>
      </w:pPr>
      <w:r>
        <w:rPr>
          <w:rFonts w:ascii="Verdana" w:hAnsi="Verdana" w:eastAsia="SimSun" w:cs="Verdana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SimSun" w:cs="Verdan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Пояснение.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Основные проблемы: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1.  Проблема незнания культурного (литературного) наследия, низкого уровня образованности (литературной грамотности и безграмотности) среди молодёжи. (В чём кроется причина того, что некоторые представители современной молодёжи не знают известных поэтов и писателей?)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2.  Проблема отношения к культурному, литературному наследию у представителей одного и того же поколения. (Всегда ли схоже отношение к искусству, литературе, поэзии у представителей одного поколения?)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3.  Любовь к поэзии как признак душевной зрелости. (Как связаны любовь к поэзии и душевная зрелость?)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0" w:afterAutospacing="0"/>
        <w:ind w:left="0" w:right="0" w:firstLine="0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60" w:beforeAutospacing="0" w:after="0" w:afterAutospacing="0"/>
        <w:ind w:left="0" w:right="0" w:firstLine="0"/>
        <w:jc w:val="both"/>
      </w:pPr>
      <w:r>
        <w:rPr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Позиция автора: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1.  К сожалению, в молодёжной среде можно встретить людей, для которых имена известных поэтов и писателей ничего не значат: они их просто-напросто не знают. И причина этого зачастую остаётся загадкой. Возможно. причина кроется в низком качестве современного образования или в отсутствии желания изучать поэзию. Ясно только, что дело не в социальном статусе и не в степени образованности родителей.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2.  Люди одного и того же возраста могут совершенно по-разному воспринимать окружающую действительность, иметь совершенно разные идеалы и ценности.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75"/>
        <w:jc w:val="both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3.  Умение ценить поэзию, понимать, чувствовать сердцем  — признаки душевной зрелости, мудрости.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95C69"/>
    <w:rsid w:val="14C95C69"/>
    <w:rsid w:val="5E404DC2"/>
    <w:rsid w:val="7C93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2023-01-26T12:02:00Z</dcterms:created>
  <dc:creator>User</dc:creator>
  <cp:lastModifiedBy>User</cp:lastModifiedBy>
  <cp:lastPrinted>2023-01-26T12:36:00Z</cp:lastPrinted>
  <dcterms:modified xsi:type="dcterms:W3CDTF">2023-02-15T11:50:11Z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A85D3A4930184F13908B93625F9BE03C</vt:lpwstr>
  </property>
</Properties>
</file>