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A00" w:rsidRPr="00E46A00" w:rsidRDefault="00E46A00" w:rsidP="000B0CE5">
      <w:pPr>
        <w:shd w:val="clear" w:color="auto" w:fill="F8F8F8"/>
        <w:spacing w:after="0" w:line="203" w:lineRule="atLeast"/>
        <w:ind w:left="426"/>
        <w:jc w:val="center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Духовно-нравственное воспитание учащихся средствами вокального искусства 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Во все века люди высоко ценили духовно-нравственную воспитанность. И вопрос духовно-нравственного воспитания детей является одной из ключевых проблем, стоящих перед каждым родителем, обществом и государством в целом. В современном обществе происходят глубокие преобразования.  Характерной чертой современной эпохи является наличие в ней сложнейших политических, социально- экономических, экологических и множества других проблем. В обществе сложилась отрицательная ситуация в вопросе духовно-нравственного воспитания молодого поколения.  Причинами данной ситуации явились: отсутствие четких положительных жизненных ориентиров для молодого поколения, резкое ухудшение морально-нравственной обстановки в обществе, спад культурно-досуговой работы с детьми и молодежью.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В настоящее время подрастающее поколение можно обвинять в бездуховности, агрессивности. Поэтому  актуальность проблемы духовно- нравственного воспитания школьников связана со следующими положениями: </w:t>
      </w:r>
    </w:p>
    <w:p w:rsidR="00E46A00" w:rsidRPr="00E46A00" w:rsidRDefault="00E46A00" w:rsidP="00E46A00">
      <w:pPr>
        <w:numPr>
          <w:ilvl w:val="0"/>
          <w:numId w:val="1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наше общество нуждается в подготовке широко образованных, высоко - нравственных людей, обладающих не только знаниями, но и прекрасными чертами личности; </w:t>
      </w:r>
    </w:p>
    <w:p w:rsidR="00E46A00" w:rsidRPr="00E46A00" w:rsidRDefault="00E46A00" w:rsidP="00E46A00">
      <w:pPr>
        <w:numPr>
          <w:ilvl w:val="0"/>
          <w:numId w:val="1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(источники) ежедневно обрушиваются на неокрепший интеллект и чувства ребенка, на еще только формирующуюся сферу нравственности;</w:t>
      </w:r>
    </w:p>
    <w:p w:rsidR="00E46A00" w:rsidRPr="00E46A00" w:rsidRDefault="00E46A00" w:rsidP="00E46A00">
      <w:pPr>
        <w:numPr>
          <w:ilvl w:val="0"/>
          <w:numId w:val="1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само по себе образование не гарантирует высокого уровня духовно-нравственной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E46A00" w:rsidRPr="00E46A00" w:rsidRDefault="00E46A00" w:rsidP="00E46A00">
      <w:pPr>
        <w:numPr>
          <w:ilvl w:val="0"/>
          <w:numId w:val="1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вооружение нравственными знаниями важно и потому, что они не только информируют ученика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E46A00" w:rsidRPr="00E46A00" w:rsidRDefault="00E85D91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Для </w:t>
      </w:r>
      <w:r w:rsidR="00E46A00"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реализации этих положений требуются не только образованные, но и духовно развитые, способные к саморазвитию личности. Все это актуализирует необходимость обращения к проблеме духовного возрождения личности, развития ее духовно-нравственного сознания, позволяющего ей активно, творчески включиться в общественную жизнь третьего тысячелетия, самореализовываться и самосовершенствоваться на основе духовно-нравственных ценностей.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Духовность  –  свойство  пр</w:t>
      </w:r>
      <w:r w:rsidR="00DB5A98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ироды  самого  человека,  это</w:t>
      </w:r>
      <w:r w:rsidR="00883CD2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- то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 уникальное,  исключительное, важнейшее,  что  отличает  человека  от  других  самых  высокоразвитых  живых  существ,  это  то, что  даже  трудно  определить словами.  Дух – это мышление, и сознание, и воля человеческая, которое составляет особенность человека.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lastRenderedPageBreak/>
        <w:t>Без  духовности  нельзя  нести  жертвы  и  совершать  подвиги.  Отличительная  черта  духовного человека  –  это  его  уравновешенность  и  целостность,  искренность,  полная  гармония  с  самим собой  и  миром,  в  котором  жив</w:t>
      </w:r>
      <w:r w:rsidRPr="00E46A00">
        <w:rPr>
          <w:rFonts w:ascii="Cambria Math" w:eastAsia="Times New Roman" w:hAnsi="Cambria Math" w:cs="Cambria Math"/>
          <w:color w:val="676767"/>
          <w:sz w:val="28"/>
          <w:szCs w:val="28"/>
          <w:bdr w:val="none" w:sz="0" w:space="0" w:color="auto" w:frame="1"/>
          <w:lang w:eastAsia="ru-RU"/>
        </w:rPr>
        <w:t>ѐ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т  такая  личность.  Духовность открывает нам доступ к любви, совести, чувству долга, к правосознанию и государственности, к  искусству, науке и религии, указывает, что является в жизни главным и наиболее ценным. Духовные знания не только  ведут  к определённому  виду  деятельности.  Они  освещают  общую  картину  мира,  общие  законы развития  природы  и  общества,  благодаря  чему  вырабатывается  научный  подход  к пониманию  явлений.  Таким  образом,  можно  ответить кратко  –  духовность  это  любовь, доброта,  красота,  творчество,  знание  и  свет,  который  несёт  человек, обладающий  этим качеством души.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Одним  из  эффективных  средств  формирования  духовной  культуры     является  искусство,  в  частности  вокальная  музыка.   Музыка, вокальное творчество открывает человеку возможность творческой реализации и самоопределения в мире, постижения гармонического единства с миром. Музыкальное искусство содержит ценные идеи и веками проверенный опыт воспитания, которые, развиваясь, обогащают мировую педагогическую мысль. Изучение этого опыта и использование достижений современного музыкознания помогут обогатить теоретические основы и практику воспитания. Особая роль в работе с учащимися принадлежит детской музыке, которая на практике всегда рассматривалась как ядро духовного воспитания.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Природная сторона человека развивается и изменяется на протяжении всей его жизни. Лишь в процессе воспитания и обучения, общественной жизни и деятельности, усвоение знаний и умений у человека на основе задатков формируется духовная культура.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Начиная с 20-хгг. Прошлого столетия, выдающиеся музыканты - педагоги (Б.В. Асафьев, Н.Я.Брюсова, В.Г. Коротыгин и позднее - В.И. Шацкая, О.А. Апраксина, Н.Л. Гродзенская и др.), подчеркивая  культурно- просветительскую направленность музыкальных занятий, особое значение придавали духовно- нравственному воспитанию средствами музыки. Идеи всеобщего духовного воспитания учащихся в нашей стране разрабатывалась такими прогрессивными деятелями искусства и культуры, учёными и педагогами, как А.Г. Рубинштейн, Б.В. Асафьев, Д. Б. Кабалевский и другие. Влияние духовного воспитания на успешное развитие школьников отмечалось А. С. Макаренко, Н. А. Ветлугиной, В. А. Сухомлинским и многими другими. В.А. Сухомлинский говорил о том, что необходимо заниматься нравственным воспитанием ребенка, учить «умению чувствовать человека». Он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Большой вклад в решение вопроса формирования духовной культуры внесли ученые - психологи – Л. С. Выготский, В.В. Давыдова, Б. М. Теплов. 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lastRenderedPageBreak/>
        <w:t>Психологами было доказано, что различная музыка по-разному влияет на состояние человека.</w:t>
      </w:r>
      <w:r w:rsidR="00D006B8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В 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современных условиях, благодаря развитию музыкальной индустрии, ориентации школьников в области музыки формируются, главным образом, под воздействием средств массовой информации  и общения со сверстниками, что приводит к потреблению музыкальных образцов сомнительного эстетического качества, рассчитанных на невзыскательный вкус в силу легкости восприятия. Такие разновидности современной музыки, выполняющие не столько эстетическую, сколько коммуникативную и фоновую функции, пользуются в детской, подростковой среде широкой популярностью.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Особенно остро эта проблема стоит в подростковой среде, так как именно данный социальный слой общества наиболее подвержен внешним воздействиям в силу своих возрастных особенностей. Известно, что дети усваивают и присваивают ценности взрослых. А сегодня эти ценности подвергаются решительному пересмотру.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Сегодня дети  не такие, какими были вчера. И для того, чтобы их действительно воспитывать и развивать эстетически, мы должны и узнать, и понять их сегодняшних - новых, неожиданных. Понять, как нужен им добрый, умный провожатый в сложный и многогранный мир искусства, нужен, несмотря на всю их внешнюю колючесть и независимость в суждениях, симпатиях и антипатиях. Понять, как сильна в подростках потребность серьёзного, без скидок и навязывания, общения с нами на "музыкальной почве".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Подростки сейчас развиты интеллектуально. Но им необходимо стать подлинно интеллигентными. И в этом плане роль музыкального воспитания поистине незаменима. Известно, что конечная цель музыкального воспитания мыслится в сфере общего развития подростка, прежде всего в области морали, нравственного совершенствования. Музыкальное искусство выступает перед детьми в роли проводника определенных идей и идеалов.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«Музыка является самым чудодейственным, самым тонким средством привлечения к добру, красоте, человечности... Как гимнастика выпрямляет тело, так музыка выпрямляет душу человека», — писал о музыке В.А. Сухомлинский.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Пение является одним из самых доступных видов музыкальной деятельности.  В пении происходит общее развитие ребенка - формируются его высшие психические функции, развивается речь; происходит накопление знаний об окружающем; ребенок учится общаться со сверстниками. Поэтому обучение детей вокальному искусству представляет один из оптимальных путей приобщения детей к  культуре и творчеству.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Вокальное воспитание — сложная, многогранная система, которая влияет на формирование творческой индивидуальности и может оказывать целенаправленное воздействие на личность подростка.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Необходимо создание  эстетической среды вокального обучения подростков, которая предполагает наличие:</w:t>
      </w:r>
    </w:p>
    <w:p w:rsidR="00E46A00" w:rsidRPr="00E46A00" w:rsidRDefault="00E46A00" w:rsidP="00E46A00">
      <w:pPr>
        <w:numPr>
          <w:ilvl w:val="0"/>
          <w:numId w:val="2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благоприятной нравственно-эстетической атмосферы; </w:t>
      </w:r>
    </w:p>
    <w:p w:rsidR="00E46A00" w:rsidRPr="00E46A00" w:rsidRDefault="00E46A00" w:rsidP="00E46A00">
      <w:pPr>
        <w:numPr>
          <w:ilvl w:val="0"/>
          <w:numId w:val="2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lastRenderedPageBreak/>
        <w:t>эстетической материальной среды, выражающейся в эстетике обстановки, качестве аппаратуры, состоянии инструментов, учителя и учащихся, эстетике одежды;</w:t>
      </w:r>
    </w:p>
    <w:p w:rsidR="00E46A00" w:rsidRPr="00E46A00" w:rsidRDefault="00E46A00" w:rsidP="00E46A00">
      <w:pPr>
        <w:numPr>
          <w:ilvl w:val="0"/>
          <w:numId w:val="2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эстетических акцентов работы, позволяющих воспитывать в подростках посредством музыки готовность воспринимать и оценивать окружающую среду в ее эстетических, нравственных характеристиках;</w:t>
      </w:r>
    </w:p>
    <w:p w:rsidR="00E46A00" w:rsidRPr="00E46A00" w:rsidRDefault="00E46A00" w:rsidP="00E46A00">
      <w:pPr>
        <w:numPr>
          <w:ilvl w:val="0"/>
          <w:numId w:val="2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благоприятного музыкально-эстетического окружения, эстетического фона, исключающего влияние низкопробного вокального исполнительства на подростков посредством воспитания у учеников психического отторжения любых проявлений безобразного, некачественного, неэстетичного в музыке;</w:t>
      </w:r>
    </w:p>
    <w:p w:rsidR="00E46A00" w:rsidRPr="00E46A00" w:rsidRDefault="00E46A00" w:rsidP="00E46A00">
      <w:pPr>
        <w:numPr>
          <w:ilvl w:val="0"/>
          <w:numId w:val="2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воспитательных мероприятий по развитию у подростков способности к эстетическому рефлексированию своих переживаний и оценок.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Необходимость  эстетической среды вокального обучения подростков обуславливается ее   богатым воспитательным потенциалом. Воспитывающая среда - это совокупность объектов действительности, обладающих   воспитательным   влиянием на личность. Эстетическая среда - это не часть, а характер и качество воспитательной среды вокального обучения подростков. Таким образом, создание эстетической среды в классе исполнительства является необходимым условием вокального воспитания подростков.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Говоря о формировании духовно-нравственных ценностей, необходимо, прежде всего, отметить, выделяемую ныне современными методистами, духовно-нравственную природу самого урока. Любой урок несет и выражает духовность. Поэтому, нравственный урок – это явление  любви, добра, миролюбия, долга, честности, доброты, справедливости, доверия.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Занятия пением имеют большую духовно-нравственную силу, которую можно увидеть не сразу, а постепенно, видя, как меняется человек, как он духовно обогащается, как раскрывается в нём богатство его души. Многие учащиеся просят принять их в хоровой класс ДШИ, но не все способны выдержать нелёгкую работу, которая заключается в напряжении волевых, эмоциональных  качеств личности. Чтобы достичь хорошего, качественного вокального исполнения, которое бы заинтересовало слушателя, вызвало бы в нём энергетический, душевный подъём, нужно пройти не одну ступень вокальной подготовки и, самое главное, развить в себе глубину чувств внутреннего мира. Только тогда может возникнуть высоко духовная связь между зрителем и исполнителем. Достигнуть исполнительского мастерства можно только кропотливым трудом.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Искусство действует на человека внутренними переживаниями, эмоциями и выражением их в образах. При собственном же воспроизведении музыкального рассказа ребенок вкладывает в картину все свое знание, все свое соображение.  Существует громадное количество произведений не только классической, но и написанных специально для детей, в которых в более легкую и доступную для восприятия детей форму заключено содержание, способное нравственно образовать и воспитать ребенка. Чтобы решить эту зад</w:t>
      </w:r>
      <w:r w:rsidR="00FB5C8D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ачу,нужно подбирать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такие песни, которые содержат яркие 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lastRenderedPageBreak/>
        <w:t>поэтические образы, перекликающиеся с жизненным опытом детей. Поэтический текст, его образное содержание должны быть не абстрактными, а близкими и понятными для детей. Таким образом, репертуар должен отвечать следующим требованиям: </w:t>
      </w:r>
    </w:p>
    <w:p w:rsidR="00E46A00" w:rsidRPr="00E46A00" w:rsidRDefault="00E46A00" w:rsidP="00E46A00">
      <w:pPr>
        <w:numPr>
          <w:ilvl w:val="0"/>
          <w:numId w:val="3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развивающий и воспитательный  характер словесно-музыкального материала; </w:t>
      </w:r>
    </w:p>
    <w:p w:rsidR="00E46A00" w:rsidRPr="00E46A00" w:rsidRDefault="00E46A00" w:rsidP="00E46A00">
      <w:pPr>
        <w:numPr>
          <w:ilvl w:val="0"/>
          <w:numId w:val="3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доступность содержания, понятность образов, соответствие жизненному опыту и возрасту детей; </w:t>
      </w:r>
    </w:p>
    <w:p w:rsidR="00E46A00" w:rsidRPr="00E46A00" w:rsidRDefault="00E46A00" w:rsidP="00E46A00">
      <w:pPr>
        <w:numPr>
          <w:ilvl w:val="0"/>
          <w:numId w:val="3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посильность вокально-интонационного материала - степень сложности произведения должна быть посильной, т.е. должна соответствовать уровню подготовленности обучающихся; </w:t>
      </w:r>
    </w:p>
    <w:p w:rsidR="00E46A00" w:rsidRPr="00E46A00" w:rsidRDefault="00E46A00" w:rsidP="00E46A00">
      <w:pPr>
        <w:numPr>
          <w:ilvl w:val="0"/>
          <w:numId w:val="3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яркость и рельефность музыкальных образов, мелодичность (мелодия как интеграция художественного, образного, интонационного); </w:t>
      </w:r>
    </w:p>
    <w:p w:rsidR="00E46A00" w:rsidRPr="00E46A00" w:rsidRDefault="00E46A00" w:rsidP="00E46A00">
      <w:pPr>
        <w:numPr>
          <w:ilvl w:val="0"/>
          <w:numId w:val="3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гуманистический характер произведения, утверждение позитивного жизненного начала; </w:t>
      </w:r>
    </w:p>
    <w:p w:rsidR="00E46A00" w:rsidRPr="00E46A00" w:rsidRDefault="00E46A00" w:rsidP="00E46A00">
      <w:pPr>
        <w:numPr>
          <w:ilvl w:val="0"/>
          <w:numId w:val="3"/>
        </w:numPr>
        <w:spacing w:after="0" w:line="203" w:lineRule="atLeast"/>
        <w:ind w:left="0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отражение чувства  радости, юмора,  сострадания,  доброты,  красоты, любви,   ответственности,  дружбы,  патриотизма.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Естественно, что не каждое репертуарное произведение может включать все перечисленные параметры, но репертуар в целом, должен им отвечать. Это одно из важных условий успешности в обучения и воспитания детей.  В репертуаре  моих учащихся ведущее место занимают патриотические песни о родине, красоте родной природы, о дружбе.  Песни современных композиторов А. Ермолова:  «Россия», «Если мы будем дружить», «Я желаю тебе», «Вместе ты и я», «Желаем удачи!»; А. Варламова: «Подари улыбку миру», «Наши друзья»; Ж. Колмагоровой: «Отчий дом», «Мама»,  «Мир детям» и ещё много других произведений прошлых лет,  близких по духу современной молодёжи.   Они мелодичны, просты,  несут много добра, света, любви. 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Одним из важнейших звеньев в воспитании является концертная деятельность. Выступление  на концертах - это своеобразный отчет о проделанной работе. Оно выявляет все возможности ученика, коллектива, демонстрирует сплоченность, дисциплину, музыкальность, способность слушать и слышать руководителя, сценичность, эмоциональность и т.д. Концертные выступления имеют большое воспитательное значение. Они формируют чувство ответственности: исполнителям должно быть не безразлично, как оценят их труд слушатели, а на конкурсах и фестивалях - авторитетное ж</w:t>
      </w:r>
      <w:r w:rsidR="00622948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юри. С первого года обучения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уч</w:t>
      </w:r>
      <w:r w:rsidR="00622948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ащиеся хорового класса должны  принимать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участие, как солисты, так и в составе вокального ансамбля  во всех праздниках и концертны</w:t>
      </w:r>
      <w:r w:rsidR="00622948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х мероприятиях 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детской школы искусств, общеобразовательной школы.  Это  концерты, посвященные «Дню Победы», «Дню защиты детей», «Дню Матери», «Дню пожилых людей», и других мероприятиях. Дети не только </w:t>
      </w:r>
      <w:r w:rsidR="009A64AD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знакомятся 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с прекраснейшим песенным материалом, но</w:t>
      </w:r>
      <w:r w:rsidR="009A64AD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самое главное – они проникаются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огромным состраданием к старикам, к которым приходят с концертом в центр реабилитации граждан пожил</w:t>
      </w:r>
      <w:r w:rsidR="009A64AD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ого возраста и инвалидам, видят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слёзы и сами п</w:t>
      </w:r>
      <w:r w:rsidR="009A64AD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лачут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 xml:space="preserve"> с мамой героя, </w:t>
      </w: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lastRenderedPageBreak/>
        <w:t>погибшего в Афганистане, искренне преклонялись перед подвигом ветеранов  войны. </w:t>
      </w:r>
    </w:p>
    <w:p w:rsidR="00E46A00" w:rsidRPr="00E46A00" w:rsidRDefault="00E46A00" w:rsidP="00E46A00">
      <w:pPr>
        <w:shd w:val="clear" w:color="auto" w:fill="F8F8F8"/>
        <w:spacing w:after="0" w:line="203" w:lineRule="atLeast"/>
        <w:jc w:val="both"/>
        <w:rPr>
          <w:rFonts w:ascii="Arial" w:eastAsia="Times New Roman" w:hAnsi="Arial" w:cs="Arial"/>
          <w:color w:val="676767"/>
          <w:sz w:val="28"/>
          <w:szCs w:val="28"/>
          <w:lang w:eastAsia="ru-RU"/>
        </w:rPr>
      </w:pPr>
      <w:r w:rsidRPr="00E46A00">
        <w:rPr>
          <w:rFonts w:ascii="Arial" w:eastAsia="Times New Roman" w:hAnsi="Arial" w:cs="Arial"/>
          <w:color w:val="676767"/>
          <w:sz w:val="28"/>
          <w:szCs w:val="28"/>
          <w:bdr w:val="none" w:sz="0" w:space="0" w:color="auto" w:frame="1"/>
          <w:lang w:eastAsia="ru-RU"/>
        </w:rPr>
        <w:t>Умение видеть, понимать и создавать прекрасное делает духовную жизнь наших детей богаче, интереснее, дает им возможность испытывать самое высокое духовное наслаждение. Для становления человека в юные годы искусство имеет исключительное значение. Необходимо, чтобы ценности искусства стали духовной потребностью подростков. Таким образом, особая роль искусства в духовно-нравственном воспитании заключается в способности  произведений   музыки максимально приблизить к ребенку тот мир переживаний, радостей и тревог, нравственных ценностей и безнравственных поступков, при столкновении с которыми, руководимая наставником, формируется личность ребенка. Происходит обретение норм и ценностей, становящихся фундаментом, внутренним стержнем внутри самой личности, способной выстраивать свою жизнь в этом мире. </w:t>
      </w:r>
    </w:p>
    <w:p w:rsidR="000736D4" w:rsidRPr="00E46A00" w:rsidRDefault="000736D4">
      <w:pPr>
        <w:rPr>
          <w:sz w:val="28"/>
          <w:szCs w:val="28"/>
        </w:rPr>
      </w:pPr>
    </w:p>
    <w:sectPr w:rsidR="000736D4" w:rsidRPr="00E46A00" w:rsidSect="000B0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707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C96" w:rsidRDefault="00821C96" w:rsidP="000B0CE5">
      <w:pPr>
        <w:spacing w:after="0" w:line="240" w:lineRule="auto"/>
      </w:pPr>
      <w:r>
        <w:separator/>
      </w:r>
    </w:p>
  </w:endnote>
  <w:endnote w:type="continuationSeparator" w:id="1">
    <w:p w:rsidR="00821C96" w:rsidRDefault="00821C96" w:rsidP="000B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5" w:rsidRDefault="000B0CE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5" w:rsidRDefault="000B0CE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5" w:rsidRDefault="000B0CE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C96" w:rsidRDefault="00821C96" w:rsidP="000B0CE5">
      <w:pPr>
        <w:spacing w:after="0" w:line="240" w:lineRule="auto"/>
      </w:pPr>
      <w:r>
        <w:separator/>
      </w:r>
    </w:p>
  </w:footnote>
  <w:footnote w:type="continuationSeparator" w:id="1">
    <w:p w:rsidR="00821C96" w:rsidRDefault="00821C96" w:rsidP="000B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5" w:rsidRDefault="000B0CE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18594"/>
      <w:docPartObj>
        <w:docPartGallery w:val="Page Numbers (Top of Page)"/>
        <w:docPartUnique/>
      </w:docPartObj>
    </w:sdtPr>
    <w:sdtContent>
      <w:p w:rsidR="000B0CE5" w:rsidRDefault="0005091A">
        <w:pPr>
          <w:pStyle w:val="a5"/>
          <w:jc w:val="right"/>
        </w:pPr>
        <w:fldSimple w:instr=" PAGE   \* MERGEFORMAT ">
          <w:r w:rsidR="009A64AD">
            <w:rPr>
              <w:noProof/>
            </w:rPr>
            <w:t>5</w:t>
          </w:r>
        </w:fldSimple>
      </w:p>
    </w:sdtContent>
  </w:sdt>
  <w:p w:rsidR="000B0CE5" w:rsidRDefault="000B0CE5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E5" w:rsidRDefault="000B0C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B2158"/>
    <w:multiLevelType w:val="multilevel"/>
    <w:tmpl w:val="9E20E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07442D"/>
    <w:multiLevelType w:val="multilevel"/>
    <w:tmpl w:val="5B78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011A3D"/>
    <w:multiLevelType w:val="multilevel"/>
    <w:tmpl w:val="722A4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A00"/>
    <w:rsid w:val="0005091A"/>
    <w:rsid w:val="000736D4"/>
    <w:rsid w:val="00094423"/>
    <w:rsid w:val="000B0CE5"/>
    <w:rsid w:val="00132812"/>
    <w:rsid w:val="002C6693"/>
    <w:rsid w:val="00622948"/>
    <w:rsid w:val="00626CE3"/>
    <w:rsid w:val="00821C96"/>
    <w:rsid w:val="00883CD2"/>
    <w:rsid w:val="009A64AD"/>
    <w:rsid w:val="00B5040C"/>
    <w:rsid w:val="00D006B8"/>
    <w:rsid w:val="00DB5A98"/>
    <w:rsid w:val="00E10DFF"/>
    <w:rsid w:val="00E46A00"/>
    <w:rsid w:val="00E85D91"/>
    <w:rsid w:val="00F1392D"/>
    <w:rsid w:val="00FB5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6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6A00"/>
    <w:rPr>
      <w:b/>
      <w:bCs/>
    </w:rPr>
  </w:style>
  <w:style w:type="paragraph" w:styleId="a5">
    <w:name w:val="header"/>
    <w:basedOn w:val="a"/>
    <w:link w:val="a6"/>
    <w:uiPriority w:val="99"/>
    <w:unhideWhenUsed/>
    <w:rsid w:val="000B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B0CE5"/>
  </w:style>
  <w:style w:type="paragraph" w:styleId="a7">
    <w:name w:val="footer"/>
    <w:basedOn w:val="a"/>
    <w:link w:val="a8"/>
    <w:uiPriority w:val="99"/>
    <w:semiHidden/>
    <w:unhideWhenUsed/>
    <w:rsid w:val="000B0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B0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2263</Words>
  <Characters>12905</Characters>
  <Application>Microsoft Office Word</Application>
  <DocSecurity>0</DocSecurity>
  <Lines>107</Lines>
  <Paragraphs>30</Paragraphs>
  <ScaleCrop>false</ScaleCrop>
  <Company>Grizli777</Company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13</cp:revision>
  <dcterms:created xsi:type="dcterms:W3CDTF">2016-03-24T14:00:00Z</dcterms:created>
  <dcterms:modified xsi:type="dcterms:W3CDTF">2016-04-04T15:44:00Z</dcterms:modified>
</cp:coreProperties>
</file>