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D3A70" w:rsidRDefault="00AD3A70" w:rsidP="00AD3A70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2D2E4D7">
            <wp:simplePos x="0" y="0"/>
            <wp:positionH relativeFrom="column">
              <wp:posOffset>-441960</wp:posOffset>
            </wp:positionH>
            <wp:positionV relativeFrom="paragraph">
              <wp:posOffset>670561</wp:posOffset>
            </wp:positionV>
            <wp:extent cx="2911393" cy="2266950"/>
            <wp:effectExtent l="0" t="57150" r="0" b="15240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37" cy="226791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91700B" wp14:editId="5C843993">
                <wp:simplePos x="0" y="0"/>
                <wp:positionH relativeFrom="column">
                  <wp:posOffset>-241935</wp:posOffset>
                </wp:positionH>
                <wp:positionV relativeFrom="paragraph">
                  <wp:posOffset>3810</wp:posOffset>
                </wp:positionV>
                <wp:extent cx="1828800" cy="62865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3A70" w:rsidRPr="00AD3A70" w:rsidRDefault="00AD3A70" w:rsidP="00AD3A7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«</w:t>
                            </w:r>
                            <w:r w:rsidRPr="00AD3A70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Источники творческих способностей и дарования детей – на кончиках их пальцев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91700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19.05pt;margin-top:.3pt;width:2in;height:49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" filled="f" stroked="f">
                <v:fill o:detectmouseclick="t"/>
                <v:textbox>
                  <w:txbxContent>
                    <w:p w:rsidR="00AD3A70" w:rsidRPr="00AD3A70" w:rsidRDefault="00AD3A70" w:rsidP="00AD3A7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«</w:t>
                      </w:r>
                      <w:r w:rsidRPr="00AD3A70"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Источники творческих способностей и дарования детей – на кончиках их пальцев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3A70" w:rsidRPr="00AD3A70" w:rsidRDefault="00AD3A70" w:rsidP="00AD3A70">
      <w:pPr>
        <w:pStyle w:val="a3"/>
        <w:rPr>
          <w:rFonts w:ascii="Times New Roman" w:hAnsi="Times New Roman" w:cs="Times New Roman"/>
          <w:i/>
          <w:iCs/>
          <w:sz w:val="32"/>
          <w:szCs w:val="32"/>
        </w:rPr>
      </w:pPr>
      <w:r w:rsidRPr="00AD3A70">
        <w:rPr>
          <w:rFonts w:ascii="Times New Roman" w:hAnsi="Times New Roman" w:cs="Times New Roman"/>
          <w:i/>
          <w:iCs/>
          <w:sz w:val="32"/>
          <w:szCs w:val="32"/>
        </w:rPr>
        <w:t xml:space="preserve">                                                        </w:t>
      </w:r>
      <w:r w:rsidRPr="00AD3A70">
        <w:rPr>
          <w:rFonts w:ascii="Times New Roman" w:hAnsi="Times New Roman" w:cs="Times New Roman"/>
          <w:i/>
          <w:iCs/>
          <w:sz w:val="32"/>
          <w:szCs w:val="32"/>
        </w:rPr>
        <w:t xml:space="preserve">От пальцев, образно говоря, идут </w:t>
      </w:r>
      <w:r w:rsidRPr="00AD3A70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</w:p>
    <w:p w:rsidR="00AD3A70" w:rsidRPr="00AD3A70" w:rsidRDefault="00AD3A70" w:rsidP="00AD3A70">
      <w:pPr>
        <w:pStyle w:val="a3"/>
        <w:rPr>
          <w:rFonts w:ascii="Times New Roman" w:hAnsi="Times New Roman" w:cs="Times New Roman"/>
          <w:i/>
          <w:iCs/>
          <w:sz w:val="32"/>
          <w:szCs w:val="32"/>
        </w:rPr>
      </w:pPr>
      <w:r w:rsidRPr="00AD3A70">
        <w:rPr>
          <w:rFonts w:ascii="Times New Roman" w:hAnsi="Times New Roman" w:cs="Times New Roman"/>
          <w:i/>
          <w:iCs/>
          <w:sz w:val="32"/>
          <w:szCs w:val="32"/>
        </w:rPr>
        <w:t xml:space="preserve">                                                   </w:t>
      </w:r>
      <w:r w:rsidRPr="00AD3A70">
        <w:rPr>
          <w:rFonts w:ascii="Times New Roman" w:hAnsi="Times New Roman" w:cs="Times New Roman"/>
          <w:i/>
          <w:iCs/>
          <w:sz w:val="32"/>
          <w:szCs w:val="32"/>
        </w:rPr>
        <w:t>тончайшие ручейки,</w:t>
      </w:r>
      <w:r w:rsidRPr="00AD3A70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i/>
          <w:iCs/>
          <w:sz w:val="32"/>
          <w:szCs w:val="32"/>
        </w:rPr>
        <w:t xml:space="preserve">которые </w:t>
      </w:r>
    </w:p>
    <w:p w:rsidR="00AD3A70" w:rsidRPr="00AD3A70" w:rsidRDefault="00AD3A70" w:rsidP="00AD3A70">
      <w:pPr>
        <w:pStyle w:val="a3"/>
        <w:rPr>
          <w:rFonts w:ascii="Times New Roman" w:hAnsi="Times New Roman" w:cs="Times New Roman"/>
          <w:i/>
          <w:iCs/>
          <w:sz w:val="32"/>
          <w:szCs w:val="32"/>
        </w:rPr>
      </w:pPr>
      <w:r w:rsidRPr="00AD3A70">
        <w:rPr>
          <w:rFonts w:ascii="Times New Roman" w:hAnsi="Times New Roman" w:cs="Times New Roman"/>
          <w:i/>
          <w:iCs/>
          <w:sz w:val="32"/>
          <w:szCs w:val="32"/>
        </w:rPr>
        <w:t xml:space="preserve">                                                   </w:t>
      </w:r>
      <w:r w:rsidRPr="00AD3A70">
        <w:rPr>
          <w:rFonts w:ascii="Times New Roman" w:hAnsi="Times New Roman" w:cs="Times New Roman"/>
          <w:i/>
          <w:iCs/>
          <w:sz w:val="32"/>
          <w:szCs w:val="32"/>
        </w:rPr>
        <w:t>питают источник творческой мысли.</w:t>
      </w:r>
    </w:p>
    <w:p w:rsidR="00AD3A70" w:rsidRPr="00AD3A70" w:rsidRDefault="00AD3A70" w:rsidP="00AD3A70">
      <w:pPr>
        <w:pStyle w:val="a3"/>
        <w:rPr>
          <w:rFonts w:ascii="Times New Roman" w:hAnsi="Times New Roman" w:cs="Times New Roman"/>
          <w:i/>
          <w:iCs/>
          <w:sz w:val="32"/>
          <w:szCs w:val="32"/>
        </w:rPr>
      </w:pPr>
      <w:r w:rsidRPr="00AD3A70">
        <w:rPr>
          <w:rFonts w:ascii="Times New Roman" w:hAnsi="Times New Roman" w:cs="Times New Roman"/>
          <w:i/>
          <w:iCs/>
          <w:sz w:val="32"/>
          <w:szCs w:val="32"/>
        </w:rPr>
        <w:t xml:space="preserve">                                                   </w:t>
      </w:r>
      <w:r w:rsidRPr="00AD3A70">
        <w:rPr>
          <w:rFonts w:ascii="Times New Roman" w:hAnsi="Times New Roman" w:cs="Times New Roman"/>
          <w:i/>
          <w:iCs/>
          <w:sz w:val="32"/>
          <w:szCs w:val="32"/>
        </w:rPr>
        <w:t xml:space="preserve">Другими словами: чем больше </w:t>
      </w:r>
    </w:p>
    <w:p w:rsidR="00AD3A70" w:rsidRPr="00AD3A70" w:rsidRDefault="00AD3A70" w:rsidP="00AD3A70">
      <w:pPr>
        <w:pStyle w:val="a3"/>
        <w:rPr>
          <w:rFonts w:ascii="Times New Roman" w:hAnsi="Times New Roman" w:cs="Times New Roman"/>
          <w:i/>
          <w:iCs/>
          <w:sz w:val="32"/>
          <w:szCs w:val="32"/>
        </w:rPr>
      </w:pPr>
      <w:r w:rsidRPr="00AD3A70">
        <w:rPr>
          <w:rFonts w:ascii="Times New Roman" w:hAnsi="Times New Roman" w:cs="Times New Roman"/>
          <w:i/>
          <w:iCs/>
          <w:sz w:val="32"/>
          <w:szCs w:val="32"/>
        </w:rPr>
        <w:t xml:space="preserve">                                                   </w:t>
      </w:r>
      <w:r w:rsidRPr="00AD3A70">
        <w:rPr>
          <w:rFonts w:ascii="Times New Roman" w:hAnsi="Times New Roman" w:cs="Times New Roman"/>
          <w:i/>
          <w:iCs/>
          <w:sz w:val="32"/>
          <w:szCs w:val="32"/>
        </w:rPr>
        <w:t>мастерства в</w:t>
      </w:r>
      <w:r w:rsidRPr="00AD3A70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i/>
          <w:iCs/>
          <w:sz w:val="32"/>
          <w:szCs w:val="32"/>
        </w:rPr>
        <w:t xml:space="preserve">детской руке, тем </w:t>
      </w:r>
    </w:p>
    <w:p w:rsidR="00AD3A70" w:rsidRPr="00AD3A70" w:rsidRDefault="00AD3A70" w:rsidP="00AD3A70">
      <w:pPr>
        <w:pStyle w:val="a3"/>
        <w:rPr>
          <w:rFonts w:ascii="Times New Roman" w:hAnsi="Times New Roman" w:cs="Times New Roman"/>
          <w:i/>
          <w:iCs/>
          <w:sz w:val="32"/>
          <w:szCs w:val="32"/>
        </w:rPr>
      </w:pPr>
      <w:r w:rsidRPr="00AD3A70">
        <w:rPr>
          <w:rFonts w:ascii="Times New Roman" w:hAnsi="Times New Roman" w:cs="Times New Roman"/>
          <w:i/>
          <w:iCs/>
          <w:sz w:val="32"/>
          <w:szCs w:val="32"/>
        </w:rPr>
        <w:t xml:space="preserve">                                                   </w:t>
      </w:r>
      <w:r w:rsidRPr="00AD3A70">
        <w:rPr>
          <w:rFonts w:ascii="Times New Roman" w:hAnsi="Times New Roman" w:cs="Times New Roman"/>
          <w:i/>
          <w:iCs/>
          <w:sz w:val="32"/>
          <w:szCs w:val="32"/>
        </w:rPr>
        <w:t>умнее ребенок»,</w:t>
      </w:r>
    </w:p>
    <w:p w:rsidR="00AD3A70" w:rsidRPr="00AD3A70" w:rsidRDefault="00AD3A70" w:rsidP="00AD3A70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</w:t>
      </w:r>
      <w:r w:rsidRPr="00AD3A70">
        <w:rPr>
          <w:rFonts w:ascii="Times New Roman" w:hAnsi="Times New Roman" w:cs="Times New Roman"/>
          <w:sz w:val="32"/>
          <w:szCs w:val="32"/>
        </w:rPr>
        <w:t>В.А. Сухомлинский.</w:t>
      </w:r>
    </w:p>
    <w:p w:rsidR="00AD3A70" w:rsidRDefault="00AD3A70" w:rsidP="00AD3A7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D3A70" w:rsidRDefault="00AD3A70" w:rsidP="00AD3A7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D3A70" w:rsidRDefault="00AD3A70" w:rsidP="00AD3A7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D3A70" w:rsidRPr="00AD3A70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>Рядом исследователей доказано, а практически подтверждено, что развитие мелкой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>моторики пальцев рук положительно сказывается на становлении речи всех детей.</w:t>
      </w:r>
    </w:p>
    <w:p w:rsidR="00AD3A70" w:rsidRPr="00AD3A70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>Из всего многообразия видов изобразительного искусства дети отдают предпочтение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>рисованию, которое имеет большое значение для всестороннего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>развития дошкольников, способствует эстетическому и нравственному воспитанию,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>расширению кругозора.</w:t>
      </w:r>
    </w:p>
    <w:p w:rsidR="00AD3A70" w:rsidRPr="00AD3A70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>Рисовать можно не только с помощью красок, карандашей или фломастеров, но и в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 xml:space="preserve">такой нетрадиционной художественной технике, как </w:t>
      </w:r>
      <w:proofErr w:type="spellStart"/>
      <w:r w:rsidRPr="00AD3A70">
        <w:rPr>
          <w:rFonts w:ascii="Times New Roman" w:hAnsi="Times New Roman" w:cs="Times New Roman"/>
          <w:sz w:val="32"/>
          <w:szCs w:val="32"/>
        </w:rPr>
        <w:t>пластилинография</w:t>
      </w:r>
      <w:proofErr w:type="spellEnd"/>
      <w:r w:rsidRPr="00AD3A70">
        <w:rPr>
          <w:rFonts w:ascii="Times New Roman" w:hAnsi="Times New Roman" w:cs="Times New Roman"/>
          <w:sz w:val="32"/>
          <w:szCs w:val="32"/>
        </w:rPr>
        <w:t>. Создание на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 xml:space="preserve">основе пластилина лепных картин с изображением выпуклых, </w:t>
      </w:r>
      <w:proofErr w:type="spellStart"/>
      <w:r w:rsidRPr="00AD3A70">
        <w:rPr>
          <w:rFonts w:ascii="Times New Roman" w:hAnsi="Times New Roman" w:cs="Times New Roman"/>
          <w:sz w:val="32"/>
          <w:szCs w:val="32"/>
        </w:rPr>
        <w:t>полуобъемных</w:t>
      </w:r>
      <w:proofErr w:type="spellEnd"/>
      <w:r w:rsidRPr="00AD3A70">
        <w:rPr>
          <w:rFonts w:ascii="Times New Roman" w:hAnsi="Times New Roman" w:cs="Times New Roman"/>
          <w:sz w:val="32"/>
          <w:szCs w:val="32"/>
        </w:rPr>
        <w:t xml:space="preserve"> объектов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>на горизонтальной поверхности – один из видов декоративно-прикладного искусства.</w:t>
      </w:r>
    </w:p>
    <w:p w:rsidR="00DD0BE4" w:rsidRDefault="00DD0BE4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</w:p>
    <w:p w:rsidR="00AD3A70" w:rsidRPr="00AD3A70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proofErr w:type="spellStart"/>
      <w:r w:rsidRPr="00DD0BE4"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</w:rPr>
        <w:t>Пластилинография</w:t>
      </w:r>
      <w:proofErr w:type="spellEnd"/>
      <w:r w:rsidRPr="00AD3A70">
        <w:rPr>
          <w:rFonts w:ascii="Times New Roman" w:hAnsi="Times New Roman" w:cs="Times New Roman"/>
          <w:sz w:val="32"/>
          <w:szCs w:val="32"/>
        </w:rPr>
        <w:t xml:space="preserve"> способствует в первую очередь:</w:t>
      </w:r>
    </w:p>
    <w:p w:rsidR="00AD3A70" w:rsidRPr="00AD3A70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DD0BE4">
        <w:rPr>
          <w:rFonts w:ascii="Times New Roman" w:hAnsi="Times New Roman" w:cs="Times New Roman"/>
          <w:color w:val="0000FF"/>
          <w:sz w:val="32"/>
          <w:szCs w:val="32"/>
        </w:rPr>
        <w:t>*</w:t>
      </w:r>
      <w:r w:rsidRPr="00AD3A70">
        <w:rPr>
          <w:rFonts w:ascii="Times New Roman" w:hAnsi="Times New Roman" w:cs="Times New Roman"/>
          <w:sz w:val="32"/>
          <w:szCs w:val="32"/>
        </w:rPr>
        <w:t>снятию мышечного напряжения и расслаблению;</w:t>
      </w:r>
    </w:p>
    <w:p w:rsidR="00AD3A70" w:rsidRPr="00AD3A70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DD0BE4">
        <w:rPr>
          <w:rFonts w:ascii="Times New Roman" w:hAnsi="Times New Roman" w:cs="Times New Roman"/>
          <w:color w:val="0000FF"/>
          <w:sz w:val="32"/>
          <w:szCs w:val="32"/>
        </w:rPr>
        <w:t>*</w:t>
      </w:r>
      <w:r w:rsidRPr="00AD3A70">
        <w:rPr>
          <w:rFonts w:ascii="Times New Roman" w:hAnsi="Times New Roman" w:cs="Times New Roman"/>
          <w:sz w:val="32"/>
          <w:szCs w:val="32"/>
        </w:rPr>
        <w:t>развивает детское воображение,</w:t>
      </w:r>
    </w:p>
    <w:p w:rsidR="00AD3A70" w:rsidRPr="00AD3A70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DD0BE4">
        <w:rPr>
          <w:rFonts w:ascii="Times New Roman" w:hAnsi="Times New Roman" w:cs="Times New Roman"/>
          <w:color w:val="0000FF"/>
          <w:sz w:val="32"/>
          <w:szCs w:val="32"/>
        </w:rPr>
        <w:t>*</w:t>
      </w:r>
      <w:r w:rsidRPr="00AD3A70">
        <w:rPr>
          <w:rFonts w:ascii="Times New Roman" w:hAnsi="Times New Roman" w:cs="Times New Roman"/>
          <w:sz w:val="32"/>
          <w:szCs w:val="32"/>
        </w:rPr>
        <w:t>художественное и пространственное мышление,</w:t>
      </w:r>
    </w:p>
    <w:p w:rsidR="00AD3A70" w:rsidRPr="00AD3A70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DD0BE4">
        <w:rPr>
          <w:rFonts w:ascii="Times New Roman" w:hAnsi="Times New Roman" w:cs="Times New Roman"/>
          <w:color w:val="0000FF"/>
          <w:sz w:val="32"/>
          <w:szCs w:val="32"/>
        </w:rPr>
        <w:t>*</w:t>
      </w:r>
      <w:r w:rsidRPr="00AD3A70">
        <w:rPr>
          <w:rFonts w:ascii="Times New Roman" w:hAnsi="Times New Roman" w:cs="Times New Roman"/>
          <w:sz w:val="32"/>
          <w:szCs w:val="32"/>
        </w:rPr>
        <w:t>мелкую моторику рук;</w:t>
      </w:r>
    </w:p>
    <w:p w:rsidR="00AD3A70" w:rsidRPr="00AD3A70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DD0BE4">
        <w:rPr>
          <w:rFonts w:ascii="Times New Roman" w:hAnsi="Times New Roman" w:cs="Times New Roman"/>
          <w:color w:val="0000FF"/>
          <w:sz w:val="32"/>
          <w:szCs w:val="32"/>
        </w:rPr>
        <w:t>*</w:t>
      </w:r>
      <w:r w:rsidRPr="00AD3A70">
        <w:rPr>
          <w:rFonts w:ascii="Times New Roman" w:hAnsi="Times New Roman" w:cs="Times New Roman"/>
          <w:sz w:val="32"/>
          <w:szCs w:val="32"/>
        </w:rPr>
        <w:t>будит фантазию;</w:t>
      </w:r>
    </w:p>
    <w:p w:rsidR="00AD3A70" w:rsidRPr="00AD3A70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DD0BE4">
        <w:rPr>
          <w:rFonts w:ascii="Times New Roman" w:hAnsi="Times New Roman" w:cs="Times New Roman"/>
          <w:color w:val="0000FF"/>
          <w:sz w:val="32"/>
          <w:szCs w:val="32"/>
        </w:rPr>
        <w:t>*</w:t>
      </w:r>
      <w:r w:rsidRPr="00AD3A70">
        <w:rPr>
          <w:rFonts w:ascii="Times New Roman" w:hAnsi="Times New Roman" w:cs="Times New Roman"/>
          <w:sz w:val="32"/>
          <w:szCs w:val="32"/>
        </w:rPr>
        <w:t>побуждает дошкольников к самостоятельности;</w:t>
      </w:r>
    </w:p>
    <w:p w:rsidR="00AD3A70" w:rsidRPr="00AD3A70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DD0BE4">
        <w:rPr>
          <w:rFonts w:ascii="Times New Roman" w:hAnsi="Times New Roman" w:cs="Times New Roman"/>
          <w:color w:val="0000FF"/>
          <w:sz w:val="32"/>
          <w:szCs w:val="32"/>
        </w:rPr>
        <w:t>*</w:t>
      </w:r>
      <w:r w:rsidRPr="00AD3A70">
        <w:rPr>
          <w:rFonts w:ascii="Times New Roman" w:hAnsi="Times New Roman" w:cs="Times New Roman"/>
          <w:sz w:val="32"/>
          <w:szCs w:val="32"/>
        </w:rPr>
        <w:t>формирует эстетический вкус;</w:t>
      </w:r>
    </w:p>
    <w:p w:rsidR="00AD3A70" w:rsidRPr="00AD3A70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DD0BE4">
        <w:rPr>
          <w:rFonts w:ascii="Times New Roman" w:hAnsi="Times New Roman" w:cs="Times New Roman"/>
          <w:color w:val="0000FF"/>
          <w:sz w:val="32"/>
          <w:szCs w:val="32"/>
        </w:rPr>
        <w:t>*</w:t>
      </w:r>
      <w:r w:rsidRPr="00AD3A70">
        <w:rPr>
          <w:rFonts w:ascii="Times New Roman" w:hAnsi="Times New Roman" w:cs="Times New Roman"/>
          <w:sz w:val="32"/>
          <w:szCs w:val="32"/>
        </w:rPr>
        <w:t>помогает воспитывать у детей старшего дошкольного возраста трудолюбие,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>желание доводить начатое дело до конца.</w:t>
      </w:r>
    </w:p>
    <w:p w:rsidR="00DD0BE4" w:rsidRDefault="00DD0BE4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</w:p>
    <w:p w:rsidR="00AD3A70" w:rsidRPr="00AD3A70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proofErr w:type="spellStart"/>
      <w:r w:rsidRPr="00DD0BE4"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</w:rPr>
        <w:lastRenderedPageBreak/>
        <w:t>Пластилинография</w:t>
      </w:r>
      <w:proofErr w:type="spellEnd"/>
      <w:r w:rsidRPr="00AD3A70">
        <w:rPr>
          <w:rFonts w:ascii="Times New Roman" w:hAnsi="Times New Roman" w:cs="Times New Roman"/>
          <w:sz w:val="32"/>
          <w:szCs w:val="32"/>
        </w:rPr>
        <w:t xml:space="preserve"> поможет вам разнообразить досуг ребенка дома, наладить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>общение с ним, подарить друг другу незабываемые минуты душевной близости.</w:t>
      </w:r>
    </w:p>
    <w:p w:rsidR="00AD3A70" w:rsidRPr="00AD3A70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>Изготовленные картины дети могут подарить друзьям, близким людям, украсить ими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>комнату и т.п.</w:t>
      </w:r>
    </w:p>
    <w:p w:rsidR="00AD3A70" w:rsidRPr="00AD3A70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>Техника проста в исполнении, не требует особых способностей, увлекает и не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>перегружает детей ни умственно, ни физически. Рисование пластилином позволяет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>использовать бросовый (катушки, диски, бусины) и природный (шишки, ракушки,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>каштаны) материалы.</w:t>
      </w:r>
    </w:p>
    <w:p w:rsidR="00AD3A70" w:rsidRPr="00AD3A70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>В работе лучше всего использовать яркий, в меру мягкий материал, способный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>принимать заданную форму. Это позволит еще неокрепшим ручкам ребенка создавать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>свои первые рисунки.</w:t>
      </w:r>
    </w:p>
    <w:p w:rsidR="00AD3A70" w:rsidRPr="00AD3A70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 xml:space="preserve">Обучать </w:t>
      </w:r>
      <w:proofErr w:type="spellStart"/>
      <w:r w:rsidRPr="00DD0BE4"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</w:rPr>
        <w:t>пластилинографии</w:t>
      </w:r>
      <w:proofErr w:type="spellEnd"/>
      <w:r w:rsidRPr="00AD3A70">
        <w:rPr>
          <w:rFonts w:ascii="Times New Roman" w:hAnsi="Times New Roman" w:cs="Times New Roman"/>
          <w:sz w:val="32"/>
          <w:szCs w:val="32"/>
        </w:rPr>
        <w:t xml:space="preserve"> нужно в порядке повышения уровня сложности:</w:t>
      </w:r>
    </w:p>
    <w:p w:rsidR="00DD0BE4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>сначала важно научить надавливать на пластилин, затем размазывать его от центра к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>краям контура и далее сочетать оба приема.</w:t>
      </w:r>
    </w:p>
    <w:p w:rsidR="002E14BB" w:rsidRDefault="002E14BB" w:rsidP="002E14BB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1F5C381">
            <wp:simplePos x="0" y="0"/>
            <wp:positionH relativeFrom="margin">
              <wp:align>right</wp:align>
            </wp:positionH>
            <wp:positionV relativeFrom="paragraph">
              <wp:posOffset>113665</wp:posOffset>
            </wp:positionV>
            <wp:extent cx="2286635" cy="1634097"/>
            <wp:effectExtent l="0" t="114300" r="0" b="25209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63409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A70" w:rsidRPr="00AD3A70">
        <w:rPr>
          <w:rFonts w:ascii="Times New Roman" w:hAnsi="Times New Roman" w:cs="Times New Roman"/>
          <w:sz w:val="32"/>
          <w:szCs w:val="32"/>
        </w:rPr>
        <w:t>Начинать лучше с простых картинок и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E14BB" w:rsidRDefault="00AD3A70" w:rsidP="002E14BB">
      <w:pPr>
        <w:pStyle w:val="a3"/>
        <w:ind w:left="-567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 xml:space="preserve">постепенно переходить к созданию более </w:t>
      </w:r>
    </w:p>
    <w:p w:rsidR="00AD3A70" w:rsidRPr="00AD3A70" w:rsidRDefault="00AD3A70" w:rsidP="002E14BB">
      <w:pPr>
        <w:pStyle w:val="a3"/>
        <w:ind w:left="-567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>сложных.</w:t>
      </w:r>
    </w:p>
    <w:p w:rsidR="002E14BB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 xml:space="preserve">При лепке картин следует учитывать </w:t>
      </w:r>
    </w:p>
    <w:p w:rsidR="002E14BB" w:rsidRDefault="00AD3A70" w:rsidP="002E14BB">
      <w:pPr>
        <w:pStyle w:val="a3"/>
        <w:ind w:left="-567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 xml:space="preserve">особенности работы с пластилином. </w:t>
      </w:r>
    </w:p>
    <w:p w:rsidR="002E14BB" w:rsidRDefault="00AD3A70" w:rsidP="002E14BB">
      <w:pPr>
        <w:pStyle w:val="a3"/>
        <w:ind w:left="-567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>Так, для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 xml:space="preserve">получения нужного оттенка можно </w:t>
      </w:r>
    </w:p>
    <w:p w:rsidR="00AD3A70" w:rsidRPr="00AD3A70" w:rsidRDefault="00AD3A70" w:rsidP="002E14BB">
      <w:pPr>
        <w:pStyle w:val="a3"/>
        <w:ind w:left="-567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>соединять пластилин различных цветов и сортов.</w:t>
      </w:r>
    </w:p>
    <w:p w:rsidR="00AD3A70" w:rsidRPr="00AD3A70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>Смешивать более двух цветов не рекомендуется.</w:t>
      </w:r>
    </w:p>
    <w:p w:rsidR="00AD3A70" w:rsidRPr="00AD3A70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>Существует два способа получения разнообразных оттенков:</w:t>
      </w:r>
    </w:p>
    <w:p w:rsidR="00AD3A70" w:rsidRPr="00AD3A70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DD0BE4">
        <w:rPr>
          <w:rFonts w:ascii="Times New Roman" w:hAnsi="Times New Roman" w:cs="Times New Roman"/>
          <w:color w:val="0000FF"/>
          <w:sz w:val="32"/>
          <w:szCs w:val="32"/>
        </w:rPr>
        <w:t></w:t>
      </w:r>
      <w:r w:rsidRPr="00AD3A70">
        <w:rPr>
          <w:rFonts w:ascii="Times New Roman" w:hAnsi="Times New Roman" w:cs="Times New Roman"/>
          <w:sz w:val="32"/>
          <w:szCs w:val="32"/>
        </w:rPr>
        <w:t xml:space="preserve"> смешивать пластилин прямо на основе, накладывая мазки попеременно.</w:t>
      </w:r>
    </w:p>
    <w:p w:rsidR="00AD3A70" w:rsidRPr="00AD3A70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DD0BE4">
        <w:rPr>
          <w:rFonts w:ascii="Times New Roman" w:hAnsi="Times New Roman" w:cs="Times New Roman"/>
          <w:color w:val="0000FF"/>
          <w:sz w:val="32"/>
          <w:szCs w:val="32"/>
        </w:rPr>
        <w:t></w:t>
      </w:r>
      <w:r w:rsidRPr="00AD3A70">
        <w:rPr>
          <w:rFonts w:ascii="Times New Roman" w:hAnsi="Times New Roman" w:cs="Times New Roman"/>
          <w:sz w:val="32"/>
          <w:szCs w:val="32"/>
        </w:rPr>
        <w:t xml:space="preserve"> взять несколько кусочков разноцветного пластилина, размять, перемешать в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>одном шарике и рисовать.</w:t>
      </w:r>
    </w:p>
    <w:p w:rsidR="00AD3A70" w:rsidRPr="00AD3A70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>В зависимости от замысла фактура мазков может напоминать шелк, стекло или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>керамику, выглядеть шероховатой или рельефной. Для придания поверхности блеска,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>перед заглаживанием пластилина пальцы слегка смачивают в воде, но так, чтобы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>картонная основа не размокла. Чтобы поверхность картины выглядела шероховатой,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>используются различные способы нанесения изображения рельефных точек, штрихов,</w:t>
      </w:r>
    </w:p>
    <w:p w:rsidR="00AD3A70" w:rsidRPr="00AD3A70" w:rsidRDefault="00AD3A70" w:rsidP="00DD0BE4">
      <w:pPr>
        <w:pStyle w:val="a3"/>
        <w:ind w:left="-567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>полосок, извилин или фигурных линий. Работать можно не только пальцами рук, но и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>стеками.</w:t>
      </w:r>
    </w:p>
    <w:p w:rsidR="002E14BB" w:rsidRDefault="002E14BB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</w:p>
    <w:p w:rsidR="002E14BB" w:rsidRDefault="002E14BB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</w:p>
    <w:p w:rsidR="002E14BB" w:rsidRDefault="002E14BB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336EC87F">
            <wp:simplePos x="0" y="0"/>
            <wp:positionH relativeFrom="margin">
              <wp:align>right</wp:align>
            </wp:positionH>
            <wp:positionV relativeFrom="paragraph">
              <wp:posOffset>-24765</wp:posOffset>
            </wp:positionV>
            <wp:extent cx="1933575" cy="1990529"/>
            <wp:effectExtent l="0" t="152400" r="0" b="23876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9052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perspectiveContrastingLeftFacing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A70" w:rsidRPr="00AD3A70">
        <w:rPr>
          <w:rFonts w:ascii="Times New Roman" w:hAnsi="Times New Roman" w:cs="Times New Roman"/>
          <w:sz w:val="32"/>
          <w:szCs w:val="32"/>
        </w:rPr>
        <w:t xml:space="preserve">Работа с пластилином занимает много </w:t>
      </w:r>
    </w:p>
    <w:p w:rsidR="002E14BB" w:rsidRDefault="00AD3A70" w:rsidP="002E14BB">
      <w:pPr>
        <w:pStyle w:val="a3"/>
        <w:ind w:left="-567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>времени, требует внимания и усидчивости,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E14BB" w:rsidRDefault="00AD3A70" w:rsidP="002E14BB">
      <w:pPr>
        <w:pStyle w:val="a3"/>
        <w:ind w:left="-567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 xml:space="preserve">поэтому примерно в середине необходимо </w:t>
      </w:r>
    </w:p>
    <w:p w:rsidR="00DD0BE4" w:rsidRDefault="00AD3A70" w:rsidP="002E14BB">
      <w:pPr>
        <w:pStyle w:val="a3"/>
        <w:ind w:left="-567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 xml:space="preserve">проводить физкультурные минутки. </w:t>
      </w:r>
    </w:p>
    <w:p w:rsidR="00DD0BE4" w:rsidRDefault="00DD0BE4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</w:p>
    <w:p w:rsidR="002E14BB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>Еще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 xml:space="preserve">один важный момент – </w:t>
      </w:r>
    </w:p>
    <w:p w:rsidR="00DD0BE4" w:rsidRDefault="00AD3A70" w:rsidP="002E14BB">
      <w:pPr>
        <w:pStyle w:val="a3"/>
        <w:ind w:left="-567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 xml:space="preserve">благоприятный настрой родителей и ребенка. </w:t>
      </w:r>
    </w:p>
    <w:p w:rsidR="002E14BB" w:rsidRDefault="00AD3A70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>Важно поощрять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 xml:space="preserve">ребенка даже за небольшие </w:t>
      </w:r>
    </w:p>
    <w:p w:rsidR="002E14BB" w:rsidRDefault="00AD3A70" w:rsidP="002E14BB">
      <w:pPr>
        <w:pStyle w:val="a3"/>
        <w:ind w:left="-567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 xml:space="preserve">успехи в освоении новой техники. </w:t>
      </w:r>
    </w:p>
    <w:p w:rsidR="00AD3A70" w:rsidRPr="00AD3A70" w:rsidRDefault="00AD3A70" w:rsidP="002E14BB">
      <w:pPr>
        <w:pStyle w:val="a3"/>
        <w:ind w:left="-567"/>
        <w:rPr>
          <w:rFonts w:ascii="Times New Roman" w:hAnsi="Times New Roman" w:cs="Times New Roman"/>
          <w:sz w:val="32"/>
          <w:szCs w:val="32"/>
        </w:rPr>
      </w:pPr>
      <w:r w:rsidRPr="00AD3A70">
        <w:rPr>
          <w:rFonts w:ascii="Times New Roman" w:hAnsi="Times New Roman" w:cs="Times New Roman"/>
          <w:sz w:val="32"/>
          <w:szCs w:val="32"/>
        </w:rPr>
        <w:t>Творчество должно</w:t>
      </w:r>
      <w:r w:rsidR="00DD0BE4">
        <w:rPr>
          <w:rFonts w:ascii="Times New Roman" w:hAnsi="Times New Roman" w:cs="Times New Roman"/>
          <w:sz w:val="32"/>
          <w:szCs w:val="32"/>
        </w:rPr>
        <w:t xml:space="preserve"> </w:t>
      </w:r>
      <w:r w:rsidRPr="00AD3A70">
        <w:rPr>
          <w:rFonts w:ascii="Times New Roman" w:hAnsi="Times New Roman" w:cs="Times New Roman"/>
          <w:sz w:val="32"/>
          <w:szCs w:val="32"/>
        </w:rPr>
        <w:t>доставлять ребенку радость общения, познания, труда, игры, отдыха.</w:t>
      </w:r>
    </w:p>
    <w:p w:rsidR="00DD0BE4" w:rsidRDefault="00DD0BE4" w:rsidP="00DD0BE4">
      <w:pPr>
        <w:pStyle w:val="a3"/>
        <w:ind w:left="-567" w:firstLine="425"/>
        <w:rPr>
          <w:rFonts w:ascii="Times New Roman" w:hAnsi="Times New Roman" w:cs="Times New Roman"/>
          <w:sz w:val="32"/>
          <w:szCs w:val="32"/>
        </w:rPr>
      </w:pPr>
    </w:p>
    <w:p w:rsidR="002E14BB" w:rsidRDefault="002E14BB" w:rsidP="00DD0BE4">
      <w:pPr>
        <w:pStyle w:val="a3"/>
        <w:ind w:left="-567" w:firstLine="425"/>
        <w:jc w:val="center"/>
        <w:rPr>
          <w:rFonts w:ascii="Times New Roman" w:hAnsi="Times New Roman" w:cs="Times New Roman"/>
          <w:color w:val="0000FF"/>
          <w:sz w:val="52"/>
          <w:szCs w:val="52"/>
        </w:rPr>
      </w:pPr>
    </w:p>
    <w:p w:rsidR="00AD3A70" w:rsidRDefault="002E14BB" w:rsidP="00DD0BE4">
      <w:pPr>
        <w:pStyle w:val="a3"/>
        <w:ind w:left="-567" w:firstLine="425"/>
        <w:jc w:val="center"/>
        <w:rPr>
          <w:rFonts w:ascii="Times New Roman" w:hAnsi="Times New Roman" w:cs="Times New Roman"/>
          <w:color w:val="0000FF"/>
          <w:sz w:val="52"/>
          <w:szCs w:val="52"/>
        </w:rPr>
      </w:pPr>
      <w:r>
        <w:rPr>
          <w:rFonts w:ascii="Times New Roman" w:hAnsi="Times New Roman" w:cs="Times New Roman"/>
          <w:noProof/>
          <w:color w:val="0000FF"/>
          <w:sz w:val="52"/>
          <w:szCs w:val="52"/>
        </w:rPr>
        <w:drawing>
          <wp:anchor distT="0" distB="0" distL="114300" distR="114300" simplePos="0" relativeHeight="251663360" behindDoc="0" locked="0" layoutInCell="1" allowOverlap="1" wp14:anchorId="4368F082">
            <wp:simplePos x="0" y="0"/>
            <wp:positionH relativeFrom="margin">
              <wp:posOffset>-403860</wp:posOffset>
            </wp:positionH>
            <wp:positionV relativeFrom="paragraph">
              <wp:posOffset>781050</wp:posOffset>
            </wp:positionV>
            <wp:extent cx="6251575" cy="43434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5" r="1172"/>
                    <a:stretch/>
                  </pic:blipFill>
                  <pic:spPr bwMode="auto">
                    <a:xfrm>
                      <a:off x="0" y="0"/>
                      <a:ext cx="6251575" cy="434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A70" w:rsidRPr="002E14BB">
        <w:rPr>
          <w:rFonts w:ascii="Times New Roman" w:hAnsi="Times New Roman" w:cs="Times New Roman"/>
          <w:color w:val="0000FF"/>
          <w:sz w:val="52"/>
          <w:szCs w:val="52"/>
        </w:rPr>
        <w:t>Удачи, уважаемые родители!</w:t>
      </w:r>
    </w:p>
    <w:p w:rsidR="002E14BB" w:rsidRPr="002E14BB" w:rsidRDefault="002E14BB" w:rsidP="002E14BB"/>
    <w:p w:rsidR="002E14BB" w:rsidRPr="002E14BB" w:rsidRDefault="002E14BB" w:rsidP="002E14BB"/>
    <w:p w:rsidR="002E14BB" w:rsidRPr="002E14BB" w:rsidRDefault="002E14BB" w:rsidP="002E14BB"/>
    <w:p w:rsidR="002E14BB" w:rsidRPr="002E14BB" w:rsidRDefault="002E14BB" w:rsidP="002E14BB"/>
    <w:p w:rsidR="002E14BB" w:rsidRPr="002E14BB" w:rsidRDefault="002E14BB" w:rsidP="002E14BB"/>
    <w:p w:rsidR="002E14BB" w:rsidRPr="002E14BB" w:rsidRDefault="002E14BB" w:rsidP="002E14BB"/>
    <w:p w:rsidR="002E14BB" w:rsidRPr="002E14BB" w:rsidRDefault="002E14BB" w:rsidP="002E14BB"/>
    <w:p w:rsidR="002E14BB" w:rsidRPr="002E14BB" w:rsidRDefault="002E14BB" w:rsidP="002E14BB"/>
    <w:p w:rsidR="002E14BB" w:rsidRPr="002E14BB" w:rsidRDefault="002E14BB" w:rsidP="002E14BB"/>
    <w:p w:rsidR="002E14BB" w:rsidRPr="002E14BB" w:rsidRDefault="002E14BB" w:rsidP="002E14BB"/>
    <w:p w:rsidR="002E14BB" w:rsidRPr="002E14BB" w:rsidRDefault="002E14BB" w:rsidP="002E14BB"/>
    <w:p w:rsidR="002E14BB" w:rsidRPr="002E14BB" w:rsidRDefault="002E14BB" w:rsidP="002E14BB"/>
    <w:p w:rsidR="002E14BB" w:rsidRPr="002E14BB" w:rsidRDefault="002E14BB" w:rsidP="002E14BB"/>
    <w:p w:rsidR="002E14BB" w:rsidRPr="002E14BB" w:rsidRDefault="002E14BB" w:rsidP="002E14BB"/>
    <w:p w:rsidR="002E14BB" w:rsidRPr="002E14BB" w:rsidRDefault="002E14BB" w:rsidP="002E14BB"/>
    <w:p w:rsidR="002E14BB" w:rsidRPr="002E14BB" w:rsidRDefault="002E14BB" w:rsidP="002E14BB"/>
    <w:p w:rsidR="002E14BB" w:rsidRPr="002E14BB" w:rsidRDefault="002E14BB" w:rsidP="002E14BB"/>
    <w:p w:rsidR="002E14BB" w:rsidRDefault="002E14BB" w:rsidP="002E14BB">
      <w:pPr>
        <w:rPr>
          <w:rFonts w:ascii="Times New Roman" w:hAnsi="Times New Roman" w:cs="Times New Roman"/>
          <w:color w:val="0000FF"/>
          <w:sz w:val="52"/>
          <w:szCs w:val="52"/>
        </w:rPr>
      </w:pPr>
    </w:p>
    <w:p w:rsidR="002E14BB" w:rsidRPr="002E14BB" w:rsidRDefault="002E14BB" w:rsidP="002E14BB">
      <w:bookmarkStart w:id="0" w:name="_GoBack"/>
      <w:bookmarkEnd w:id="0"/>
    </w:p>
    <w:sectPr w:rsidR="002E14BB" w:rsidRPr="002E14BB" w:rsidSect="00AD3A70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E14BB" w:rsidRDefault="002E14BB" w:rsidP="002E14BB">
      <w:pPr>
        <w:spacing w:after="0" w:line="240" w:lineRule="auto"/>
      </w:pPr>
      <w:r>
        <w:separator/>
      </w:r>
    </w:p>
  </w:endnote>
  <w:endnote w:type="continuationSeparator" w:id="0">
    <w:p w:rsidR="002E14BB" w:rsidRDefault="002E14BB" w:rsidP="002E1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E14BB" w:rsidRDefault="002E14BB" w:rsidP="002E14BB">
      <w:pPr>
        <w:spacing w:after="0" w:line="240" w:lineRule="auto"/>
      </w:pPr>
      <w:r>
        <w:separator/>
      </w:r>
    </w:p>
  </w:footnote>
  <w:footnote w:type="continuationSeparator" w:id="0">
    <w:p w:rsidR="002E14BB" w:rsidRDefault="002E14BB" w:rsidP="002E14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70"/>
    <w:rsid w:val="002E14BB"/>
    <w:rsid w:val="00AD3A70"/>
    <w:rsid w:val="00D42A3A"/>
    <w:rsid w:val="00DD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3659226"/>
  <w15:chartTrackingRefBased/>
  <w15:docId w15:val="{5B8C6362-A219-4A3F-9B71-2670B0DC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3A70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2E14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14BB"/>
  </w:style>
  <w:style w:type="paragraph" w:styleId="a6">
    <w:name w:val="footer"/>
    <w:basedOn w:val="a"/>
    <w:link w:val="a7"/>
    <w:uiPriority w:val="99"/>
    <w:unhideWhenUsed/>
    <w:rsid w:val="002E14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14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</dc:creator>
  <cp:keywords/>
  <dc:description/>
  <cp:lastModifiedBy>Tana</cp:lastModifiedBy>
  <cp:revision>1</cp:revision>
  <dcterms:created xsi:type="dcterms:W3CDTF">2024-02-19T06:50:00Z</dcterms:created>
  <dcterms:modified xsi:type="dcterms:W3CDTF">2024-02-19T07:29:00Z</dcterms:modified>
</cp:coreProperties>
</file>