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89" w:rsidRDefault="00C42089" w:rsidP="00C42089">
      <w:bookmarkStart w:id="0" w:name="_GoBack"/>
      <w:r>
        <w:t>В современном обществе формирование активной гражданской позиции является одной из важнейших задач, особенно в контексте стремления к построению демократического государства. Гражданская позиция - это система взглядов индивидуума на различные аспекты действительности, такие как общество, государство, пр</w:t>
      </w:r>
      <w:r>
        <w:t xml:space="preserve">аво, религия, власть и другие. </w:t>
      </w:r>
    </w:p>
    <w:bookmarkEnd w:id="0"/>
    <w:p w:rsidR="00C42089" w:rsidRDefault="00C42089" w:rsidP="00C42089">
      <w:r>
        <w:t>В рамках государственной политики России особое внимание уделяется воспитанию истинных граждан страны, что отражено в общеобразовательных стандартах и ФГОС НОО. Важнейшей задачей является формирование портрета выпускника начальной школы, который должен быть любящим свой народ, свой край и свою Родину, уважающим ценности семьи и общества, любознательным, активным, способным к самостоятельной д</w:t>
      </w:r>
      <w:r>
        <w:t>еятельности и другим качествам.</w:t>
      </w:r>
    </w:p>
    <w:p w:rsidR="00C42089" w:rsidRDefault="00C42089" w:rsidP="00C42089">
      <w:r>
        <w:t xml:space="preserve">Психолого-педагогические особенности младших школьников считаются движущей силой, определяющей процесс формирования гражданской позиции. Поэтому начинать этот процесс следует именно на </w:t>
      </w:r>
      <w:r>
        <w:t xml:space="preserve">начальной ступени образования. </w:t>
      </w:r>
    </w:p>
    <w:p w:rsidR="00C42089" w:rsidRDefault="00C42089" w:rsidP="00C42089">
      <w:r>
        <w:t>Для успешного формирования гражданской позиции у младших школьников важно развивать у них любовь к семье, природе, гордость за Родину, уважение к тр</w:t>
      </w:r>
      <w:r>
        <w:t xml:space="preserve">удящимся и традициям общества. </w:t>
      </w:r>
    </w:p>
    <w:p w:rsidR="00C42089" w:rsidRDefault="00C42089" w:rsidP="00C42089">
      <w:r>
        <w:t>Несмотря на наличие большого количества исследований по данной теме, вопрос формирования гражданской позиции у младших школьников остается недостаточно изученным и требует дальнейшего исследования и раз</w:t>
      </w:r>
      <w:r>
        <w:t>работки педагогических методик.</w:t>
      </w:r>
    </w:p>
    <w:p w:rsidR="00C42089" w:rsidRDefault="00C42089" w:rsidP="00C42089">
      <w:r>
        <w:t>Актуальность вопроса формирования гражданской позиции у младших школьников обусловлена необходимостью воспитания патриотизма среди подрастающего поколения. Патриотизм является важной частью национальной идентичности и его развитие среди детей является приоритетной за</w:t>
      </w:r>
      <w:r>
        <w:t xml:space="preserve">дачей образовательной системы. </w:t>
      </w:r>
    </w:p>
    <w:p w:rsidR="005E43C6" w:rsidRDefault="00C42089" w:rsidP="00C42089">
      <w:r>
        <w:t>В целом, формирование гражданской позиции у младших школьников требует комплексного подхода, учитывающего психологические, педагогические и социокультурные особенности. Это важная задача, которая способствует воспитанию ответственных и активных граждан, способных делать свой вклад в развитие общества и страны</w:t>
      </w:r>
    </w:p>
    <w:p w:rsidR="00C42089" w:rsidRDefault="00C42089" w:rsidP="00C42089">
      <w:r>
        <w:t>Патриотизм является важным качеством, которое необходимо успешно формировать у детей с младшего школьного возраста. Патриотизм не просто любовь к отечеству, но и готовность служить своей родине, защищать её интересы, идентифицироваться с нац</w:t>
      </w:r>
      <w:r>
        <w:t>иональной историей и культурой.</w:t>
      </w:r>
    </w:p>
    <w:p w:rsidR="00C42089" w:rsidRDefault="00C42089" w:rsidP="00C42089">
      <w:r>
        <w:t>В педагогике патриотизм рассматривается как нравственная и политическая убежденность, социальное чувство, которое проявляется в гордости за свою страну, в готовности служить ей и подчинять св</w:t>
      </w:r>
      <w:r>
        <w:t>ои интересы интересам общества.</w:t>
      </w:r>
    </w:p>
    <w:p w:rsidR="00C42089" w:rsidRDefault="00C42089" w:rsidP="00C42089">
      <w:r>
        <w:t>Для формирования патриотических чувств у младших школьников необходимо проводить системную работу, включающую в себя различные методы и приемы. Первым шагом является проведение конституирующей диагностики уровня гражданской позиции учащихся. Это позволит оценить начальное уровень их патриотических ч</w:t>
      </w:r>
      <w:r>
        <w:t>увств и понимания своей родины.</w:t>
      </w:r>
    </w:p>
    <w:p w:rsidR="00C42089" w:rsidRDefault="00C42089" w:rsidP="00C42089">
      <w:r>
        <w:t>Далее необходимо разработать и апробировать экспериментальную педагогическую программу, которая будет способствовать формированию патриотической позиции у младших школьников. В рамках такой программы можно провести различные мероприятия, например, беседы о значимых исторических событиях, посещение музеев и памятников истории, проведение патриоти</w:t>
      </w:r>
      <w:r>
        <w:t>ческих конкурсов и мероприятий.</w:t>
      </w:r>
    </w:p>
    <w:p w:rsidR="00C42089" w:rsidRDefault="00C42089" w:rsidP="00C42089">
      <w:r>
        <w:t>После завершения программы необходимо провести контрольную оценку эффективности её работы. Это позволит оценить изменения в патриотических убеждениях учащихся и определить степень их готовности к служени</w:t>
      </w:r>
      <w:r>
        <w:t>ю родине и защите её интересов.</w:t>
      </w:r>
    </w:p>
    <w:p w:rsidR="00C42089" w:rsidRDefault="00C42089" w:rsidP="00C42089">
      <w:r>
        <w:lastRenderedPageBreak/>
        <w:t>Таким образом, формирование патриотических чувств у младших школьников является важной задачей современной школьной педагогики. Педагоги должны уделять особое внимание формированию у детей гордости за свою страну, любви к отечеству и готовности к действиям на благо своей родины.  Важно, чтобы дети понимали свою роль в обществе и были готовы к активной гражданской деятельности для улучшения жизни в своей стране.</w:t>
      </w:r>
    </w:p>
    <w:sectPr w:rsidR="00C4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63"/>
    <w:rsid w:val="005E43C6"/>
    <w:rsid w:val="00C42089"/>
    <w:rsid w:val="00C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E9A0"/>
  <w15:chartTrackingRefBased/>
  <w15:docId w15:val="{77F16FB5-E7D6-467D-94A1-0497E2AA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Обзыкова Daria</dc:creator>
  <cp:keywords/>
  <dc:description/>
  <cp:lastModifiedBy>Обзыкова Daria</cp:lastModifiedBy>
  <cp:revision>2</cp:revision>
  <dcterms:created xsi:type="dcterms:W3CDTF">2024-04-12T08:51:00Z</dcterms:created>
  <dcterms:modified xsi:type="dcterms:W3CDTF">2024-04-12T08:52:00Z</dcterms:modified>
</cp:coreProperties>
</file>