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5F" w:rsidRPr="00770FD7" w:rsidRDefault="00770FD7" w:rsidP="0028105F">
      <w:pPr>
        <w:tabs>
          <w:tab w:val="left" w:pos="6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="0028105F" w:rsidRPr="00770FD7">
        <w:rPr>
          <w:rFonts w:ascii="Times New Roman" w:hAnsi="Times New Roman" w:cs="Times New Roman"/>
        </w:rPr>
        <w:t>Белгарокова</w:t>
      </w:r>
      <w:proofErr w:type="spellEnd"/>
      <w:r w:rsidR="0028105F" w:rsidRPr="00770FD7">
        <w:rPr>
          <w:rFonts w:ascii="Times New Roman" w:hAnsi="Times New Roman" w:cs="Times New Roman"/>
        </w:rPr>
        <w:t xml:space="preserve"> Марианна Руслановна </w:t>
      </w:r>
    </w:p>
    <w:p w:rsidR="0028105F" w:rsidRPr="00770FD7" w:rsidRDefault="0028105F" w:rsidP="0028105F">
      <w:pPr>
        <w:tabs>
          <w:tab w:val="left" w:pos="5640"/>
        </w:tabs>
        <w:rPr>
          <w:rFonts w:ascii="Times New Roman" w:hAnsi="Times New Roman" w:cs="Times New Roman"/>
        </w:rPr>
      </w:pPr>
      <w:r w:rsidRPr="00770FD7">
        <w:rPr>
          <w:rFonts w:ascii="Times New Roman" w:hAnsi="Times New Roman" w:cs="Times New Roman"/>
        </w:rPr>
        <w:t xml:space="preserve">                                                                                                    Преподаватель английского языка</w:t>
      </w:r>
    </w:p>
    <w:p w:rsidR="0028105F" w:rsidRPr="00770FD7" w:rsidRDefault="0028105F" w:rsidP="0028105F">
      <w:pPr>
        <w:tabs>
          <w:tab w:val="left" w:pos="5640"/>
        </w:tabs>
        <w:rPr>
          <w:rFonts w:ascii="Times New Roman" w:hAnsi="Times New Roman" w:cs="Times New Roman"/>
        </w:rPr>
      </w:pPr>
      <w:r w:rsidRPr="00770FD7">
        <w:rPr>
          <w:rFonts w:ascii="Times New Roman" w:hAnsi="Times New Roman" w:cs="Times New Roman"/>
        </w:rPr>
        <w:t xml:space="preserve">                                                                     </w:t>
      </w:r>
      <w:r w:rsidR="00770FD7">
        <w:rPr>
          <w:rFonts w:ascii="Times New Roman" w:hAnsi="Times New Roman" w:cs="Times New Roman"/>
        </w:rPr>
        <w:t xml:space="preserve">                               </w:t>
      </w:r>
      <w:r w:rsidRPr="00770FD7">
        <w:rPr>
          <w:rFonts w:ascii="Times New Roman" w:hAnsi="Times New Roman" w:cs="Times New Roman"/>
        </w:rPr>
        <w:t xml:space="preserve">ТФ КБАДК </w:t>
      </w:r>
    </w:p>
    <w:p w:rsidR="0028105F" w:rsidRPr="00770FD7" w:rsidRDefault="0028105F" w:rsidP="0028105F">
      <w:pPr>
        <w:tabs>
          <w:tab w:val="left" w:pos="5640"/>
        </w:tabs>
        <w:rPr>
          <w:rFonts w:ascii="Times New Roman" w:hAnsi="Times New Roman" w:cs="Times New Roman"/>
        </w:rPr>
      </w:pPr>
      <w:r w:rsidRPr="00770FD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770FD7">
        <w:rPr>
          <w:rFonts w:ascii="Times New Roman" w:hAnsi="Times New Roman" w:cs="Times New Roman"/>
        </w:rPr>
        <w:t>г.Терек</w:t>
      </w:r>
      <w:proofErr w:type="spellEnd"/>
      <w:r w:rsidRPr="00770FD7">
        <w:rPr>
          <w:rFonts w:ascii="Times New Roman" w:hAnsi="Times New Roman" w:cs="Times New Roman"/>
        </w:rPr>
        <w:t xml:space="preserve">. </w:t>
      </w:r>
    </w:p>
    <w:p w:rsidR="0028105F" w:rsidRPr="00770FD7" w:rsidRDefault="0028105F" w:rsidP="0028105F">
      <w:pPr>
        <w:rPr>
          <w:rFonts w:ascii="Times New Roman" w:hAnsi="Times New Roman" w:cs="Times New Roman"/>
        </w:rPr>
      </w:pPr>
    </w:p>
    <w:p w:rsidR="0028105F" w:rsidRDefault="0028105F" w:rsidP="0028105F">
      <w:pPr>
        <w:rPr>
          <w:rFonts w:ascii="Times New Roman" w:hAnsi="Times New Roman" w:cs="Times New Roman"/>
        </w:rPr>
      </w:pPr>
    </w:p>
    <w:p w:rsidR="00770FD7" w:rsidRPr="00770FD7" w:rsidRDefault="0028105F" w:rsidP="0077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D7">
        <w:rPr>
          <w:rFonts w:ascii="Times New Roman" w:hAnsi="Times New Roman" w:cs="Times New Roman"/>
          <w:b/>
          <w:sz w:val="28"/>
          <w:szCs w:val="28"/>
        </w:rPr>
        <w:t>Особенности современ</w:t>
      </w:r>
      <w:r w:rsidR="00770FD7" w:rsidRPr="00770FD7">
        <w:rPr>
          <w:rFonts w:ascii="Times New Roman" w:hAnsi="Times New Roman" w:cs="Times New Roman"/>
          <w:b/>
          <w:sz w:val="28"/>
          <w:szCs w:val="28"/>
        </w:rPr>
        <w:t>ных методов обучения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ситуациях. Для достижения поставленных целей, требуются применение эффективных форм и методов в организации образовательного процесса, так как традиционное обучение не позволяет достичь поставленных целей.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Методы обучения – способы работы педагога, с помощью которых достигается усвоение детьми знаний, умений и навыков, а также развитие их познавательных способностей [Беспалько, 1995, с. 336]. И.Д. Зверев дал определение методам обучения: «Методы обучения – это упорядоченные способы взаимосвязанной деятельности учителя и учащихся, направленные на достижение целей образования. Эта деятельность проявляется в использовании источников познания и способов управления познавательным процессом учителем». Система методов – совокупность, в которой имеются связи между элементами, показывающие результативность конкретных методов. Вместе они представляют систему управления разными методами познания, учащимися учебного материала, начиная с приобретения готовых знаний до самостоятельного решения познавательных задач. Сущность метода заключается в организуемом способе познавательной деятельности ученика, в его активности, развитии познавательных сил и способностей [Зверев, 1980, с. 5].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Согласно исследованиям Левиной М.М., современным методам обучения свойственны следующие особенности: метод – это не сама деятельность, а способ её осуществления, это схематизированный и проектируемый учителем способ деятельности, поэтому обязательно осознан; метод должен обязательно соответствовать цели урока. Если этого соответствия нет, то с помощью такого метода нельзя добиться ожидаемых результатов; метод не может быть неправильным, неправильным может быть только его применение. Если метод не отвечает возложенным на него задачам, он не является методом для достижения поставленной цели; каждый метод имеет своё предметное содержание. Знания, включённые в метод, образуют зону его действенности; метод всегда принадлежит действующему лицу. Нет деятельности без объекта, и нет метода без деятельности. Метод определяет движение всей совокупности средств, предназначенных для решения учителем учебной задачи [Левина М.М., 1986, с. 72].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lastRenderedPageBreak/>
        <w:t>Методы обучения разделяются на группы: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пассивные методы;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интерактивные методы;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активные методы.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Пассивный метод 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требованиям учителя. Связь учителя с учащимися в пассивных уроках осуществляется посредством опросов, самостоятельных, контрольных работ, тестов и т.д.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Лекция – самый распространенный вид пассивного метода обучения.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 xml:space="preserve">Интерактивный метод.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</w:t>
      </w:r>
      <w:proofErr w:type="gramStart"/>
      <w:r w:rsidRPr="00770FD7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770FD7">
        <w:rPr>
          <w:rFonts w:ascii="Times New Roman" w:hAnsi="Times New Roman" w:cs="Times New Roman"/>
          <w:sz w:val="28"/>
          <w:szCs w:val="28"/>
        </w:rPr>
        <w:t xml:space="preserve"> учащихся в процессе обучения.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 xml:space="preserve">Активный метод 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пассивный метод предполагает авторитарный стиль взаимодействия, то активные методы обучения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 Активные методы обучения – 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обучение по алгоритму, мозговую атаку, вне контекстные операции с понятиями и др. Термин «активные методы обучения» или «методы активного обучения» (АМО или МАО) появился в литературе в начале 60-х годов ХХ века. Ю.Н. Емельянов использует его для характеристики особой группы методов, используемых в системе социально-психологического обучения и построенных на использовании ряда социально-психологических эффектов и феноменов (эффекта группы, эффекта присутствия и ряда других). Активными являются не методы, активным является именно обучение. Оно перестает носить репродуктивный характер и превращается в произвольную внутренне </w:t>
      </w:r>
      <w:r w:rsidRPr="00770FD7">
        <w:rPr>
          <w:rFonts w:ascii="Times New Roman" w:hAnsi="Times New Roman" w:cs="Times New Roman"/>
          <w:sz w:val="28"/>
          <w:szCs w:val="28"/>
        </w:rPr>
        <w:lastRenderedPageBreak/>
        <w:t>определяющую деятельность учащихся по преобразованию собственного опыта. При использовании активных методов обучения ученик меняется из послушного «запоминающего устройства» в активного участника образовательного процесса. Эта новая роль и свойственные ей характеристики позволяют формировать активную личность, обладающую всеми необходимыми навыками и качествами современного успешного человека [</w:t>
      </w:r>
      <w:proofErr w:type="spellStart"/>
      <w:r w:rsidRPr="00770FD7">
        <w:rPr>
          <w:rFonts w:ascii="Times New Roman" w:hAnsi="Times New Roman" w:cs="Times New Roman"/>
          <w:sz w:val="28"/>
          <w:szCs w:val="28"/>
        </w:rPr>
        <w:t>Барднер</w:t>
      </w:r>
      <w:proofErr w:type="spellEnd"/>
      <w:r w:rsidRPr="00770FD7">
        <w:rPr>
          <w:rFonts w:ascii="Times New Roman" w:hAnsi="Times New Roman" w:cs="Times New Roman"/>
          <w:sz w:val="28"/>
          <w:szCs w:val="28"/>
        </w:rPr>
        <w:t>, 2005, с. 134].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Активное обучение представляет собой такую организацию и ведение процесса обучения и воспитания, которая направлена на энергичную активизацию учебно-познавательной деятельности обучающихся с помощью широкого использования как педагогических, так и организационно-управленческих средств. Организация образовательного процесса, использующего активные методы обучения, опирается на ряд принципов, к которым можно отнести принципы индивидуализации, гибкости, сотрудничества.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>Все методы активного обучения имеют признаки. Выделяют следующие признаки: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FD7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770FD7">
        <w:rPr>
          <w:rFonts w:ascii="Times New Roman" w:hAnsi="Times New Roman" w:cs="Times New Roman"/>
          <w:sz w:val="28"/>
          <w:szCs w:val="28"/>
        </w:rPr>
        <w:t>. Основной задачей является ввести обучаемого в проблемную ситуацию, для выхода из которой ему не хватает имеющихся знаний, и он вынужден сам активно формировать новые знания с помощью учителя и с участием других учеников, опираясь на жизненном опыте, логике.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FD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70FD7">
        <w:rPr>
          <w:rFonts w:ascii="Times New Roman" w:hAnsi="Times New Roman" w:cs="Times New Roman"/>
          <w:sz w:val="28"/>
          <w:szCs w:val="28"/>
        </w:rPr>
        <w:t>. Основным моментом многих форм проведения занятий с применением АМО обучения является коллективная деятельность и беседа.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 xml:space="preserve">Индивидуализации. Этот признак требует учитывать индивидуальные способности и возможностей обучающегося. Признак также подразумевает развитие у обучающихся самоконтроля, </w:t>
      </w:r>
      <w:proofErr w:type="spellStart"/>
      <w:r w:rsidRPr="00770F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0FD7">
        <w:rPr>
          <w:rFonts w:ascii="Times New Roman" w:hAnsi="Times New Roman" w:cs="Times New Roman"/>
          <w:sz w:val="28"/>
          <w:szCs w:val="28"/>
        </w:rPr>
        <w:t>, самообучения.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 xml:space="preserve">Мотивации. Этот признак подразумевает использование следующих мотивов преподавателем: творческий характер учебно-познавательной деятельности, состязательность, игровой характер проведения занятий, эмоциональная </w:t>
      </w:r>
      <w:bookmarkStart w:id="0" w:name="_GoBack"/>
      <w:bookmarkEnd w:id="0"/>
      <w:r w:rsidRPr="00770FD7">
        <w:rPr>
          <w:rFonts w:ascii="Times New Roman" w:hAnsi="Times New Roman" w:cs="Times New Roman"/>
          <w:sz w:val="28"/>
          <w:szCs w:val="28"/>
        </w:rPr>
        <w:t>вовлеченность.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7">
        <w:rPr>
          <w:rFonts w:ascii="Times New Roman" w:hAnsi="Times New Roman" w:cs="Times New Roman"/>
          <w:sz w:val="28"/>
          <w:szCs w:val="28"/>
        </w:rPr>
        <w:t xml:space="preserve">Таким образом, особенности современных методов обучения заключаются в организации познавательной деятельности ученика, развитии познавательных сил и способностей, и активные методы обучения дополняют традиционные методы, посредством изменения </w:t>
      </w:r>
      <w:proofErr w:type="gramStart"/>
      <w:r w:rsidRPr="00770FD7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770FD7">
        <w:rPr>
          <w:rFonts w:ascii="Times New Roman" w:hAnsi="Times New Roman" w:cs="Times New Roman"/>
          <w:sz w:val="28"/>
          <w:szCs w:val="28"/>
        </w:rPr>
        <w:t xml:space="preserve"> учащихся с пассивно потребительской на активно преобразующую.</w:t>
      </w: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5F" w:rsidRPr="00770FD7" w:rsidRDefault="0028105F" w:rsidP="00770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5F" w:rsidRDefault="0028105F" w:rsidP="0028105F">
      <w:pPr>
        <w:rPr>
          <w:rFonts w:ascii="Times New Roman" w:hAnsi="Times New Roman" w:cs="Times New Roman"/>
          <w:b/>
          <w:bCs/>
        </w:rPr>
      </w:pPr>
    </w:p>
    <w:p w:rsidR="0028105F" w:rsidRDefault="0028105F" w:rsidP="0028105F">
      <w:pPr>
        <w:rPr>
          <w:rFonts w:ascii="Times New Roman" w:hAnsi="Times New Roman" w:cs="Times New Roman"/>
          <w:b/>
          <w:bCs/>
        </w:rPr>
      </w:pPr>
    </w:p>
    <w:p w:rsidR="0028105F" w:rsidRDefault="0028105F" w:rsidP="0028105F">
      <w:pPr>
        <w:rPr>
          <w:rFonts w:ascii="Times New Roman" w:hAnsi="Times New Roman" w:cs="Times New Roman"/>
          <w:b/>
          <w:bCs/>
        </w:rPr>
      </w:pPr>
    </w:p>
    <w:p w:rsidR="00770FD7" w:rsidRDefault="00770FD7" w:rsidP="0028105F">
      <w:pPr>
        <w:rPr>
          <w:rFonts w:ascii="Times New Roman" w:hAnsi="Times New Roman" w:cs="Times New Roman"/>
          <w:b/>
          <w:bCs/>
        </w:rPr>
      </w:pPr>
    </w:p>
    <w:p w:rsidR="00770FD7" w:rsidRDefault="00770FD7" w:rsidP="0028105F">
      <w:pPr>
        <w:rPr>
          <w:rFonts w:ascii="Times New Roman" w:hAnsi="Times New Roman" w:cs="Times New Roman"/>
          <w:b/>
          <w:bCs/>
        </w:rPr>
      </w:pPr>
    </w:p>
    <w:p w:rsidR="00770FD7" w:rsidRDefault="00770FD7" w:rsidP="0028105F">
      <w:pPr>
        <w:rPr>
          <w:rFonts w:ascii="Times New Roman" w:hAnsi="Times New Roman" w:cs="Times New Roman"/>
          <w:b/>
          <w:bCs/>
        </w:rPr>
      </w:pPr>
    </w:p>
    <w:p w:rsidR="0028105F" w:rsidRPr="0028105F" w:rsidRDefault="0028105F" w:rsidP="0028105F">
      <w:pPr>
        <w:rPr>
          <w:rFonts w:ascii="Times New Roman" w:hAnsi="Times New Roman" w:cs="Times New Roman"/>
        </w:rPr>
      </w:pPr>
      <w:r w:rsidRPr="0028105F">
        <w:rPr>
          <w:rFonts w:ascii="Times New Roman" w:hAnsi="Times New Roman" w:cs="Times New Roman"/>
          <w:b/>
          <w:bCs/>
        </w:rPr>
        <w:lastRenderedPageBreak/>
        <w:t>СПИСОК ИСПОЛЬЗОВАННЫХ ИСТОЧНИКОВ И ЛИТЕРАТУРЫ</w:t>
      </w:r>
    </w:p>
    <w:p w:rsidR="0028105F" w:rsidRPr="0028105F" w:rsidRDefault="0028105F" w:rsidP="0028105F">
      <w:pPr>
        <w:rPr>
          <w:rFonts w:ascii="Times New Roman" w:hAnsi="Times New Roman" w:cs="Times New Roman"/>
        </w:rPr>
      </w:pPr>
      <w:proofErr w:type="spellStart"/>
      <w:r w:rsidRPr="0028105F">
        <w:rPr>
          <w:rFonts w:ascii="Times New Roman" w:hAnsi="Times New Roman" w:cs="Times New Roman"/>
        </w:rPr>
        <w:t>Барднер</w:t>
      </w:r>
      <w:proofErr w:type="spellEnd"/>
      <w:r w:rsidRPr="0028105F">
        <w:rPr>
          <w:rFonts w:ascii="Times New Roman" w:hAnsi="Times New Roman" w:cs="Times New Roman"/>
        </w:rPr>
        <w:t xml:space="preserve"> Г.Л. Социальная психология толерантности. – </w:t>
      </w:r>
      <w:proofErr w:type="gramStart"/>
      <w:r w:rsidRPr="0028105F">
        <w:rPr>
          <w:rFonts w:ascii="Times New Roman" w:hAnsi="Times New Roman" w:cs="Times New Roman"/>
        </w:rPr>
        <w:t>СПб.:</w:t>
      </w:r>
      <w:proofErr w:type="gramEnd"/>
      <w:r w:rsidRPr="0028105F">
        <w:rPr>
          <w:rFonts w:ascii="Times New Roman" w:hAnsi="Times New Roman" w:cs="Times New Roman"/>
        </w:rPr>
        <w:t xml:space="preserve"> Издательство Санкт-Петербургского университета, 2005. – 134 с.</w:t>
      </w:r>
    </w:p>
    <w:p w:rsidR="0028105F" w:rsidRPr="0028105F" w:rsidRDefault="0028105F" w:rsidP="0028105F">
      <w:pPr>
        <w:rPr>
          <w:rFonts w:ascii="Times New Roman" w:hAnsi="Times New Roman" w:cs="Times New Roman"/>
        </w:rPr>
      </w:pPr>
      <w:r w:rsidRPr="0028105F">
        <w:rPr>
          <w:rFonts w:ascii="Times New Roman" w:hAnsi="Times New Roman" w:cs="Times New Roman"/>
        </w:rPr>
        <w:t>Беспалько В.П. Педагогика и прогрессивные технологии обучения. – М.: Издательство ИРПО МО РФ, 1995. – 336 с.</w:t>
      </w:r>
    </w:p>
    <w:p w:rsidR="0028105F" w:rsidRPr="0028105F" w:rsidRDefault="0028105F" w:rsidP="0028105F">
      <w:pPr>
        <w:rPr>
          <w:rFonts w:ascii="Times New Roman" w:hAnsi="Times New Roman" w:cs="Times New Roman"/>
        </w:rPr>
      </w:pPr>
      <w:r w:rsidRPr="0028105F">
        <w:rPr>
          <w:rFonts w:ascii="Times New Roman" w:hAnsi="Times New Roman" w:cs="Times New Roman"/>
        </w:rPr>
        <w:t>Зверев И.Д. Проблемы методов обучения в современной общеобразовательной школе. – М.: Педагогика, 1980. – С. 5.</w:t>
      </w:r>
    </w:p>
    <w:p w:rsidR="0028105F" w:rsidRPr="0028105F" w:rsidRDefault="0028105F" w:rsidP="0028105F">
      <w:pPr>
        <w:rPr>
          <w:rFonts w:ascii="Times New Roman" w:hAnsi="Times New Roman" w:cs="Times New Roman"/>
        </w:rPr>
      </w:pPr>
      <w:r w:rsidRPr="0028105F">
        <w:rPr>
          <w:rFonts w:ascii="Times New Roman" w:hAnsi="Times New Roman" w:cs="Times New Roman"/>
        </w:rPr>
        <w:t>Левина М.М. Проблемное обучение в педагогическом вузе: учебное пособие. – М.: Прометей, 1986. – 72 с.</w:t>
      </w:r>
    </w:p>
    <w:p w:rsidR="000E0C4E" w:rsidRPr="0028105F" w:rsidRDefault="000E0C4E">
      <w:pPr>
        <w:rPr>
          <w:rFonts w:ascii="Times New Roman" w:hAnsi="Times New Roman" w:cs="Times New Roman"/>
        </w:rPr>
      </w:pPr>
    </w:p>
    <w:sectPr w:rsidR="000E0C4E" w:rsidRPr="002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5F" w:rsidRDefault="0028105F" w:rsidP="0028105F">
      <w:pPr>
        <w:spacing w:after="0" w:line="240" w:lineRule="auto"/>
      </w:pPr>
      <w:r>
        <w:separator/>
      </w:r>
    </w:p>
  </w:endnote>
  <w:endnote w:type="continuationSeparator" w:id="0">
    <w:p w:rsidR="0028105F" w:rsidRDefault="0028105F" w:rsidP="0028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5F" w:rsidRDefault="0028105F" w:rsidP="0028105F">
      <w:pPr>
        <w:spacing w:after="0" w:line="240" w:lineRule="auto"/>
      </w:pPr>
      <w:r>
        <w:separator/>
      </w:r>
    </w:p>
  </w:footnote>
  <w:footnote w:type="continuationSeparator" w:id="0">
    <w:p w:rsidR="0028105F" w:rsidRDefault="0028105F" w:rsidP="0028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F"/>
    <w:rsid w:val="000E0C4E"/>
    <w:rsid w:val="0028105F"/>
    <w:rsid w:val="007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8D0F-62CB-429A-995C-9E3F64A4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05F"/>
  </w:style>
  <w:style w:type="paragraph" w:styleId="a5">
    <w:name w:val="footer"/>
    <w:basedOn w:val="a"/>
    <w:link w:val="a6"/>
    <w:uiPriority w:val="99"/>
    <w:unhideWhenUsed/>
    <w:rsid w:val="0028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2024-04-05T07:53:00Z</dcterms:created>
  <dcterms:modified xsi:type="dcterms:W3CDTF">2024-04-05T08:08:00Z</dcterms:modified>
</cp:coreProperties>
</file>