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физическая культура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баскетбол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овладение техникой ловли и передачи мяча двумя руками в движении. Закрепление техники ведения мяча с изменением направления и высоты отскока.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proofErr w:type="gramStart"/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учебный материал за 6 класс.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Воспитательная: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содействовать формированию чувства ответственности, коллективизма, воспитывать упорство и потребность к занятиям физическими упражнениями.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Оздоровительная: 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координацию, силу, скорость, выносливость.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спортивный зал.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проведения: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мячи, свисток, мячи набивные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проведения: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45 минут.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Юрков А.В. 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D6E40" w:rsidRPr="007D6E40" w:rsidRDefault="007D6E40" w:rsidP="007D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Технологическая карта урока физической культуры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E40" w:rsidRPr="007D6E40" w:rsidRDefault="007D6E40" w:rsidP="007D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Тема: Баскетбол. Ведение </w:t>
      </w:r>
      <w:proofErr w:type="spell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мяча</w:t>
      </w:r>
      <w:proofErr w:type="gram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,п</w:t>
      </w:r>
      <w:proofErr w:type="gram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ередача</w:t>
      </w:r>
      <w:proofErr w:type="spell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парах.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Предметные</w:t>
      </w:r>
      <w:r w:rsidRPr="007D6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основных физических качеств посредством подвижных игр с элементами баскетбола.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</w:t>
      </w:r>
      <w:proofErr w:type="gram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проявление учебно-познавательного интереса к предмету.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</w:t>
      </w:r>
      <w:proofErr w:type="gram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формировать умение пользоваться инструкцией.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</w:t>
      </w:r>
      <w:proofErr w:type="gram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принимать и сохранять учебную задачу, соответствующую этапу урока: осуществлять пошаговый </w:t>
      </w:r>
      <w:proofErr w:type="spellStart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контрольсвоих</w:t>
      </w:r>
      <w:proofErr w:type="spellEnd"/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Коммуникативные: координировать позиции в сотрудничестве с учетом различных мнений, уметь решать конфликты.</w:t>
      </w:r>
    </w:p>
    <w:p w:rsidR="007D6E40" w:rsidRPr="007D6E40" w:rsidRDefault="007D6E40" w:rsidP="007D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275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9"/>
        <w:gridCol w:w="5484"/>
        <w:gridCol w:w="13052"/>
        <w:gridCol w:w="6463"/>
      </w:tblGrid>
      <w:tr w:rsidR="007D6E40" w:rsidRPr="007D6E40" w:rsidTr="007D6E40"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 урока и цель</w:t>
            </w:r>
          </w:p>
        </w:tc>
        <w:tc>
          <w:tcPr>
            <w:tcW w:w="5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 учителя</w:t>
            </w:r>
          </w:p>
        </w:tc>
        <w:tc>
          <w:tcPr>
            <w:tcW w:w="1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 учащегося</w:t>
            </w:r>
          </w:p>
        </w:tc>
        <w:tc>
          <w:tcPr>
            <w:tcW w:w="6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D6E40" w:rsidRPr="007D6E40" w:rsidTr="007D6E40"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 Подготовительный.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 организм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выполнению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упражнений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 части урока.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Общая разминка</w:t>
            </w:r>
          </w:p>
        </w:tc>
        <w:tc>
          <w:tcPr>
            <w:tcW w:w="5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Организация детей,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 темы урока.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Сконцентрировать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 детей.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Проверить четкость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 поворотов.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Содействовать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общему разогреванию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постепенному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втягиванию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организма в работу.</w:t>
            </w:r>
          </w:p>
        </w:tc>
        <w:tc>
          <w:tcPr>
            <w:tcW w:w="1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Построение в одну шеренгу.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 строевых команд (налево, направо, кругом)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обход по залу шагом в колонну по одному, взять мячи  дистанция 2 шага.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 комплекс упражнений</w:t>
            </w:r>
          </w:p>
          <w:p w:rsidR="007D6E40" w:rsidRPr="007D6E40" w:rsidRDefault="007D6E40" w:rsidP="007D6E40">
            <w:pPr>
              <w:tabs>
                <w:tab w:val="left" w:pos="72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на носках мяч вверх;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на пятках мяч вперед;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softHyphen/>
              <w:t> на внутренней стороне стопы мяч вниз;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на  внутренней стороне стопы;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специальные беговые упражнения: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приставным шагом (правым,  левым  боком), 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 свистку  чередуя;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спиной вперед;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Переходят на ходьбу,   восстанавливают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6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Мотивировать детей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  занятия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культурой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равильно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 строевые упражнения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 необходимости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 упражнений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укрепления мышц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стопы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ценивать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правильность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выполнения упражнений.</w:t>
            </w:r>
          </w:p>
        </w:tc>
      </w:tr>
      <w:tr w:rsidR="007D6E40" w:rsidRPr="007D6E40" w:rsidTr="007D6E40"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2) Специальная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разминка </w:t>
            </w:r>
          </w:p>
        </w:tc>
        <w:tc>
          <w:tcPr>
            <w:tcW w:w="5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 учащихся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 выполнения  ОРУ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 проведения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разминки привлекает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Показывает  и объясняет  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упражнения.  Следит за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выполнением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упражнений, исправляет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ошибки, помогает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ученикам, у которых не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 учащихся для выполнения  ОРУ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 проведения разминки привлекает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ребят. Показывает  и объясняет   упражнения.  Следит за выполнением упражнений, исправляет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ошибки, помогает  ученикам, у которых не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получается.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/б мячи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получается.</w:t>
            </w:r>
          </w:p>
        </w:tc>
        <w:tc>
          <w:tcPr>
            <w:tcW w:w="1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 О.Р.У. с  баскетбольными мячами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 И.П.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мяч держать  двумя руками снизу,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 вместе: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поднять руки с мячом вверх, правая нога назад на носок, голову поднять вверх;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– то же, самое только левая нога назад на носок;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И.П.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 И. П. – мяч держать двумя руками снизу, ноги вместе: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поднять руки вверх правая нога в сторону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носок, наклон туловища  вправо.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поднять руки вверх  левая нога  в сторону на носок, наклон влево.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3)И.П.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мяч держать двумя руками снизу: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наклон вперед, коснуться мячом пола;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присед, руки с мячом прямые вперед;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Запомнить комплекс упражнений.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 необходимость выполнения упражнений для укрепления навыка владения мячом.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 правильность выполнения упражнений.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 И. П. – мяч держать двумя руками снизу: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выпад правой ногой вперед, руки  с  мячом вперед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– то же самое только левой ногой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И. П. 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 И.П.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то же: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прыжки на двух ногах;4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поворот в прыжке.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Перестраиваются в две шеренги лицом друг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другу для выполнения основной части  урока.</w:t>
            </w:r>
          </w:p>
        </w:tc>
        <w:tc>
          <w:tcPr>
            <w:tcW w:w="6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Запомнить комплекс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упражнений.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упражнений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укрепления навыка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владения мячом.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правильность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7D6E40" w:rsidRPr="007D6E40" w:rsidTr="007D6E40">
        <w:trPr>
          <w:trHeight w:val="5088"/>
        </w:trPr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  Основная часть 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Восстановить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навыки  выполнения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ведения, передачи 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ловли мяча на месте.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1)Выполнение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элементов пионербола.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Подвижная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 «Раз, два, три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..»</w:t>
            </w:r>
            <w:proofErr w:type="gramEnd"/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«Найди свое место»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  Учебная игра до 6 очков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«Пионербол».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Демонстрирует лично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 упражнений.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Подходит к каждой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паре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указываетна</w:t>
            </w:r>
            <w:proofErr w:type="spellEnd"/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ошибки, поощряет,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словом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закачественно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выполненное упражнение.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Указывает на возможные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  и подсказывает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наилучшие способы их устранения.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Объясняет правила игры.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Объясняет правила игры.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разделиться на две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команды, равные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силам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ривлекает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 к судей-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ству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Показывает выполнение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3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Выполняют: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передачу мяча двумя руками;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подачу мяча правой (левой) рукой;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-ловля мяча, не косая мяч груди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 перестроение для подвижных игр.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время игры соблюдают правила расстановки игроков.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Восстановить навыки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ведения, передачи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ловли мяча на месте.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 установку на занятие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баскетболом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 ведения мяча без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зритель-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контроля.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 навык работать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команде. Формировать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 сотрудничать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другими людьми.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 навык владения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мячом, развитие быстроты, </w:t>
            </w: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ловкости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нравственно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волевые</w:t>
            </w:r>
            <w:proofErr w:type="spell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качества,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 достойно выигрывать 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проигрывать</w:t>
            </w:r>
          </w:p>
        </w:tc>
      </w:tr>
      <w:tr w:rsidR="007D6E40" w:rsidRPr="007D6E40" w:rsidTr="007D6E40"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III.  Заключительная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часть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осстановить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 организма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 игра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«Класс, смирно!»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 итогов.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 задание</w:t>
            </w:r>
          </w:p>
        </w:tc>
        <w:tc>
          <w:tcPr>
            <w:tcW w:w="5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Перестраивает детей </w:t>
            </w:r>
            <w:proofErr w:type="gramStart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одну шеренгу.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Объясняет правила игры.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Дает команды «Класс,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 вверх!», «Класс,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 вперед!» и др., если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 не произносит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 «класс» </w:t>
            </w: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 дети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 не выполняют.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Подводит итоги урока, </w:t>
            </w:r>
          </w:p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оценивает учащихся. Д.З.</w:t>
            </w:r>
          </w:p>
        </w:tc>
        <w:tc>
          <w:tcPr>
            <w:tcW w:w="13052" w:type="dxa"/>
            <w:shd w:val="clear" w:color="auto" w:fill="FFFFFF"/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3" w:type="dxa"/>
            <w:shd w:val="clear" w:color="auto" w:fill="FFFFFF"/>
            <w:hideMark/>
          </w:tcPr>
          <w:p w:rsidR="007D6E40" w:rsidRPr="007D6E40" w:rsidRDefault="007D6E40" w:rsidP="007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DE6" w:rsidRPr="007D6E40" w:rsidRDefault="00051DE6" w:rsidP="007D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DE6" w:rsidRPr="007D6E40" w:rsidSect="007D6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40"/>
    <w:rsid w:val="00051DE6"/>
    <w:rsid w:val="007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2024-04-09T17:16:00Z</dcterms:created>
  <dcterms:modified xsi:type="dcterms:W3CDTF">2024-04-09T17:19:00Z</dcterms:modified>
</cp:coreProperties>
</file>