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41" w:rsidRDefault="00DE5441" w:rsidP="00DE5441">
      <w:pPr>
        <w:tabs>
          <w:tab w:val="left" w:pos="1605"/>
        </w:tabs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Арбузова  Галина Викторовна</w:t>
      </w:r>
    </w:p>
    <w:p w:rsidR="00DE5441" w:rsidRDefault="00DE5441" w:rsidP="00DE544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</w:t>
      </w:r>
      <w:r w:rsidR="007035F2">
        <w:rPr>
          <w:rFonts w:ascii="Times New Roman" w:hAnsi="Times New Roman"/>
          <w:sz w:val="28"/>
          <w:szCs w:val="28"/>
        </w:rPr>
        <w:t>ель русского языка, МБОУ-СОШ №49</w:t>
      </w:r>
      <w:r>
        <w:rPr>
          <w:rFonts w:ascii="Times New Roman" w:hAnsi="Times New Roman"/>
          <w:sz w:val="28"/>
          <w:szCs w:val="28"/>
        </w:rPr>
        <w:t>, Россия</w:t>
      </w:r>
    </w:p>
    <w:p w:rsidR="00DE5441" w:rsidRDefault="00DE5441" w:rsidP="00DE544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 Екатеринбург.</w:t>
      </w:r>
    </w:p>
    <w:p w:rsidR="00DE5441" w:rsidRDefault="00DE5441" w:rsidP="00DE544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100D" w:rsidRDefault="00D7100D" w:rsidP="005002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B2">
        <w:rPr>
          <w:rFonts w:ascii="Times New Roman" w:hAnsi="Times New Roman" w:cs="Times New Roman"/>
          <w:b/>
          <w:sz w:val="28"/>
          <w:szCs w:val="28"/>
        </w:rPr>
        <w:t>«Новые профессиональные компетенции учителя-филолога в условиях реализации программы  инклюзивного образования».</w:t>
      </w:r>
    </w:p>
    <w:p w:rsidR="00DE5441" w:rsidRPr="005002B2" w:rsidRDefault="00DE5441" w:rsidP="005002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441" w:rsidRDefault="00DE5441" w:rsidP="00DE5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41">
        <w:rPr>
          <w:rFonts w:ascii="Times New Roman" w:hAnsi="Times New Roman" w:cs="Times New Roman"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Автор статьи рассматривает профессиональный стандарт педагога, который обязателен для учителя – филолога,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ФГОС, как основу формирования личностных результатов обучаю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щихся с ОВЗ. Приводит примеры из личного опыта, когда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даёт положительный результат в работе с особой группой учащихся.</w:t>
      </w:r>
    </w:p>
    <w:p w:rsidR="00DE5441" w:rsidRDefault="00DE5441" w:rsidP="00DE5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профессиональный стандарт, ситуация успеха, лингвистическая культура.</w:t>
      </w:r>
    </w:p>
    <w:p w:rsidR="00DE5441" w:rsidRPr="00DE5441" w:rsidRDefault="00DE5441" w:rsidP="00DE5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>Российское образование переживает период модернизации, что связано прежде всего, с введением новых образовательных стандартов, которые отвечают требованиям современной жизни, чётко формируют цели и задачи образования, определяют парадигму образования. Это с одной стороны. С другой стороны, введение Федерального государственного образовательного стандарта автоматически влечёт за собой и новые требования к профессиональной подготовке педагога. Каким должен быть современный педагог?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 xml:space="preserve">Профессиональный стандарт педагога служит своеобразной отправной точкой, ориентиром для учителя, который выстраивает индивидуальную профессиональную траекторию. Опираясь на профессиональный стандарт, учитель создает свой план-образ, имидж, которому стремится соответствовать. 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 xml:space="preserve">Конечно, этот образ включает личные пристрастия, склонности, предпочтения. От преподавателя теперь ждут не только умения планировать и проводить школьные занятия. Готовность к переменам, мобильность, способность к нестандартными действиям, ответственность за принятые решения – вот современные требования стандарта. </w:t>
      </w:r>
    </w:p>
    <w:p w:rsidR="00D7100D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>Особенно, на мой взгляд, изменения касаются учителей-филологов. Именно они должны работать настолько профессионально, чтобы выпускники школы овладели коммуникативной компетентностью на высоком уровне.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 xml:space="preserve">Русский зык в большей степени, чем большинство других предметов, является прикладной и жизненно важной дисциплиной. Русский язык формирует мышление и речь учащихся, поэтому требования, предъявляемые профессиональным стандартом к учителю-филологу, становятся несколько особенными. 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 xml:space="preserve">Учитель русского языка должен формировать у учащихся культуру диалога, поощрять потребности учащихся в коммуникации как жизненно необходимом для человека процессе. При этом именно учитель-словесник обязан так выстроить процесс обучения чтобы, учитывая индивидуальные особенности учеников, формировать у учащихся «чувство меняющегося языка», 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lastRenderedPageBreak/>
        <w:t xml:space="preserve">лингвистическую культуру, способность к логическому рассуждению и коммуникации, способность преодолевать интеллектуальные трудности, решая новые орфографические задачи. Именно учитель-филолог может мотивировать детей на участие в </w:t>
      </w:r>
      <w:proofErr w:type="spellStart"/>
      <w:r w:rsidRPr="005002B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002B2">
        <w:rPr>
          <w:rFonts w:ascii="Times New Roman" w:hAnsi="Times New Roman" w:cs="Times New Roman"/>
          <w:sz w:val="28"/>
          <w:szCs w:val="28"/>
        </w:rPr>
        <w:t xml:space="preserve"> проектах, гарантируя высокий личностный результат за счет грамотного и эффективного использования русского языка. 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 xml:space="preserve">Учитель-словесник совместно с учащимися может анализировать эпизоды художественных текстов, перенося «жизнь» литературных героев в реальные ситуации, содействовать формированию у учащихся позитивных эмоций от лингвистической деятельности. 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>Учитель-филолог совместно с учащимися может использовать источники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 подхода».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>Особенно сложно проводить такую работу с детьми, имеющим</w:t>
      </w:r>
      <w:r w:rsidR="00F1533C" w:rsidRPr="005002B2">
        <w:rPr>
          <w:rFonts w:ascii="Times New Roman" w:hAnsi="Times New Roman" w:cs="Times New Roman"/>
          <w:sz w:val="28"/>
          <w:szCs w:val="28"/>
        </w:rPr>
        <w:t>и</w:t>
      </w:r>
      <w:r w:rsidRPr="005002B2">
        <w:rPr>
          <w:rFonts w:ascii="Times New Roman" w:hAnsi="Times New Roman" w:cs="Times New Roman"/>
          <w:sz w:val="28"/>
          <w:szCs w:val="28"/>
        </w:rPr>
        <w:t xml:space="preserve"> отклонения в здоровье. «Образование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востребованность своих действии</w:t>
      </w:r>
      <w:proofErr w:type="gramStart"/>
      <w:r w:rsidRPr="005002B2">
        <w:rPr>
          <w:rFonts w:ascii="Times New Roman" w:hAnsi="Times New Roman" w:cs="Times New Roman"/>
          <w:sz w:val="28"/>
          <w:szCs w:val="28"/>
        </w:rPr>
        <w:t>»,-</w:t>
      </w:r>
      <w:proofErr w:type="gramEnd"/>
      <w:r w:rsidRPr="005002B2">
        <w:rPr>
          <w:rFonts w:ascii="Times New Roman" w:hAnsi="Times New Roman" w:cs="Times New Roman"/>
          <w:sz w:val="28"/>
          <w:szCs w:val="28"/>
        </w:rPr>
        <w:t xml:space="preserve"> писал Дэвид </w:t>
      </w:r>
      <w:proofErr w:type="spellStart"/>
      <w:r w:rsidRPr="005002B2">
        <w:rPr>
          <w:rFonts w:ascii="Times New Roman" w:hAnsi="Times New Roman" w:cs="Times New Roman"/>
          <w:sz w:val="28"/>
          <w:szCs w:val="28"/>
        </w:rPr>
        <w:t>Бланкет</w:t>
      </w:r>
      <w:proofErr w:type="spellEnd"/>
      <w:r w:rsidRPr="00500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особо нуждаются в психологически комфортной среде. И эту среду должен создать учитель, работающий с таким учеником. Считаю, что учитель-филолог, как никто другой, способен «разговорить» ребенка с ОВЗ, побеседовать с ним не только на темы, связанные с учебой, а вообще, поговорить обо всем. Такие дети, как правило, очень замкнуты, плохо идут на контакт. И учитель-филолог должен применить свое обаяние как внешне</w:t>
      </w:r>
      <w:r w:rsidR="002211A7" w:rsidRPr="005002B2">
        <w:rPr>
          <w:rFonts w:ascii="Times New Roman" w:hAnsi="Times New Roman" w:cs="Times New Roman"/>
          <w:sz w:val="28"/>
          <w:szCs w:val="28"/>
        </w:rPr>
        <w:t>е</w:t>
      </w:r>
      <w:r w:rsidRPr="005002B2">
        <w:rPr>
          <w:rFonts w:ascii="Times New Roman" w:hAnsi="Times New Roman" w:cs="Times New Roman"/>
          <w:sz w:val="28"/>
          <w:szCs w:val="28"/>
        </w:rPr>
        <w:t xml:space="preserve">, так и внутреннее, чтобы установить контакт с ребенком, вызвать у него потребность в коммуникации. И только тогда дети с ОВЗ будут достаточно хорошо усваивать учебный материал, когда будут ожидать прихода любимого филолога, когда будут знать, что учитель похвалит за любое, даже самое незначительное усердие, даже за красиво написанную букву. 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 xml:space="preserve">Дети с ОВЗ в большей степени, чем другие учащиеся нуждаются в созданной учителем ситуации успеха. Часто это бывает искусственно созданная филологом ситуация успеха, когда учитель «рассыпается в комплиментах» своему ученику даже за правильно выстроенный устный ответ, </w:t>
      </w:r>
      <w:proofErr w:type="gramStart"/>
      <w:r w:rsidRPr="005002B2">
        <w:rPr>
          <w:rFonts w:ascii="Times New Roman" w:hAnsi="Times New Roman" w:cs="Times New Roman"/>
          <w:sz w:val="28"/>
          <w:szCs w:val="28"/>
        </w:rPr>
        <w:t>за логический убедительное рассуждение</w:t>
      </w:r>
      <w:proofErr w:type="gramEnd"/>
      <w:r w:rsidRPr="005002B2">
        <w:rPr>
          <w:rFonts w:ascii="Times New Roman" w:hAnsi="Times New Roman" w:cs="Times New Roman"/>
          <w:sz w:val="28"/>
          <w:szCs w:val="28"/>
        </w:rPr>
        <w:t xml:space="preserve"> на лингвистическую тему. Именно учитель-филолог может и должен хвалить ребенка с ОВЗ за «красиво» написанное упражнение. Дети с ОВЗ, как правило, очень переживают из-за некрасивого почерка. Учитель-филолог должен корректировать почерк ребенка с ОВЗ. Прописывать буквы рукой ученика, обводить буквы в прописях. Такие совместные действия сближают учителя и ребенка. Дети, действительно, начинают лучше писать. И, опираясь на личный опыт работы, могу утверждать, что даже врачи удивляются улучшению в состоянии здоровья ребенка, когда учитель всего лишь внимательно и разумно начинает «следить» за почерком ребенка и работать с этой проблемой (Есть даже рентгеновские снимки, где наблюдается улучшение мозгового кровоснабжения после того, как ученик занимался с </w:t>
      </w:r>
      <w:proofErr w:type="gramStart"/>
      <w:r w:rsidRPr="005002B2">
        <w:rPr>
          <w:rFonts w:ascii="Times New Roman" w:hAnsi="Times New Roman" w:cs="Times New Roman"/>
          <w:sz w:val="28"/>
          <w:szCs w:val="28"/>
        </w:rPr>
        <w:t xml:space="preserve">учителем  </w:t>
      </w:r>
      <w:proofErr w:type="spellStart"/>
      <w:r w:rsidRPr="005002B2">
        <w:rPr>
          <w:rFonts w:ascii="Times New Roman" w:hAnsi="Times New Roman" w:cs="Times New Roman"/>
          <w:sz w:val="28"/>
          <w:szCs w:val="28"/>
        </w:rPr>
        <w:t>коллеграфической</w:t>
      </w:r>
      <w:proofErr w:type="spellEnd"/>
      <w:proofErr w:type="gramEnd"/>
      <w:r w:rsidRPr="005002B2">
        <w:rPr>
          <w:rFonts w:ascii="Times New Roman" w:hAnsi="Times New Roman" w:cs="Times New Roman"/>
          <w:sz w:val="28"/>
          <w:szCs w:val="28"/>
        </w:rPr>
        <w:t xml:space="preserve"> деятельностью). 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lastRenderedPageBreak/>
        <w:t xml:space="preserve">Дети с ОВЗ могут быть особо благодарны учителю, когда получают похвалу. Их глаза загораются, повышается уровень коммуникативного общения. 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>Кроме того, в учебном процессе всегда присутствует «третий». Это жизненный опыт обучающихся. У детей с  ОВЗ жизненный опыт ограничен, часто такие дети большую часть времени проводят дома. И здесь профессиональный стандарт служит главным помощником учителя-филолога. Опираясь на стандарт</w:t>
      </w:r>
      <w:r w:rsidR="0010453F" w:rsidRPr="005002B2">
        <w:rPr>
          <w:rFonts w:ascii="Times New Roman" w:hAnsi="Times New Roman" w:cs="Times New Roman"/>
          <w:sz w:val="28"/>
          <w:szCs w:val="28"/>
        </w:rPr>
        <w:t>,</w:t>
      </w:r>
      <w:r w:rsidR="00370B99" w:rsidRPr="005002B2">
        <w:rPr>
          <w:rFonts w:ascii="Times New Roman" w:hAnsi="Times New Roman" w:cs="Times New Roman"/>
          <w:sz w:val="28"/>
          <w:szCs w:val="28"/>
        </w:rPr>
        <w:t xml:space="preserve"> учитель-филолог</w:t>
      </w:r>
      <w:r w:rsidRPr="005002B2">
        <w:rPr>
          <w:rFonts w:ascii="Times New Roman" w:hAnsi="Times New Roman" w:cs="Times New Roman"/>
          <w:sz w:val="28"/>
          <w:szCs w:val="28"/>
        </w:rPr>
        <w:t xml:space="preserve"> определяет рамки своего профессионального поведения, находит пути взаимодействия с учеником. Умение учиться, поступать вопреки ожиданиям, удивлять ученика и стараться радовать его, а в конечном счете вести за собой, зная определенную </w:t>
      </w:r>
      <w:proofErr w:type="spellStart"/>
      <w:r w:rsidRPr="005002B2">
        <w:rPr>
          <w:rFonts w:ascii="Times New Roman" w:hAnsi="Times New Roman" w:cs="Times New Roman"/>
          <w:sz w:val="28"/>
          <w:szCs w:val="28"/>
        </w:rPr>
        <w:t>миницель</w:t>
      </w:r>
      <w:proofErr w:type="spellEnd"/>
      <w:r w:rsidRPr="005002B2">
        <w:rPr>
          <w:rFonts w:ascii="Times New Roman" w:hAnsi="Times New Roman" w:cs="Times New Roman"/>
          <w:sz w:val="28"/>
          <w:szCs w:val="28"/>
        </w:rPr>
        <w:t xml:space="preserve"> – важны для учителя, работающего с особыми детьми. </w:t>
      </w:r>
    </w:p>
    <w:p w:rsidR="001C5A36" w:rsidRPr="005002B2" w:rsidRDefault="001C5A36" w:rsidP="0050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B2">
        <w:rPr>
          <w:rFonts w:ascii="Times New Roman" w:hAnsi="Times New Roman" w:cs="Times New Roman"/>
          <w:sz w:val="28"/>
          <w:szCs w:val="28"/>
        </w:rPr>
        <w:t xml:space="preserve">Новые профессиональный стандарт учителя, освобождающий его от мелочной опеки, раскрепощает его и дает возможность самостоятельно находить и принимать решения, что особенно важно в условиях работы с детьми с ОВЗ. </w:t>
      </w:r>
    </w:p>
    <w:sectPr w:rsidR="001C5A36" w:rsidRPr="005002B2" w:rsidSect="00D51B1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F5ECA"/>
    <w:rsid w:val="0010453F"/>
    <w:rsid w:val="001C5A36"/>
    <w:rsid w:val="001C5DCB"/>
    <w:rsid w:val="00210FBF"/>
    <w:rsid w:val="002211A7"/>
    <w:rsid w:val="00223D37"/>
    <w:rsid w:val="002F4104"/>
    <w:rsid w:val="003305B5"/>
    <w:rsid w:val="00370B99"/>
    <w:rsid w:val="0039110E"/>
    <w:rsid w:val="004B2E37"/>
    <w:rsid w:val="005002B2"/>
    <w:rsid w:val="00500D0F"/>
    <w:rsid w:val="00513A89"/>
    <w:rsid w:val="005253E5"/>
    <w:rsid w:val="00564990"/>
    <w:rsid w:val="00572F88"/>
    <w:rsid w:val="0059602A"/>
    <w:rsid w:val="005B6761"/>
    <w:rsid w:val="005D5423"/>
    <w:rsid w:val="005F0A97"/>
    <w:rsid w:val="00662E71"/>
    <w:rsid w:val="007035F2"/>
    <w:rsid w:val="007922DA"/>
    <w:rsid w:val="00815FDF"/>
    <w:rsid w:val="0092064F"/>
    <w:rsid w:val="00983A54"/>
    <w:rsid w:val="009946CD"/>
    <w:rsid w:val="009A7DE5"/>
    <w:rsid w:val="00A47413"/>
    <w:rsid w:val="00B05502"/>
    <w:rsid w:val="00B264B7"/>
    <w:rsid w:val="00B557C2"/>
    <w:rsid w:val="00BF20F3"/>
    <w:rsid w:val="00BF5ECA"/>
    <w:rsid w:val="00CC506E"/>
    <w:rsid w:val="00D161D7"/>
    <w:rsid w:val="00D25D1A"/>
    <w:rsid w:val="00D51B18"/>
    <w:rsid w:val="00D7100D"/>
    <w:rsid w:val="00DA6180"/>
    <w:rsid w:val="00DD55C5"/>
    <w:rsid w:val="00DE5441"/>
    <w:rsid w:val="00E028BB"/>
    <w:rsid w:val="00F1533C"/>
    <w:rsid w:val="00F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14E6A"/>
  <w15:docId w15:val="{62F449A7-A891-4187-8B23-E1BDBF3D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8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DE5441"/>
  </w:style>
  <w:style w:type="character" w:styleId="a3">
    <w:name w:val="Hyperlink"/>
    <w:basedOn w:val="a0"/>
    <w:uiPriority w:val="99"/>
    <w:unhideWhenUsed/>
    <w:rsid w:val="00DE5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85B7-5F77-423C-9977-8DFECB64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Sergey</cp:lastModifiedBy>
  <cp:revision>3</cp:revision>
  <dcterms:created xsi:type="dcterms:W3CDTF">2016-02-27T08:20:00Z</dcterms:created>
  <dcterms:modified xsi:type="dcterms:W3CDTF">2024-04-04T12:24:00Z</dcterms:modified>
</cp:coreProperties>
</file>