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E4" w:rsidRPr="00A26CE4" w:rsidRDefault="00A26CE4" w:rsidP="00A26C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26C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Н.В. Алтынник</w:t>
      </w:r>
    </w:p>
    <w:p w:rsidR="00A26CE4" w:rsidRPr="00A26CE4" w:rsidRDefault="00A26CE4" w:rsidP="00A26C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26C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Преподаватель МБУ ДО «ДШИ №2» г. Валуйки</w:t>
      </w:r>
    </w:p>
    <w:p w:rsidR="00A26CE4" w:rsidRPr="00A26CE4" w:rsidRDefault="00AC5A2E" w:rsidP="00A26C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ЛИЧНОСТНОЕ РАЗВИТИЕ ОБУЧАЮЩИХСЯ МУЗЫКАЛЬНОЙ </w:t>
      </w:r>
      <w:r w:rsidR="00860A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ШКОЛЫ В УСЛОВИЯХ СОВРЕМЕННОЙ ДШИ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Современная музыкальная школа – это учебное заведение, где обучение и развитие талантливых молодых музыкантов проходит на новом уровне. В условиях </w:t>
      </w:r>
      <w:proofErr w:type="gramStart"/>
      <w:r w:rsidRPr="00AC5A2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proofErr w:type="gramEnd"/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 ДШИ особое внимание уделяется не только формированию профессиональных навыков, но и личностному развитию каждого обучающегося.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>Музыкальное образование играет важную роль в жизни детей. Оно помогает им раскрыть свой потенциал, развить творческое мышление, научиться работать в коллективе и самостоятельно принимать решения. В современных условиях музыкальные школы стараются создать комфортные условия для развития личности каждого обучающегося.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>Целью данной статьи является изучение и анализ факторов, которые способствуют личностному развитию обучающихся музыкальной школы в современных условиях ДШИ. Будут рассмотрены следующие аспекты: психологический аспект, социальный аспект и методический аспект развития личности учащихся музыкальной школы. В результате исследования будет дано рекомендации для преподавателей и администрации музыкальных школ о том, как создать оптимальные условия для личностного развития обучающихся.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Личностное развитие </w:t>
      </w:r>
      <w:proofErr w:type="gramStart"/>
      <w:r w:rsidRPr="00AC5A2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 является важным аспектом образования в современной музыкальной школе. В процессе обучения музыке, ученики не только осваивают технику игры на инструменте и изучают теорию музыки, но и развивают свою личность.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>Один из главных аспектов личностного развития в музыкальной школе - это развитие самосознания и саморазвития. Ученики учатся анализировать свои успехи и неудачи, выявлять свои сильные и слабые стороны, а также ставить перед собой новые цели и работать над их достижением. Это помогает им не только в музыкальном обучении, но и в жизни в целом.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Важной частью личностного развития является также развитие эмоционального интеллекта учеников. Музыка способна вызывать самые разные эмоции: радость, грусть, восторг. Ученики учатся распознавать эти </w:t>
      </w:r>
      <w:proofErr w:type="gramStart"/>
      <w:r w:rsidRPr="00AC5A2E">
        <w:rPr>
          <w:rFonts w:ascii="Times New Roman" w:eastAsia="Times New Roman" w:hAnsi="Times New Roman" w:cs="Times New Roman"/>
          <w:sz w:val="28"/>
          <w:szCs w:val="28"/>
        </w:rPr>
        <w:t>эмоции</w:t>
      </w:r>
      <w:proofErr w:type="gramEnd"/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 как в музыке, так и в себе самом. Они учатся выражать свои эмоции через музыку и понимать, какую роль они играют в создании и интерпретации музыкальных произведений.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5A2E">
        <w:rPr>
          <w:rFonts w:ascii="Times New Roman" w:eastAsia="Times New Roman" w:hAnsi="Times New Roman" w:cs="Times New Roman"/>
          <w:sz w:val="28"/>
          <w:szCs w:val="28"/>
        </w:rPr>
        <w:t>Также личностное развитие обучающихся включает в себя развитие творческого мышления и фантазии.</w:t>
      </w:r>
      <w:proofErr w:type="gramEnd"/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 Ученики учатся не только исполнять уже написанные музыкальные произведения, но и создавать свою собственную музыку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аспекты личностного развития обучающихся музыкальной школы играют важную роль в формировании их </w:t>
      </w:r>
      <w:r w:rsidRPr="00AC5A2E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и творческой самоидентификации. В современной ДШИ, где акцент делается не только на усвоении навыков игры на инструменте, но и на развитии личности ученика, понимание этих аспектов становится особенно актуальным.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>Один из ключевых психологических аспектов личностного развития обучающихся музыкальной школы – это формирование мотивации к занятиям музыкой. Мотивация может быть внутренней (основываться на собственных интересах и стремлениях) или внешней (подразумевать поощрения или наказания со стороны окружающих). Именно внутренняя мотивация является более продуктивной для долгосрочного развития ученика, поэтому задачей педагогов является создание условий для ее возникновения.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Еще один значимый аспект – это формирование </w:t>
      </w:r>
      <w:proofErr w:type="spellStart"/>
      <w:r w:rsidRPr="00AC5A2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 и самоорганизации учебной деятельности. Обучение в музыкальной школе требует систематичности, дисциплины и практики, что невозможно без развития у обучающихся этих навыков. Педагоги должны помочь ученикам осознать важность самоконтроля и научить их планировать свое время и ресурсы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>Современные детские школы искусств (ДШИ) играют значимую роль в развитии личности обучающихся, особенно в контексте музыкального образования. В современных условиях ДШИ сталкиваются с вызовами, связанными с изменениями в социальной и культурной среде, а также новыми требованиями образовательной системы.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>Одним из ключевых факторов, оказывающих влияние на формирование личности учащихся, является доступность и разнообразие предлагаемых программ. Современные ДШИ предоставляют возможность выбора индивидуального пути развития каждого ученика, что способствует формированию самостоятельности и самоопределения.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Важным аспектом является также использование новых технологий в образовательном процессе. С помощью компьютерных программ, интерактивных уроков и </w:t>
      </w:r>
      <w:proofErr w:type="spellStart"/>
      <w:r w:rsidRPr="00AC5A2E">
        <w:rPr>
          <w:rFonts w:ascii="Times New Roman" w:eastAsia="Times New Roman" w:hAnsi="Times New Roman" w:cs="Times New Roman"/>
          <w:sz w:val="28"/>
          <w:szCs w:val="28"/>
        </w:rPr>
        <w:t>онлайн-ресурсов</w:t>
      </w:r>
      <w:proofErr w:type="spellEnd"/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 ДШИ создают условия для более эффективного обучения и развития творческих навыков учащихся.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>Кроме того, сотрудничество между ДШИ и другими образовательными учреждениями, а также профессиональными музыкантами и педагогами, играет важную роль в развитии личности учащихся. Проведение мастер-классов, концертов и совместных проектов способствует расширению кругозора и опыта обучающихся, а также развитию творческого мышления</w:t>
      </w:r>
    </w:p>
    <w:p w:rsidR="002B43F2" w:rsidRPr="00AC5A2E" w:rsidRDefault="002B43F2" w:rsidP="00AC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Методы и подходы к личностному развитию обучающихся музыкальной школы в условиях современной ДШИ играют важную роль в формировании гармоничного и творческого индивидуальности учеников. Одним из основных методов является индивидуальный подход, который позволяет учителям определить потребности каждого ученика и адаптировать обучение под его способности и интересы. В рамках этого подхода используются различные методики, такие как разработка индивидуальных программ, применение дифференцированного обучения и </w:t>
      </w:r>
      <w:proofErr w:type="spellStart"/>
      <w:r w:rsidRPr="00AC5A2E">
        <w:rPr>
          <w:rFonts w:ascii="Times New Roman" w:eastAsia="Times New Roman" w:hAnsi="Times New Roman" w:cs="Times New Roman"/>
          <w:sz w:val="28"/>
          <w:szCs w:val="28"/>
        </w:rPr>
        <w:t>персонализации</w:t>
      </w:r>
      <w:proofErr w:type="spellEnd"/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</w:p>
    <w:p w:rsidR="002B43F2" w:rsidRPr="00AC5A2E" w:rsidRDefault="002B43F2" w:rsidP="00AC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Другой метод, который активно используется для личностного развития обучающихся музыкальной школы, – это коллективное творчество. Работа в коллективе позволяет ученикам научиться сотрудничать, вырабатывать коммуникативные навыки и развиваться как социальные личности. Коллективные проекты, такие как оркестры или хоры, предоставляют уникальную возможность исполнить музыку не только самостоятельно, но и вместе с другими учениками, что способствует развитию музыкальной </w:t>
      </w:r>
      <w:proofErr w:type="spellStart"/>
      <w:r w:rsidRPr="00AC5A2E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 и толерантности.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>Также важным методом является использование современных информационных технологий</w:t>
      </w:r>
      <w:r w:rsidR="00AC5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3F2" w:rsidRPr="00AC5A2E" w:rsidRDefault="002B43F2" w:rsidP="00AC5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>В условиях современной детской школы искусств, развитие личности обучающихся является одной из важнейших задач. Для достижения этой цели необходимо предложить практические рекомендации, которые помогут учителям и родителям эффективно работать над развитием личности детей.</w:t>
      </w:r>
    </w:p>
    <w:p w:rsidR="002B43F2" w:rsidRPr="00AC5A2E" w:rsidRDefault="002B43F2" w:rsidP="00AC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Первая рекомендация заключается в том, чтобы создать подходящую атмосферу для развития личности </w:t>
      </w:r>
      <w:proofErr w:type="gramStart"/>
      <w:r w:rsidRPr="00AC5A2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C5A2E">
        <w:rPr>
          <w:rFonts w:ascii="Times New Roman" w:eastAsia="Times New Roman" w:hAnsi="Times New Roman" w:cs="Times New Roman"/>
          <w:sz w:val="28"/>
          <w:szCs w:val="28"/>
        </w:rPr>
        <w:t>. Важно обеспечить детям комфортные условия для самовыражения, участия в творческих проектах и самостоятельного поиска своего места в мире искусства.</w:t>
      </w:r>
    </w:p>
    <w:p w:rsidR="002B43F2" w:rsidRPr="00AC5A2E" w:rsidRDefault="002B43F2" w:rsidP="00AC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Вторая рекомендация – активное использование инновационных методик и форм работы. Современные технологии позволяют проводить интерактивные занятия, организовывать проектную деятельность, использовать </w:t>
      </w:r>
      <w:proofErr w:type="spellStart"/>
      <w:r w:rsidRPr="00AC5A2E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 материалы. Это поможет стимулировать интерес обучающихся к музыке и способствует развитию их творческого мышления.</w:t>
      </w:r>
    </w:p>
    <w:p w:rsidR="002B43F2" w:rsidRPr="00AC5A2E" w:rsidRDefault="002B43F2" w:rsidP="00AC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>Третья рекомендация – индивидуальный подход к каждому обучающемуся. Учителям необходимо знать особенности каждого ребенка, его интересы и потребности. Это поможет выбирать оптимальные задания и методы работы, которые будут максимально эффективны для развития его личности.</w:t>
      </w:r>
    </w:p>
    <w:p w:rsidR="002B43F2" w:rsidRPr="00AC5A2E" w:rsidRDefault="002B43F2" w:rsidP="00AC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Четвертая рекомендация – практика </w:t>
      </w:r>
      <w:proofErr w:type="spellStart"/>
      <w:r w:rsidRPr="00AC5A2E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AC5A2E">
        <w:rPr>
          <w:rFonts w:ascii="Times New Roman" w:eastAsia="Times New Roman" w:hAnsi="Times New Roman" w:cs="Times New Roman"/>
          <w:sz w:val="28"/>
          <w:szCs w:val="28"/>
        </w:rPr>
        <w:t xml:space="preserve"> и самоанализа</w:t>
      </w:r>
    </w:p>
    <w:p w:rsidR="00A26CE4" w:rsidRDefault="00A26CE4" w:rsidP="00A2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:rsidR="00A26CE4" w:rsidRPr="00A26CE4" w:rsidRDefault="00A26CE4" w:rsidP="00A26CE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</w:rPr>
      </w:pPr>
      <w:r w:rsidRPr="00A26CE4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Александрова Е.Н. «К вопросу о развитии творческих способностей дошкольников средствами дополнительного музыкального образования», 2009</w:t>
      </w:r>
      <w:r w:rsidR="00AC5A2E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 xml:space="preserve"> Г.</w:t>
      </w:r>
    </w:p>
    <w:p w:rsidR="00A26CE4" w:rsidRPr="00A26CE4" w:rsidRDefault="00A26CE4" w:rsidP="00A26CE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</w:rPr>
      </w:pPr>
      <w:r w:rsidRPr="00A26CE4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Асафьев Б. В. О музыкально – творческих навыках у детей. //Избранные статьи о музыкальном просвещении и образовании. – Л., 1973г.</w:t>
      </w:r>
    </w:p>
    <w:p w:rsidR="00A26CE4" w:rsidRPr="00A26CE4" w:rsidRDefault="00AC5A2E" w:rsidP="00A26CE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</w:rPr>
      </w:pPr>
      <w:proofErr w:type="spellStart"/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Баренбойм</w:t>
      </w:r>
      <w:proofErr w:type="spellEnd"/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 xml:space="preserve"> Л.А. Об </w:t>
      </w:r>
      <w:proofErr w:type="spellStart"/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основных</w:t>
      </w:r>
      <w:r w:rsidR="00A26CE4" w:rsidRPr="00A26CE4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тенденциях</w:t>
      </w:r>
      <w:proofErr w:type="spellEnd"/>
      <w:r w:rsidR="00A26CE4" w:rsidRPr="00A26CE4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    музыкальной    педагогики   20 века //Музыкальная педагогика и исполнительство. – Л., 1974г.</w:t>
      </w:r>
    </w:p>
    <w:p w:rsidR="00A26CE4" w:rsidRPr="00A26CE4" w:rsidRDefault="00A26CE4" w:rsidP="00A26CE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</w:rPr>
      </w:pPr>
      <w:r w:rsidRPr="00A26CE4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Богоявленская Д. Б. Психология творческих способностей.  –   М.: Академия, 2002г.</w:t>
      </w:r>
    </w:p>
    <w:p w:rsidR="00A26CE4" w:rsidRPr="00A26CE4" w:rsidRDefault="00A26CE4" w:rsidP="00A26CE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</w:rPr>
      </w:pPr>
      <w:r w:rsidRPr="00A26CE4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Бочкарев Л. Л. Психология музыкальной деятельности. – М.: ИПРАН, 1997г</w:t>
      </w:r>
    </w:p>
    <w:p w:rsidR="00A26CE4" w:rsidRPr="00A26CE4" w:rsidRDefault="00A26CE4" w:rsidP="00A26CE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</w:rPr>
      </w:pPr>
      <w:r w:rsidRPr="00A26CE4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 xml:space="preserve">Красильников И.М. Музыкально – творческое развитие младших школьников в процессе обучения игре на клавишных </w:t>
      </w:r>
      <w:proofErr w:type="spellStart"/>
      <w:r w:rsidRPr="00A26CE4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синтезаторах.</w:t>
      </w:r>
      <w:proofErr w:type="spellEnd"/>
    </w:p>
    <w:p w:rsidR="00D90073" w:rsidRPr="00AC5A2E" w:rsidRDefault="00A26CE4" w:rsidP="00AC5A2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</w:rPr>
      </w:pPr>
      <w:proofErr w:type="spellStart"/>
      <w:r w:rsidRPr="00A26CE4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Кирнарская</w:t>
      </w:r>
      <w:proofErr w:type="spellEnd"/>
      <w:r w:rsidRPr="00A26CE4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 xml:space="preserve"> Д. К. Музыкальные способности. – Таланты 21 век, 2004г.</w:t>
      </w:r>
    </w:p>
    <w:sectPr w:rsidR="00D90073" w:rsidRPr="00AC5A2E" w:rsidSect="00A0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6D91"/>
    <w:multiLevelType w:val="hybridMultilevel"/>
    <w:tmpl w:val="280A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67D39"/>
    <w:multiLevelType w:val="multilevel"/>
    <w:tmpl w:val="AEFA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E749B"/>
    <w:multiLevelType w:val="multilevel"/>
    <w:tmpl w:val="66403C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43F2"/>
    <w:rsid w:val="002B43F2"/>
    <w:rsid w:val="00491AB3"/>
    <w:rsid w:val="00860A3C"/>
    <w:rsid w:val="00A00177"/>
    <w:rsid w:val="00A26CE4"/>
    <w:rsid w:val="00AC5A2E"/>
    <w:rsid w:val="00D9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77"/>
  </w:style>
  <w:style w:type="paragraph" w:styleId="1">
    <w:name w:val="heading 1"/>
    <w:basedOn w:val="a"/>
    <w:link w:val="10"/>
    <w:uiPriority w:val="9"/>
    <w:qFormat/>
    <w:rsid w:val="002B4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4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3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B43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B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6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2023-11-30T15:06:00Z</dcterms:created>
  <dcterms:modified xsi:type="dcterms:W3CDTF">2023-12-01T07:16:00Z</dcterms:modified>
</cp:coreProperties>
</file>