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7BF" w:rsidRPr="00951691" w:rsidRDefault="004827BF" w:rsidP="004827BF">
      <w:pPr>
        <w:jc w:val="center"/>
        <w:rPr>
          <w:b/>
          <w:bCs/>
          <w:sz w:val="28"/>
          <w:szCs w:val="28"/>
        </w:rPr>
      </w:pPr>
      <w:r w:rsidRPr="00951691">
        <w:rPr>
          <w:b/>
          <w:bCs/>
          <w:sz w:val="28"/>
          <w:szCs w:val="28"/>
        </w:rPr>
        <w:t xml:space="preserve">Активные методы и приемы обучения </w:t>
      </w:r>
      <w:r w:rsidR="00C950F5">
        <w:rPr>
          <w:b/>
          <w:bCs/>
          <w:sz w:val="28"/>
          <w:szCs w:val="28"/>
        </w:rPr>
        <w:t>на уроках информатики</w:t>
      </w:r>
      <w:r w:rsidR="00C950F5" w:rsidRPr="00951691">
        <w:rPr>
          <w:b/>
          <w:bCs/>
          <w:sz w:val="28"/>
          <w:szCs w:val="28"/>
        </w:rPr>
        <w:t xml:space="preserve"> </w:t>
      </w:r>
      <w:r w:rsidRPr="00951691">
        <w:rPr>
          <w:b/>
          <w:bCs/>
          <w:sz w:val="28"/>
          <w:szCs w:val="28"/>
        </w:rPr>
        <w:t xml:space="preserve">для обучающихся с </w:t>
      </w:r>
      <w:r w:rsidR="00C950F5">
        <w:rPr>
          <w:b/>
          <w:bCs/>
          <w:sz w:val="28"/>
          <w:szCs w:val="28"/>
        </w:rPr>
        <w:t>задержкой психического развития.</w:t>
      </w:r>
    </w:p>
    <w:p w:rsidR="00D10D8C" w:rsidRPr="00951691" w:rsidRDefault="00D10D8C" w:rsidP="004827BF">
      <w:pPr>
        <w:jc w:val="right"/>
        <w:rPr>
          <w:b/>
          <w:bCs/>
          <w:sz w:val="28"/>
          <w:szCs w:val="28"/>
        </w:rPr>
      </w:pPr>
    </w:p>
    <w:p w:rsidR="00D10D8C" w:rsidRPr="00951691" w:rsidRDefault="004827BF" w:rsidP="004827BF">
      <w:pPr>
        <w:jc w:val="right"/>
        <w:rPr>
          <w:bCs/>
          <w:i/>
          <w:sz w:val="28"/>
          <w:szCs w:val="28"/>
        </w:rPr>
      </w:pPr>
      <w:r w:rsidRPr="00951691">
        <w:rPr>
          <w:bCs/>
          <w:i/>
          <w:sz w:val="28"/>
          <w:szCs w:val="28"/>
        </w:rPr>
        <w:t>Выступление: Косицына О.А.,</w:t>
      </w:r>
    </w:p>
    <w:p w:rsidR="004827BF" w:rsidRPr="00951691" w:rsidRDefault="004827BF" w:rsidP="004827BF">
      <w:pPr>
        <w:jc w:val="right"/>
        <w:rPr>
          <w:bCs/>
          <w:i/>
          <w:sz w:val="28"/>
          <w:szCs w:val="28"/>
        </w:rPr>
      </w:pPr>
      <w:r w:rsidRPr="00951691">
        <w:rPr>
          <w:bCs/>
          <w:i/>
          <w:sz w:val="28"/>
          <w:szCs w:val="28"/>
        </w:rPr>
        <w:t xml:space="preserve"> учитель информатики</w:t>
      </w:r>
      <w:r w:rsidR="00951691" w:rsidRPr="00951691">
        <w:rPr>
          <w:bCs/>
          <w:i/>
          <w:sz w:val="28"/>
          <w:szCs w:val="28"/>
        </w:rPr>
        <w:t xml:space="preserve"> КГКОУ ШИ 16</w:t>
      </w:r>
    </w:p>
    <w:p w:rsidR="00951691" w:rsidRPr="00951691" w:rsidRDefault="00951691" w:rsidP="004827BF">
      <w:pPr>
        <w:jc w:val="right"/>
        <w:rPr>
          <w:bCs/>
          <w:i/>
          <w:sz w:val="28"/>
          <w:szCs w:val="28"/>
        </w:rPr>
      </w:pPr>
      <w:r w:rsidRPr="00951691">
        <w:rPr>
          <w:bCs/>
          <w:i/>
          <w:sz w:val="28"/>
          <w:szCs w:val="28"/>
        </w:rPr>
        <w:t>г. Николаевск-на-Амуре</w:t>
      </w:r>
    </w:p>
    <w:p w:rsidR="00951691" w:rsidRPr="00951691" w:rsidRDefault="00951691" w:rsidP="004827BF">
      <w:pPr>
        <w:jc w:val="right"/>
        <w:rPr>
          <w:b/>
          <w:bCs/>
          <w:sz w:val="28"/>
          <w:szCs w:val="28"/>
        </w:rPr>
      </w:pPr>
    </w:p>
    <w:p w:rsidR="004827BF" w:rsidRPr="00951691" w:rsidRDefault="004827BF" w:rsidP="00741881">
      <w:pPr>
        <w:jc w:val="both"/>
        <w:rPr>
          <w:bCs/>
          <w:sz w:val="28"/>
          <w:szCs w:val="28"/>
        </w:rPr>
      </w:pPr>
      <w:r w:rsidRPr="00951691">
        <w:rPr>
          <w:bCs/>
          <w:sz w:val="28"/>
          <w:szCs w:val="28"/>
        </w:rPr>
        <w:t>Активность – это функциональное проявление личности в деятельности, которая организуется, упорядочивается и структурируется самим субъектом</w:t>
      </w:r>
    </w:p>
    <w:p w:rsidR="0084199C" w:rsidRPr="00951691" w:rsidRDefault="00C845C6" w:rsidP="00741881">
      <w:pPr>
        <w:numPr>
          <w:ilvl w:val="0"/>
          <w:numId w:val="5"/>
        </w:numPr>
        <w:jc w:val="both"/>
        <w:rPr>
          <w:sz w:val="28"/>
          <w:szCs w:val="28"/>
        </w:rPr>
      </w:pPr>
      <w:r w:rsidRPr="00951691">
        <w:rPr>
          <w:b/>
          <w:bCs/>
          <w:sz w:val="28"/>
          <w:szCs w:val="28"/>
        </w:rPr>
        <w:t>Активные методы обучения </w:t>
      </w:r>
      <w:r w:rsidRPr="00951691">
        <w:rPr>
          <w:sz w:val="28"/>
          <w:szCs w:val="28"/>
        </w:rPr>
        <w:t xml:space="preserve">- это методы, побуждающие учащихся к активной мыслительной и практической деятельности </w:t>
      </w:r>
      <w:r w:rsidRPr="00951691">
        <w:rPr>
          <w:b/>
          <w:bCs/>
          <w:sz w:val="28"/>
          <w:szCs w:val="28"/>
          <w:u w:val="single"/>
        </w:rPr>
        <w:t>в процессе овладения учебным материалом</w:t>
      </w:r>
      <w:r w:rsidRPr="00951691">
        <w:rPr>
          <w:sz w:val="28"/>
          <w:szCs w:val="28"/>
        </w:rPr>
        <w:t>.</w:t>
      </w:r>
    </w:p>
    <w:p w:rsidR="0084199C" w:rsidRPr="00951691" w:rsidRDefault="00C845C6" w:rsidP="00741881">
      <w:pPr>
        <w:numPr>
          <w:ilvl w:val="0"/>
          <w:numId w:val="5"/>
        </w:numPr>
        <w:jc w:val="both"/>
        <w:rPr>
          <w:sz w:val="28"/>
          <w:szCs w:val="28"/>
        </w:rPr>
      </w:pPr>
      <w:r w:rsidRPr="00951691">
        <w:rPr>
          <w:b/>
          <w:bCs/>
          <w:sz w:val="28"/>
          <w:szCs w:val="28"/>
        </w:rPr>
        <w:t>Активное обучение</w:t>
      </w:r>
      <w:r w:rsidRPr="00951691">
        <w:rPr>
          <w:sz w:val="28"/>
          <w:szCs w:val="28"/>
        </w:rPr>
        <w:t xml:space="preserve"> предполагает использование такой системы методов, приемов, которые </w:t>
      </w:r>
      <w:proofErr w:type="gramStart"/>
      <w:r w:rsidRPr="00951691">
        <w:rPr>
          <w:sz w:val="28"/>
          <w:szCs w:val="28"/>
        </w:rPr>
        <w:t>направлена</w:t>
      </w:r>
      <w:proofErr w:type="gramEnd"/>
      <w:r w:rsidRPr="00951691">
        <w:rPr>
          <w:sz w:val="28"/>
          <w:szCs w:val="28"/>
        </w:rPr>
        <w:t xml:space="preserve"> на овладение учащимися знаниями и умениями в процессе активной мыслительной и практической деятельности.</w:t>
      </w:r>
    </w:p>
    <w:p w:rsidR="004827BF" w:rsidRPr="00951691" w:rsidRDefault="005775AE" w:rsidP="0074188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Общие п</w:t>
      </w:r>
      <w:r w:rsidR="004827BF" w:rsidRPr="00951691">
        <w:rPr>
          <w:b/>
          <w:bCs/>
          <w:sz w:val="28"/>
          <w:szCs w:val="28"/>
        </w:rPr>
        <w:t>ринципы применения активных методов обучения:</w:t>
      </w:r>
    </w:p>
    <w:p w:rsidR="0084199C" w:rsidRPr="00951691" w:rsidRDefault="00C845C6" w:rsidP="00741881">
      <w:pPr>
        <w:numPr>
          <w:ilvl w:val="0"/>
          <w:numId w:val="6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практическая направленность</w:t>
      </w:r>
    </w:p>
    <w:p w:rsidR="0084199C" w:rsidRPr="00951691" w:rsidRDefault="00C845C6" w:rsidP="00741881">
      <w:pPr>
        <w:numPr>
          <w:ilvl w:val="0"/>
          <w:numId w:val="6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игровое действие</w:t>
      </w:r>
    </w:p>
    <w:p w:rsidR="0084199C" w:rsidRPr="00951691" w:rsidRDefault="00C845C6" w:rsidP="00741881">
      <w:pPr>
        <w:numPr>
          <w:ilvl w:val="0"/>
          <w:numId w:val="6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творческий характер обучения</w:t>
      </w:r>
    </w:p>
    <w:p w:rsidR="000A66E7" w:rsidRPr="00951691" w:rsidRDefault="00C845C6" w:rsidP="00741881">
      <w:pPr>
        <w:numPr>
          <w:ilvl w:val="0"/>
          <w:numId w:val="6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интерактивность</w:t>
      </w:r>
    </w:p>
    <w:p w:rsidR="000A66E7" w:rsidRPr="00951691" w:rsidRDefault="00C845C6" w:rsidP="00741881">
      <w:pPr>
        <w:numPr>
          <w:ilvl w:val="0"/>
          <w:numId w:val="6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 разнообразные коммуникации</w:t>
      </w:r>
    </w:p>
    <w:p w:rsidR="0084199C" w:rsidRPr="00951691" w:rsidRDefault="00C845C6" w:rsidP="00741881">
      <w:pPr>
        <w:numPr>
          <w:ilvl w:val="0"/>
          <w:numId w:val="6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групповая форма организации работы</w:t>
      </w:r>
    </w:p>
    <w:p w:rsidR="0084199C" w:rsidRPr="00951691" w:rsidRDefault="00C845C6" w:rsidP="00741881">
      <w:pPr>
        <w:numPr>
          <w:ilvl w:val="0"/>
          <w:numId w:val="6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деятельностный подход к обучению</w:t>
      </w:r>
    </w:p>
    <w:p w:rsidR="004827BF" w:rsidRPr="00951691" w:rsidRDefault="004827BF" w:rsidP="00741881">
      <w:pPr>
        <w:jc w:val="both"/>
        <w:rPr>
          <w:sz w:val="28"/>
          <w:szCs w:val="28"/>
        </w:rPr>
      </w:pPr>
    </w:p>
    <w:p w:rsidR="004827BF" w:rsidRPr="00951691" w:rsidRDefault="004827BF" w:rsidP="00741881">
      <w:pPr>
        <w:jc w:val="both"/>
        <w:rPr>
          <w:b/>
          <w:bCs/>
          <w:sz w:val="28"/>
          <w:szCs w:val="28"/>
        </w:rPr>
      </w:pPr>
      <w:r w:rsidRPr="00951691">
        <w:rPr>
          <w:b/>
          <w:bCs/>
          <w:sz w:val="28"/>
          <w:szCs w:val="28"/>
        </w:rPr>
        <w:t>Активные методы и приемы обеспечивают решение таких образовательных задач у учащихся с ЗПР:</w:t>
      </w:r>
    </w:p>
    <w:p w:rsidR="0084199C" w:rsidRPr="00951691" w:rsidRDefault="00C845C6" w:rsidP="00741881">
      <w:pPr>
        <w:numPr>
          <w:ilvl w:val="0"/>
          <w:numId w:val="7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формирование положительной учебной мотивации;</w:t>
      </w:r>
    </w:p>
    <w:p w:rsidR="0084199C" w:rsidRPr="00951691" w:rsidRDefault="00C845C6" w:rsidP="00741881">
      <w:pPr>
        <w:numPr>
          <w:ilvl w:val="0"/>
          <w:numId w:val="7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повышение познавательной активности учащихся;</w:t>
      </w:r>
    </w:p>
    <w:p w:rsidR="0084199C" w:rsidRPr="00951691" w:rsidRDefault="00C845C6" w:rsidP="00741881">
      <w:pPr>
        <w:numPr>
          <w:ilvl w:val="0"/>
          <w:numId w:val="7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 xml:space="preserve">активное вовлечение </w:t>
      </w:r>
      <w:proofErr w:type="gramStart"/>
      <w:r w:rsidRPr="00951691">
        <w:rPr>
          <w:sz w:val="28"/>
          <w:szCs w:val="28"/>
        </w:rPr>
        <w:t>обучающихся</w:t>
      </w:r>
      <w:proofErr w:type="gramEnd"/>
      <w:r w:rsidRPr="00951691">
        <w:rPr>
          <w:sz w:val="28"/>
          <w:szCs w:val="28"/>
        </w:rPr>
        <w:t xml:space="preserve"> в образовательный процесс;</w:t>
      </w:r>
    </w:p>
    <w:p w:rsidR="0084199C" w:rsidRPr="00951691" w:rsidRDefault="00C845C6" w:rsidP="00741881">
      <w:pPr>
        <w:numPr>
          <w:ilvl w:val="0"/>
          <w:numId w:val="7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стимулирование самостоятельной деятельности;</w:t>
      </w:r>
    </w:p>
    <w:p w:rsidR="0084199C" w:rsidRPr="00951691" w:rsidRDefault="00C845C6" w:rsidP="00741881">
      <w:pPr>
        <w:numPr>
          <w:ilvl w:val="0"/>
          <w:numId w:val="7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развитие познавательных процессов – речи, памяти, мышления;</w:t>
      </w:r>
    </w:p>
    <w:p w:rsidR="0084199C" w:rsidRPr="00951691" w:rsidRDefault="00C845C6" w:rsidP="00741881">
      <w:pPr>
        <w:numPr>
          <w:ilvl w:val="0"/>
          <w:numId w:val="7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эффективное усвоение большого объема учебной информации;</w:t>
      </w:r>
    </w:p>
    <w:p w:rsidR="0084199C" w:rsidRPr="00951691" w:rsidRDefault="00C845C6" w:rsidP="00741881">
      <w:pPr>
        <w:numPr>
          <w:ilvl w:val="0"/>
          <w:numId w:val="7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развитие творческих способностей и нестандартности мышления;</w:t>
      </w:r>
    </w:p>
    <w:p w:rsidR="0084199C" w:rsidRPr="00951691" w:rsidRDefault="00C845C6" w:rsidP="00741881">
      <w:pPr>
        <w:numPr>
          <w:ilvl w:val="0"/>
          <w:numId w:val="7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развитие коммуникативно-эмоциональной сферы личности обучающегося;</w:t>
      </w:r>
    </w:p>
    <w:p w:rsidR="0084199C" w:rsidRPr="00951691" w:rsidRDefault="00C845C6" w:rsidP="00741881">
      <w:pPr>
        <w:numPr>
          <w:ilvl w:val="0"/>
          <w:numId w:val="7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раскрытие личностно-индивидуальных возможностей каждого учащегося и определение условий для их проявления и развития;</w:t>
      </w:r>
    </w:p>
    <w:p w:rsidR="0084199C" w:rsidRPr="00951691" w:rsidRDefault="00C845C6" w:rsidP="00741881">
      <w:pPr>
        <w:numPr>
          <w:ilvl w:val="0"/>
          <w:numId w:val="7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развитие навыков самостоятельного умственного труда.</w:t>
      </w:r>
    </w:p>
    <w:p w:rsidR="000A66E7" w:rsidRPr="00951691" w:rsidRDefault="000A66E7" w:rsidP="00741881">
      <w:pPr>
        <w:jc w:val="both"/>
        <w:rPr>
          <w:sz w:val="28"/>
          <w:szCs w:val="28"/>
        </w:rPr>
      </w:pPr>
    </w:p>
    <w:p w:rsidR="004827BF" w:rsidRPr="00951691" w:rsidRDefault="000A66E7" w:rsidP="00741881">
      <w:pPr>
        <w:jc w:val="both"/>
        <w:rPr>
          <w:b/>
          <w:sz w:val="28"/>
          <w:szCs w:val="28"/>
        </w:rPr>
      </w:pPr>
      <w:r w:rsidRPr="00951691">
        <w:rPr>
          <w:b/>
          <w:sz w:val="28"/>
          <w:szCs w:val="28"/>
        </w:rPr>
        <w:t>Активные методы обучения, которые могут использоваться учителями при обучении детей с ЗПР, при условии их адаптации и сопровождающей роли учителя:</w:t>
      </w:r>
    </w:p>
    <w:p w:rsidR="0084199C" w:rsidRPr="00951691" w:rsidRDefault="00C845C6" w:rsidP="00741881">
      <w:pPr>
        <w:numPr>
          <w:ilvl w:val="0"/>
          <w:numId w:val="8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исследовательский метод  обучения;</w:t>
      </w:r>
    </w:p>
    <w:p w:rsidR="0084199C" w:rsidRPr="00951691" w:rsidRDefault="00C845C6" w:rsidP="00741881">
      <w:pPr>
        <w:numPr>
          <w:ilvl w:val="0"/>
          <w:numId w:val="8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проектный метод обучения;</w:t>
      </w:r>
    </w:p>
    <w:p w:rsidR="0084199C" w:rsidRPr="00951691" w:rsidRDefault="00C845C6" w:rsidP="00741881">
      <w:pPr>
        <w:numPr>
          <w:ilvl w:val="0"/>
          <w:numId w:val="8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технология развития критического мышления;</w:t>
      </w:r>
    </w:p>
    <w:p w:rsidR="0084199C" w:rsidRPr="00951691" w:rsidRDefault="00C845C6" w:rsidP="00741881">
      <w:pPr>
        <w:numPr>
          <w:ilvl w:val="0"/>
          <w:numId w:val="8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lastRenderedPageBreak/>
        <w:t>презентация;</w:t>
      </w:r>
    </w:p>
    <w:p w:rsidR="0084199C" w:rsidRPr="00951691" w:rsidRDefault="00C845C6" w:rsidP="004827BF">
      <w:pPr>
        <w:numPr>
          <w:ilvl w:val="0"/>
          <w:numId w:val="8"/>
        </w:numPr>
        <w:rPr>
          <w:sz w:val="28"/>
          <w:szCs w:val="28"/>
        </w:rPr>
      </w:pPr>
      <w:r w:rsidRPr="00951691">
        <w:rPr>
          <w:sz w:val="28"/>
          <w:szCs w:val="28"/>
        </w:rPr>
        <w:t>кейс-технологии;</w:t>
      </w:r>
    </w:p>
    <w:p w:rsidR="0084199C" w:rsidRPr="00951691" w:rsidRDefault="00C845C6" w:rsidP="004827BF">
      <w:pPr>
        <w:numPr>
          <w:ilvl w:val="0"/>
          <w:numId w:val="8"/>
        </w:numPr>
        <w:rPr>
          <w:sz w:val="28"/>
          <w:szCs w:val="28"/>
        </w:rPr>
      </w:pPr>
      <w:r w:rsidRPr="00951691">
        <w:rPr>
          <w:sz w:val="28"/>
          <w:szCs w:val="28"/>
        </w:rPr>
        <w:t>теория решения изобретательских задач ТРИЗ;</w:t>
      </w:r>
    </w:p>
    <w:p w:rsidR="0084199C" w:rsidRPr="00951691" w:rsidRDefault="00C845C6" w:rsidP="004827BF">
      <w:pPr>
        <w:numPr>
          <w:ilvl w:val="0"/>
          <w:numId w:val="8"/>
        </w:numPr>
        <w:rPr>
          <w:sz w:val="28"/>
          <w:szCs w:val="28"/>
        </w:rPr>
      </w:pPr>
      <w:r w:rsidRPr="00951691">
        <w:rPr>
          <w:sz w:val="28"/>
          <w:szCs w:val="28"/>
        </w:rPr>
        <w:t>игровые методы (деловая игра, ролевая игра);</w:t>
      </w:r>
    </w:p>
    <w:p w:rsidR="0084199C" w:rsidRPr="00951691" w:rsidRDefault="00C845C6" w:rsidP="004827BF">
      <w:pPr>
        <w:numPr>
          <w:ilvl w:val="0"/>
          <w:numId w:val="8"/>
        </w:numPr>
        <w:rPr>
          <w:sz w:val="28"/>
          <w:szCs w:val="28"/>
        </w:rPr>
      </w:pPr>
      <w:r w:rsidRPr="00951691">
        <w:rPr>
          <w:sz w:val="28"/>
          <w:szCs w:val="28"/>
        </w:rPr>
        <w:t>обучение в сотрудничестве;</w:t>
      </w:r>
    </w:p>
    <w:p w:rsidR="0084199C" w:rsidRPr="00951691" w:rsidRDefault="00C845C6" w:rsidP="004827BF">
      <w:pPr>
        <w:numPr>
          <w:ilvl w:val="0"/>
          <w:numId w:val="8"/>
        </w:numPr>
        <w:rPr>
          <w:sz w:val="28"/>
          <w:szCs w:val="28"/>
        </w:rPr>
      </w:pPr>
      <w:r w:rsidRPr="00951691">
        <w:rPr>
          <w:sz w:val="28"/>
          <w:szCs w:val="28"/>
        </w:rPr>
        <w:t>информацио</w:t>
      </w:r>
      <w:r w:rsidR="000A66E7" w:rsidRPr="00951691">
        <w:rPr>
          <w:sz w:val="28"/>
          <w:szCs w:val="28"/>
        </w:rPr>
        <w:t>нно-коммуникационные технологии.</w:t>
      </w:r>
    </w:p>
    <w:p w:rsidR="000A66E7" w:rsidRPr="00951691" w:rsidRDefault="000A66E7" w:rsidP="000A66E7">
      <w:pPr>
        <w:rPr>
          <w:sz w:val="28"/>
          <w:szCs w:val="28"/>
        </w:rPr>
      </w:pPr>
    </w:p>
    <w:p w:rsidR="000A66E7" w:rsidRPr="00951691" w:rsidRDefault="000A66E7" w:rsidP="000A66E7">
      <w:pPr>
        <w:jc w:val="center"/>
        <w:rPr>
          <w:b/>
          <w:bCs/>
          <w:sz w:val="28"/>
          <w:szCs w:val="28"/>
        </w:rPr>
      </w:pPr>
      <w:r w:rsidRPr="00951691">
        <w:rPr>
          <w:b/>
          <w:bCs/>
          <w:sz w:val="28"/>
          <w:szCs w:val="28"/>
        </w:rPr>
        <w:t>Методические приемы позволяющие активизировать ученика с ЗПР на уроке:</w:t>
      </w:r>
    </w:p>
    <w:p w:rsidR="004827BF" w:rsidRPr="00951691" w:rsidRDefault="004827BF" w:rsidP="000A66E7">
      <w:pPr>
        <w:pStyle w:val="a5"/>
        <w:numPr>
          <w:ilvl w:val="0"/>
          <w:numId w:val="14"/>
        </w:numPr>
        <w:rPr>
          <w:b/>
          <w:bCs/>
          <w:sz w:val="28"/>
          <w:szCs w:val="28"/>
        </w:rPr>
      </w:pPr>
      <w:r w:rsidRPr="00951691">
        <w:rPr>
          <w:b/>
          <w:bCs/>
          <w:sz w:val="28"/>
          <w:szCs w:val="28"/>
        </w:rPr>
        <w:t>Фишбоун (технологии критического мышления)</w:t>
      </w:r>
    </w:p>
    <w:p w:rsidR="0084199C" w:rsidRPr="00951691" w:rsidRDefault="00C845C6" w:rsidP="00741881">
      <w:pPr>
        <w:numPr>
          <w:ilvl w:val="0"/>
          <w:numId w:val="15"/>
        </w:numPr>
        <w:tabs>
          <w:tab w:val="clear" w:pos="720"/>
          <w:tab w:val="num" w:pos="0"/>
        </w:tabs>
        <w:ind w:left="0" w:firstLine="426"/>
        <w:jc w:val="both"/>
        <w:rPr>
          <w:sz w:val="28"/>
          <w:szCs w:val="28"/>
        </w:rPr>
      </w:pPr>
      <w:r w:rsidRPr="00951691">
        <w:rPr>
          <w:sz w:val="28"/>
          <w:szCs w:val="28"/>
        </w:rPr>
        <w:t xml:space="preserve">Эффективность этого метода в развитии мыслительных способностей детей. </w:t>
      </w:r>
    </w:p>
    <w:p w:rsidR="0084199C" w:rsidRPr="00951691" w:rsidRDefault="00C845C6" w:rsidP="00741881">
      <w:pPr>
        <w:numPr>
          <w:ilvl w:val="0"/>
          <w:numId w:val="15"/>
        </w:numPr>
        <w:tabs>
          <w:tab w:val="clear" w:pos="720"/>
          <w:tab w:val="num" w:pos="0"/>
        </w:tabs>
        <w:ind w:left="0" w:firstLine="426"/>
        <w:jc w:val="both"/>
        <w:rPr>
          <w:sz w:val="28"/>
          <w:szCs w:val="28"/>
        </w:rPr>
      </w:pPr>
      <w:r w:rsidRPr="00951691">
        <w:rPr>
          <w:sz w:val="28"/>
          <w:szCs w:val="28"/>
        </w:rPr>
        <w:t xml:space="preserve">Это метод развивает у учащихся навыки работы с информацией, умение выделять главное в тексте, ставить вопросы и решать проблемы. </w:t>
      </w:r>
    </w:p>
    <w:p w:rsidR="0084199C" w:rsidRPr="00951691" w:rsidRDefault="00C845C6" w:rsidP="00741881">
      <w:pPr>
        <w:ind w:left="360"/>
        <w:jc w:val="both"/>
        <w:rPr>
          <w:sz w:val="28"/>
          <w:szCs w:val="28"/>
        </w:rPr>
      </w:pPr>
      <w:r w:rsidRPr="00951691">
        <w:rPr>
          <w:sz w:val="28"/>
          <w:szCs w:val="28"/>
        </w:rPr>
        <w:t xml:space="preserve">С помощью метода «фишбоун» ученик научится прослеживать связи между явлениями и причинами возникновения явлений, делать выводы. </w:t>
      </w:r>
    </w:p>
    <w:p w:rsidR="004827BF" w:rsidRPr="00951691" w:rsidRDefault="004827BF" w:rsidP="00741881">
      <w:pPr>
        <w:ind w:left="360"/>
        <w:jc w:val="both"/>
        <w:rPr>
          <w:sz w:val="28"/>
          <w:szCs w:val="28"/>
        </w:rPr>
      </w:pPr>
      <w:r w:rsidRPr="00951691">
        <w:rPr>
          <w:b/>
          <w:bCs/>
          <w:i/>
          <w:iCs/>
          <w:sz w:val="28"/>
          <w:szCs w:val="28"/>
        </w:rPr>
        <w:t>Голова</w:t>
      </w:r>
      <w:r w:rsidRPr="00951691">
        <w:rPr>
          <w:sz w:val="28"/>
          <w:szCs w:val="28"/>
        </w:rPr>
        <w:t xml:space="preserve"> - проблема, вопрос, тема, </w:t>
      </w:r>
      <w:proofErr w:type="gramStart"/>
      <w:r w:rsidRPr="00951691">
        <w:rPr>
          <w:sz w:val="28"/>
          <w:szCs w:val="28"/>
        </w:rPr>
        <w:t>которые</w:t>
      </w:r>
      <w:proofErr w:type="gramEnd"/>
      <w:r w:rsidRPr="00951691">
        <w:rPr>
          <w:sz w:val="28"/>
          <w:szCs w:val="28"/>
        </w:rPr>
        <w:t>, подлежат анализу, сравнению, обсуждению.</w:t>
      </w:r>
    </w:p>
    <w:p w:rsidR="004827BF" w:rsidRPr="00951691" w:rsidRDefault="004827BF" w:rsidP="00741881">
      <w:pPr>
        <w:ind w:left="360"/>
        <w:jc w:val="both"/>
        <w:rPr>
          <w:sz w:val="28"/>
          <w:szCs w:val="28"/>
        </w:rPr>
      </w:pPr>
      <w:r w:rsidRPr="00951691">
        <w:rPr>
          <w:b/>
          <w:bCs/>
          <w:i/>
          <w:iCs/>
          <w:sz w:val="28"/>
          <w:szCs w:val="28"/>
        </w:rPr>
        <w:t>Верхние косточки</w:t>
      </w:r>
      <w:r w:rsidRPr="00951691">
        <w:rPr>
          <w:sz w:val="28"/>
          <w:szCs w:val="28"/>
        </w:rPr>
        <w:t> (расположенные справа при вертикальной форме схемы или под углом 45 градусов сверху при горизонтальной) - на них фиксируются </w:t>
      </w:r>
      <w:r w:rsidRPr="00951691">
        <w:rPr>
          <w:b/>
          <w:bCs/>
          <w:i/>
          <w:iCs/>
          <w:sz w:val="28"/>
          <w:szCs w:val="28"/>
        </w:rPr>
        <w:t>основные понятия темы, причины,</w:t>
      </w:r>
      <w:r w:rsidRPr="00951691">
        <w:rPr>
          <w:sz w:val="28"/>
          <w:szCs w:val="28"/>
        </w:rPr>
        <w:t> которые привели к проблеме.</w:t>
      </w:r>
      <w:r w:rsidRPr="00951691">
        <w:rPr>
          <w:sz w:val="28"/>
          <w:szCs w:val="28"/>
        </w:rPr>
        <w:br/>
      </w:r>
      <w:r w:rsidRPr="00951691">
        <w:rPr>
          <w:b/>
          <w:bCs/>
          <w:i/>
          <w:iCs/>
          <w:sz w:val="28"/>
          <w:szCs w:val="28"/>
        </w:rPr>
        <w:t>Нижние косточки</w:t>
      </w:r>
      <w:r w:rsidRPr="00951691">
        <w:rPr>
          <w:sz w:val="28"/>
          <w:szCs w:val="28"/>
        </w:rPr>
        <w:t> (изображаются напротив) - </w:t>
      </w:r>
      <w:r w:rsidRPr="00951691">
        <w:rPr>
          <w:b/>
          <w:bCs/>
          <w:i/>
          <w:iCs/>
          <w:sz w:val="28"/>
          <w:szCs w:val="28"/>
        </w:rPr>
        <w:t>факты, </w:t>
      </w:r>
      <w:r w:rsidRPr="00951691">
        <w:rPr>
          <w:sz w:val="28"/>
          <w:szCs w:val="28"/>
        </w:rPr>
        <w:t>подтверждающие наличие сформулированных причин, или суть понятий, указанных на схеме.</w:t>
      </w:r>
    </w:p>
    <w:p w:rsidR="004827BF" w:rsidRPr="00951691" w:rsidRDefault="004827BF" w:rsidP="00741881">
      <w:pPr>
        <w:ind w:left="360"/>
        <w:jc w:val="both"/>
        <w:rPr>
          <w:sz w:val="28"/>
          <w:szCs w:val="28"/>
        </w:rPr>
      </w:pPr>
      <w:r w:rsidRPr="00951691">
        <w:rPr>
          <w:b/>
          <w:bCs/>
          <w:i/>
          <w:iCs/>
          <w:sz w:val="28"/>
          <w:szCs w:val="28"/>
        </w:rPr>
        <w:t>Хвост - ответ</w:t>
      </w:r>
      <w:r w:rsidRPr="00951691">
        <w:rPr>
          <w:sz w:val="28"/>
          <w:szCs w:val="28"/>
        </w:rPr>
        <w:t> на поставленный вопрос, </w:t>
      </w:r>
      <w:r w:rsidRPr="00951691">
        <w:rPr>
          <w:b/>
          <w:bCs/>
          <w:i/>
          <w:iCs/>
          <w:sz w:val="28"/>
          <w:szCs w:val="28"/>
        </w:rPr>
        <w:t>выводы, обобщения</w:t>
      </w:r>
      <w:r w:rsidRPr="00951691">
        <w:rPr>
          <w:sz w:val="28"/>
          <w:szCs w:val="28"/>
        </w:rPr>
        <w:t>.</w:t>
      </w:r>
    </w:p>
    <w:p w:rsidR="004827BF" w:rsidRPr="00951691" w:rsidRDefault="004827BF" w:rsidP="00741881">
      <w:pPr>
        <w:ind w:left="360"/>
        <w:jc w:val="both"/>
        <w:rPr>
          <w:sz w:val="28"/>
          <w:szCs w:val="28"/>
        </w:rPr>
      </w:pPr>
      <w:r w:rsidRPr="00951691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20955</wp:posOffset>
            </wp:positionV>
            <wp:extent cx="3435350" cy="2781300"/>
            <wp:effectExtent l="19050" t="0" r="0" b="0"/>
            <wp:wrapTight wrapText="bothSides">
              <wp:wrapPolygon edited="0">
                <wp:start x="-120" y="0"/>
                <wp:lineTo x="-120" y="21452"/>
                <wp:lineTo x="21560" y="21452"/>
                <wp:lineTo x="21560" y="0"/>
                <wp:lineTo x="-120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51691">
        <w:rPr>
          <w:sz w:val="28"/>
          <w:szCs w:val="28"/>
        </w:rPr>
        <w:t>Прием Фишбоун предполагает ранжирование понятий, поэтому наиболее важные из них для решения основной проблемы располагают ближе к голове</w:t>
      </w:r>
    </w:p>
    <w:p w:rsidR="004827BF" w:rsidRPr="00951691" w:rsidRDefault="004827BF" w:rsidP="00741881">
      <w:pPr>
        <w:ind w:left="360"/>
        <w:jc w:val="both"/>
        <w:rPr>
          <w:sz w:val="28"/>
          <w:szCs w:val="28"/>
        </w:rPr>
      </w:pPr>
      <w:r w:rsidRPr="00951691">
        <w:rPr>
          <w:sz w:val="28"/>
          <w:szCs w:val="28"/>
        </w:rPr>
        <w:t>Все записи должны быть краткими, точными, лаконичными и отображать лишь суть понятий</w:t>
      </w:r>
    </w:p>
    <w:p w:rsidR="004827BF" w:rsidRPr="00951691" w:rsidRDefault="004827BF" w:rsidP="004827BF">
      <w:pPr>
        <w:rPr>
          <w:sz w:val="28"/>
          <w:szCs w:val="28"/>
        </w:rPr>
      </w:pPr>
      <w:r w:rsidRPr="00951691">
        <w:rPr>
          <w:noProof/>
          <w:sz w:val="28"/>
          <w:szCs w:val="28"/>
        </w:rPr>
        <w:drawing>
          <wp:inline distT="0" distB="0" distL="0" distR="0">
            <wp:extent cx="2559050" cy="1836184"/>
            <wp:effectExtent l="19050" t="0" r="0" b="0"/>
            <wp:docPr id="2" name="Рисунок 2" descr="C:\Users\4 КАБИНЕТ\Downloads\WhatsApp Image 2024-03-27 at 08.16.2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4 КАБИНЕТ\Downloads\WhatsApp Image 2024-03-27 at 08.16.22.jpeg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 t="16510" r="23938" b="12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52" cy="183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27BF" w:rsidRPr="00951691" w:rsidRDefault="004827BF" w:rsidP="004827BF">
      <w:pPr>
        <w:rPr>
          <w:sz w:val="28"/>
          <w:szCs w:val="28"/>
        </w:rPr>
      </w:pPr>
    </w:p>
    <w:p w:rsidR="004827BF" w:rsidRPr="00951691" w:rsidRDefault="004827BF" w:rsidP="00741881">
      <w:pPr>
        <w:pStyle w:val="a5"/>
        <w:numPr>
          <w:ilvl w:val="0"/>
          <w:numId w:val="14"/>
        </w:numPr>
        <w:ind w:left="0" w:firstLine="360"/>
        <w:jc w:val="both"/>
        <w:rPr>
          <w:b/>
          <w:bCs/>
          <w:sz w:val="28"/>
          <w:szCs w:val="28"/>
        </w:rPr>
      </w:pPr>
      <w:r w:rsidRPr="00951691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193040</wp:posOffset>
            </wp:positionV>
            <wp:extent cx="2940050" cy="1981200"/>
            <wp:effectExtent l="19050" t="0" r="0" b="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51691">
        <w:rPr>
          <w:b/>
          <w:bCs/>
          <w:sz w:val="28"/>
          <w:szCs w:val="28"/>
        </w:rPr>
        <w:t>Денотатный граф (от латинского denoto – «обозначаю» и греческого «пишу»)-</w:t>
      </w:r>
      <w:r w:rsidRPr="00951691">
        <w:rPr>
          <w:rFonts w:eastAsia="+mn-ea"/>
          <w:color w:val="000000"/>
          <w:sz w:val="28"/>
          <w:szCs w:val="28"/>
        </w:rPr>
        <w:t xml:space="preserve"> </w:t>
      </w:r>
      <w:r w:rsidRPr="00951691">
        <w:rPr>
          <w:b/>
          <w:bCs/>
          <w:sz w:val="28"/>
          <w:szCs w:val="28"/>
        </w:rPr>
        <w:t xml:space="preserve">это </w:t>
      </w:r>
      <w:r w:rsidRPr="00951691">
        <w:rPr>
          <w:bCs/>
          <w:sz w:val="28"/>
          <w:szCs w:val="28"/>
        </w:rPr>
        <w:t>схема-дерево, при составлении которой вычленяются из текста существенные признаки ключевого понятия (объекта).</w:t>
      </w:r>
    </w:p>
    <w:p w:rsidR="004827BF" w:rsidRPr="00951691" w:rsidRDefault="004827BF" w:rsidP="00741881">
      <w:pPr>
        <w:tabs>
          <w:tab w:val="left" w:pos="-3544"/>
        </w:tabs>
        <w:ind w:firstLine="360"/>
        <w:jc w:val="both"/>
        <w:rPr>
          <w:sz w:val="28"/>
          <w:szCs w:val="28"/>
        </w:rPr>
      </w:pPr>
      <w:r w:rsidRPr="00951691">
        <w:rPr>
          <w:b/>
          <w:bCs/>
          <w:sz w:val="28"/>
          <w:szCs w:val="28"/>
        </w:rPr>
        <w:t>Понятие</w:t>
      </w:r>
      <w:r w:rsidRPr="00951691">
        <w:rPr>
          <w:sz w:val="28"/>
          <w:szCs w:val="28"/>
        </w:rPr>
        <w:t xml:space="preserve"> - ствола отходят ветки-глаголы, а от них — веточки-имена. </w:t>
      </w:r>
    </w:p>
    <w:p w:rsidR="004827BF" w:rsidRPr="00951691" w:rsidRDefault="004827BF" w:rsidP="00741881">
      <w:pPr>
        <w:tabs>
          <w:tab w:val="left" w:pos="-3544"/>
        </w:tabs>
        <w:ind w:firstLine="360"/>
        <w:jc w:val="both"/>
        <w:rPr>
          <w:sz w:val="28"/>
          <w:szCs w:val="28"/>
        </w:rPr>
      </w:pPr>
      <w:r w:rsidRPr="00951691">
        <w:rPr>
          <w:b/>
          <w:bCs/>
          <w:sz w:val="28"/>
          <w:szCs w:val="28"/>
        </w:rPr>
        <w:t>Глаголы</w:t>
      </w:r>
      <w:r w:rsidRPr="00951691">
        <w:rPr>
          <w:sz w:val="28"/>
          <w:szCs w:val="28"/>
        </w:rPr>
        <w:t xml:space="preserve"> — это основные действия и отношения, присущие понятию. </w:t>
      </w:r>
    </w:p>
    <w:p w:rsidR="004827BF" w:rsidRPr="00951691" w:rsidRDefault="004827BF" w:rsidP="00741881">
      <w:pPr>
        <w:tabs>
          <w:tab w:val="left" w:pos="-3544"/>
        </w:tabs>
        <w:ind w:firstLine="360"/>
        <w:jc w:val="both"/>
        <w:rPr>
          <w:sz w:val="28"/>
          <w:szCs w:val="28"/>
        </w:rPr>
      </w:pPr>
      <w:r w:rsidRPr="00951691">
        <w:rPr>
          <w:b/>
          <w:bCs/>
          <w:sz w:val="28"/>
          <w:szCs w:val="28"/>
        </w:rPr>
        <w:t>Имена</w:t>
      </w:r>
      <w:r w:rsidRPr="00951691">
        <w:rPr>
          <w:sz w:val="28"/>
          <w:szCs w:val="28"/>
        </w:rPr>
        <w:t xml:space="preserve"> — те понятия и явления, с которыми основное понятие связано.</w:t>
      </w:r>
    </w:p>
    <w:p w:rsidR="004827BF" w:rsidRPr="00951691" w:rsidRDefault="000A66E7" w:rsidP="00741881">
      <w:pPr>
        <w:tabs>
          <w:tab w:val="left" w:pos="-3544"/>
        </w:tabs>
        <w:ind w:firstLine="360"/>
        <w:jc w:val="both"/>
        <w:rPr>
          <w:sz w:val="28"/>
          <w:szCs w:val="28"/>
        </w:rPr>
      </w:pPr>
      <w:r w:rsidRPr="00951691">
        <w:rPr>
          <w:sz w:val="28"/>
          <w:szCs w:val="28"/>
        </w:rPr>
        <w:t>Использование денотатных графов по</w:t>
      </w:r>
      <w:r w:rsidR="00951691" w:rsidRPr="00951691">
        <w:rPr>
          <w:sz w:val="28"/>
          <w:szCs w:val="28"/>
        </w:rPr>
        <w:t xml:space="preserve">могает </w:t>
      </w:r>
      <w:r w:rsidRPr="00951691">
        <w:rPr>
          <w:sz w:val="28"/>
          <w:szCs w:val="28"/>
        </w:rPr>
        <w:t xml:space="preserve">ученику </w:t>
      </w:r>
      <w:r w:rsidR="00951691" w:rsidRPr="00951691">
        <w:rPr>
          <w:sz w:val="28"/>
          <w:szCs w:val="28"/>
        </w:rPr>
        <w:t xml:space="preserve">с ЗПР быстро актуализировать знания по теме, подготовить ответ на вопрос, составить рассказ по теме. При составлении графов ученик учиться выбирать нужную информацию. </w:t>
      </w:r>
    </w:p>
    <w:p w:rsidR="004827BF" w:rsidRPr="00951691" w:rsidRDefault="004827BF" w:rsidP="00741881">
      <w:pPr>
        <w:tabs>
          <w:tab w:val="left" w:pos="-3544"/>
        </w:tabs>
        <w:ind w:firstLine="360"/>
        <w:jc w:val="both"/>
        <w:rPr>
          <w:b/>
          <w:bCs/>
          <w:sz w:val="28"/>
          <w:szCs w:val="28"/>
        </w:rPr>
      </w:pPr>
      <w:r w:rsidRPr="00951691">
        <w:rPr>
          <w:b/>
          <w:bCs/>
          <w:sz w:val="28"/>
          <w:szCs w:val="28"/>
        </w:rPr>
        <w:t>Денотатный граф по теме «Система» 6 кл.</w:t>
      </w:r>
    </w:p>
    <w:p w:rsidR="004827BF" w:rsidRPr="00951691" w:rsidRDefault="00915FC3" w:rsidP="004827BF">
      <w:pPr>
        <w:tabs>
          <w:tab w:val="left" w:pos="-3544"/>
        </w:tabs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13350" cy="2603500"/>
            <wp:effectExtent l="19050" t="0" r="635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968" t="29412" r="6452" b="21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78" cy="260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BF" w:rsidRPr="00951691" w:rsidRDefault="004827BF" w:rsidP="004827BF">
      <w:pPr>
        <w:tabs>
          <w:tab w:val="left" w:pos="-3544"/>
        </w:tabs>
        <w:rPr>
          <w:b/>
          <w:bCs/>
          <w:sz w:val="28"/>
          <w:szCs w:val="28"/>
        </w:rPr>
      </w:pPr>
      <w:r w:rsidRPr="00951691">
        <w:rPr>
          <w:b/>
          <w:bCs/>
          <w:sz w:val="28"/>
          <w:szCs w:val="28"/>
        </w:rPr>
        <w:t>Денотатный граф по теме «Компьютер» 7 класс</w:t>
      </w:r>
    </w:p>
    <w:p w:rsidR="004827BF" w:rsidRPr="00951691" w:rsidRDefault="004827BF" w:rsidP="004827BF">
      <w:pPr>
        <w:tabs>
          <w:tab w:val="left" w:pos="-3544"/>
        </w:tabs>
        <w:rPr>
          <w:b/>
          <w:bCs/>
          <w:sz w:val="28"/>
          <w:szCs w:val="28"/>
        </w:rPr>
      </w:pPr>
    </w:p>
    <w:p w:rsidR="004827BF" w:rsidRPr="00951691" w:rsidRDefault="00951691" w:rsidP="004827BF">
      <w:pPr>
        <w:tabs>
          <w:tab w:val="left" w:pos="-3544"/>
        </w:tabs>
        <w:rPr>
          <w:sz w:val="28"/>
          <w:szCs w:val="28"/>
        </w:rPr>
      </w:pPr>
      <w:r w:rsidRPr="00951691">
        <w:rPr>
          <w:noProof/>
          <w:sz w:val="28"/>
          <w:szCs w:val="28"/>
        </w:rPr>
        <w:drawing>
          <wp:inline distT="0" distB="0" distL="0" distR="0">
            <wp:extent cx="4883150" cy="26797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114" t="30214" r="4538" b="1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BF" w:rsidRPr="00951691" w:rsidRDefault="004827BF" w:rsidP="004827BF">
      <w:pPr>
        <w:rPr>
          <w:sz w:val="28"/>
          <w:szCs w:val="28"/>
        </w:rPr>
      </w:pPr>
    </w:p>
    <w:p w:rsidR="0084199C" w:rsidRPr="00915FC3" w:rsidRDefault="004827BF" w:rsidP="00741881">
      <w:pPr>
        <w:pStyle w:val="a5"/>
        <w:numPr>
          <w:ilvl w:val="0"/>
          <w:numId w:val="14"/>
        </w:numPr>
        <w:jc w:val="both"/>
        <w:rPr>
          <w:b/>
          <w:bCs/>
          <w:sz w:val="28"/>
          <w:szCs w:val="28"/>
        </w:rPr>
      </w:pPr>
      <w:r w:rsidRPr="00915FC3">
        <w:rPr>
          <w:b/>
          <w:bCs/>
          <w:sz w:val="28"/>
          <w:szCs w:val="28"/>
        </w:rPr>
        <w:lastRenderedPageBreak/>
        <w:t>Кроссенс – означает «пересечение смыслов»</w:t>
      </w:r>
      <w:r w:rsidRPr="00915FC3">
        <w:rPr>
          <w:rFonts w:eastAsia="+mn-ea"/>
          <w:color w:val="000000"/>
          <w:sz w:val="28"/>
          <w:szCs w:val="28"/>
        </w:rPr>
        <w:t xml:space="preserve"> </w:t>
      </w:r>
      <w:r w:rsidR="00C845C6" w:rsidRPr="00915FC3">
        <w:rPr>
          <w:b/>
          <w:bCs/>
          <w:sz w:val="28"/>
          <w:szCs w:val="28"/>
        </w:rPr>
        <w:t>-</w:t>
      </w:r>
      <w:r w:rsidR="00D04BAF">
        <w:rPr>
          <w:b/>
          <w:bCs/>
          <w:sz w:val="28"/>
          <w:szCs w:val="28"/>
        </w:rPr>
        <w:t xml:space="preserve"> </w:t>
      </w:r>
      <w:r w:rsidR="00C845C6" w:rsidRPr="00915FC3">
        <w:rPr>
          <w:b/>
          <w:bCs/>
          <w:sz w:val="28"/>
          <w:szCs w:val="28"/>
        </w:rPr>
        <w:t>это ассоциативная головоломка.</w:t>
      </w:r>
    </w:p>
    <w:p w:rsidR="0084199C" w:rsidRPr="00951691" w:rsidRDefault="00C845C6" w:rsidP="00741881">
      <w:pPr>
        <w:ind w:left="360" w:firstLine="348"/>
        <w:jc w:val="both"/>
        <w:rPr>
          <w:sz w:val="28"/>
          <w:szCs w:val="28"/>
        </w:rPr>
      </w:pPr>
      <w:r w:rsidRPr="00951691">
        <w:rPr>
          <w:sz w:val="28"/>
          <w:szCs w:val="28"/>
        </w:rPr>
        <w:t xml:space="preserve">Метод </w:t>
      </w:r>
      <w:r w:rsidRPr="00951691">
        <w:rPr>
          <w:b/>
          <w:bCs/>
          <w:sz w:val="28"/>
          <w:szCs w:val="28"/>
        </w:rPr>
        <w:t>кроссенса</w:t>
      </w:r>
      <w:r w:rsidRPr="00951691">
        <w:rPr>
          <w:sz w:val="28"/>
          <w:szCs w:val="28"/>
        </w:rPr>
        <w:t xml:space="preserve"> основан на деятельностном подходе, он помогает развивать критическое и логическое мышление учеников, организовывать командную работу, делать уроки более интересными и способствует лучшему усвоению и запоминанию материала. </w:t>
      </w:r>
    </w:p>
    <w:p w:rsidR="0084199C" w:rsidRPr="00951691" w:rsidRDefault="00D72016" w:rsidP="00741881">
      <w:pPr>
        <w:ind w:left="360" w:firstLine="34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posOffset>1226820</wp:posOffset>
            </wp:positionV>
            <wp:extent cx="4552950" cy="1016000"/>
            <wp:effectExtent l="19050" t="0" r="0" b="0"/>
            <wp:wrapTight wrapText="bothSides">
              <wp:wrapPolygon edited="0">
                <wp:start x="-90" y="0"/>
                <wp:lineTo x="-90" y="21060"/>
                <wp:lineTo x="21600" y="21060"/>
                <wp:lineTo x="21600" y="0"/>
                <wp:lineTo x="-90" y="0"/>
              </wp:wrapPolygon>
            </wp:wrapTight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49" t="29810" r="3508" b="20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845C6" w:rsidRPr="00951691">
        <w:rPr>
          <w:sz w:val="28"/>
          <w:szCs w:val="28"/>
        </w:rPr>
        <w:t xml:space="preserve">Читать </w:t>
      </w:r>
      <w:r w:rsidR="00C845C6" w:rsidRPr="00951691">
        <w:rPr>
          <w:b/>
          <w:bCs/>
          <w:sz w:val="28"/>
          <w:szCs w:val="28"/>
        </w:rPr>
        <w:t xml:space="preserve">кроссенс </w:t>
      </w:r>
      <w:r w:rsidR="00C845C6" w:rsidRPr="00951691">
        <w:rPr>
          <w:sz w:val="28"/>
          <w:szCs w:val="28"/>
        </w:rPr>
        <w:t xml:space="preserve">нужно сверху вниз и слева направо, далее двигаться только вперед и заканчивать на центральном квадрате, таким </w:t>
      </w:r>
      <w:proofErr w:type="gramStart"/>
      <w:r w:rsidR="00C845C6" w:rsidRPr="00951691">
        <w:rPr>
          <w:sz w:val="28"/>
          <w:szCs w:val="28"/>
        </w:rPr>
        <w:t>образом</w:t>
      </w:r>
      <w:proofErr w:type="gramEnd"/>
      <w:r w:rsidR="00C845C6" w:rsidRPr="00951691">
        <w:rPr>
          <w:sz w:val="28"/>
          <w:szCs w:val="28"/>
        </w:rPr>
        <w:t xml:space="preserve"> получается цепочка завернутая «улиткой». Начать можно как первой, так и с любой узнаваемой картинки. Центральным является квадрат</w:t>
      </w:r>
      <w:r>
        <w:rPr>
          <w:sz w:val="28"/>
          <w:szCs w:val="28"/>
        </w:rPr>
        <w:t xml:space="preserve">, который связан </w:t>
      </w:r>
      <w:r w:rsidR="00C845C6" w:rsidRPr="00951691">
        <w:rPr>
          <w:sz w:val="28"/>
          <w:szCs w:val="28"/>
        </w:rPr>
        <w:t xml:space="preserve">по смыслу со всеми изображениями в кроссенсе. </w:t>
      </w:r>
      <w:r>
        <w:rPr>
          <w:sz w:val="28"/>
          <w:szCs w:val="28"/>
        </w:rPr>
        <w:t>Примерные схемы связей:</w:t>
      </w:r>
    </w:p>
    <w:p w:rsidR="004827BF" w:rsidRPr="00951691" w:rsidRDefault="004827BF" w:rsidP="00741881">
      <w:pPr>
        <w:jc w:val="both"/>
        <w:rPr>
          <w:sz w:val="28"/>
          <w:szCs w:val="28"/>
        </w:rPr>
      </w:pPr>
    </w:p>
    <w:p w:rsidR="004827BF" w:rsidRPr="00951691" w:rsidRDefault="004827BF" w:rsidP="00741881">
      <w:pPr>
        <w:jc w:val="both"/>
        <w:rPr>
          <w:b/>
          <w:bCs/>
          <w:sz w:val="28"/>
          <w:szCs w:val="28"/>
        </w:rPr>
      </w:pPr>
    </w:p>
    <w:p w:rsidR="00D72016" w:rsidRDefault="00D72016" w:rsidP="00741881">
      <w:pPr>
        <w:jc w:val="both"/>
        <w:rPr>
          <w:b/>
          <w:bCs/>
          <w:sz w:val="28"/>
          <w:szCs w:val="28"/>
        </w:rPr>
      </w:pPr>
    </w:p>
    <w:p w:rsidR="00D72016" w:rsidRDefault="00D72016" w:rsidP="00741881">
      <w:pPr>
        <w:jc w:val="both"/>
        <w:rPr>
          <w:b/>
          <w:bCs/>
          <w:sz w:val="28"/>
          <w:szCs w:val="28"/>
        </w:rPr>
      </w:pPr>
    </w:p>
    <w:p w:rsidR="00D72016" w:rsidRDefault="00D72016" w:rsidP="00741881">
      <w:pPr>
        <w:jc w:val="both"/>
        <w:rPr>
          <w:b/>
          <w:bCs/>
          <w:sz w:val="28"/>
          <w:szCs w:val="28"/>
        </w:rPr>
      </w:pPr>
    </w:p>
    <w:p w:rsidR="00D72016" w:rsidRDefault="00D72016" w:rsidP="00741881">
      <w:pPr>
        <w:jc w:val="both"/>
        <w:rPr>
          <w:b/>
          <w:bCs/>
          <w:sz w:val="28"/>
          <w:szCs w:val="28"/>
        </w:rPr>
      </w:pPr>
    </w:p>
    <w:p w:rsidR="004827BF" w:rsidRPr="00951691" w:rsidRDefault="004827BF" w:rsidP="00741881">
      <w:pPr>
        <w:jc w:val="both"/>
        <w:rPr>
          <w:b/>
          <w:bCs/>
          <w:sz w:val="28"/>
          <w:szCs w:val="28"/>
        </w:rPr>
      </w:pPr>
      <w:r w:rsidRPr="00951691">
        <w:rPr>
          <w:b/>
          <w:bCs/>
          <w:sz w:val="28"/>
          <w:szCs w:val="28"/>
        </w:rPr>
        <w:t xml:space="preserve">Алгоритм создания головоломки </w:t>
      </w:r>
      <w:r w:rsidR="00D04BAF">
        <w:rPr>
          <w:b/>
          <w:bCs/>
          <w:sz w:val="28"/>
          <w:szCs w:val="28"/>
        </w:rPr>
        <w:t>для ученика с ЗПР</w:t>
      </w:r>
      <w:r w:rsidRPr="00951691">
        <w:rPr>
          <w:b/>
          <w:bCs/>
          <w:sz w:val="28"/>
          <w:szCs w:val="28"/>
        </w:rPr>
        <w:t>:</w:t>
      </w:r>
    </w:p>
    <w:p w:rsidR="0084199C" w:rsidRPr="00951691" w:rsidRDefault="00C845C6" w:rsidP="00741881">
      <w:pPr>
        <w:numPr>
          <w:ilvl w:val="0"/>
          <w:numId w:val="13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Определите тему и общую идею картинки</w:t>
      </w:r>
      <w:r w:rsidR="00D04BAF">
        <w:rPr>
          <w:sz w:val="28"/>
          <w:szCs w:val="28"/>
        </w:rPr>
        <w:t>.</w:t>
      </w:r>
    </w:p>
    <w:p w:rsidR="0084199C" w:rsidRPr="00951691" w:rsidRDefault="00C845C6" w:rsidP="00741881">
      <w:pPr>
        <w:numPr>
          <w:ilvl w:val="0"/>
          <w:numId w:val="13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Подберите 8-9 элементов, которые ассоциируются  с темой</w:t>
      </w:r>
      <w:r w:rsidR="00D04BAF">
        <w:rPr>
          <w:sz w:val="28"/>
          <w:szCs w:val="28"/>
        </w:rPr>
        <w:t>.</w:t>
      </w:r>
    </w:p>
    <w:p w:rsidR="0084199C" w:rsidRPr="00951691" w:rsidRDefault="00D04BAF" w:rsidP="00741881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845C6" w:rsidRPr="00951691">
        <w:rPr>
          <w:sz w:val="28"/>
          <w:szCs w:val="28"/>
        </w:rPr>
        <w:t xml:space="preserve"> один</w:t>
      </w:r>
      <w:r>
        <w:rPr>
          <w:sz w:val="28"/>
          <w:szCs w:val="28"/>
        </w:rPr>
        <w:t>-два</w:t>
      </w:r>
      <w:r w:rsidR="00C845C6" w:rsidRPr="00951691">
        <w:rPr>
          <w:sz w:val="28"/>
          <w:szCs w:val="28"/>
        </w:rPr>
        <w:t xml:space="preserve"> квадрат</w:t>
      </w:r>
      <w:r>
        <w:rPr>
          <w:sz w:val="28"/>
          <w:szCs w:val="28"/>
        </w:rPr>
        <w:t>а</w:t>
      </w:r>
      <w:r w:rsidR="00C845C6" w:rsidRPr="00951691">
        <w:rPr>
          <w:sz w:val="28"/>
          <w:szCs w:val="28"/>
        </w:rPr>
        <w:t xml:space="preserve"> поместите слово или словосочетание, связанное с темой</w:t>
      </w:r>
      <w:r>
        <w:rPr>
          <w:sz w:val="28"/>
          <w:szCs w:val="28"/>
        </w:rPr>
        <w:t>.</w:t>
      </w:r>
    </w:p>
    <w:p w:rsidR="0084199C" w:rsidRPr="00951691" w:rsidRDefault="00C845C6" w:rsidP="00741881">
      <w:pPr>
        <w:numPr>
          <w:ilvl w:val="0"/>
          <w:numId w:val="13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Найдите ассоциативную связь между элементами и расставьте их в верной последовательности</w:t>
      </w:r>
      <w:r w:rsidR="00D04BAF">
        <w:rPr>
          <w:sz w:val="28"/>
          <w:szCs w:val="28"/>
        </w:rPr>
        <w:t>.</w:t>
      </w:r>
    </w:p>
    <w:p w:rsidR="0084199C" w:rsidRPr="00951691" w:rsidRDefault="00C845C6" w:rsidP="00741881">
      <w:pPr>
        <w:numPr>
          <w:ilvl w:val="0"/>
          <w:numId w:val="13"/>
        </w:numPr>
        <w:jc w:val="both"/>
        <w:rPr>
          <w:sz w:val="28"/>
          <w:szCs w:val="28"/>
        </w:rPr>
      </w:pPr>
      <w:r w:rsidRPr="00951691">
        <w:rPr>
          <w:sz w:val="28"/>
          <w:szCs w:val="28"/>
        </w:rPr>
        <w:t>Главный смысл поместите в центр</w:t>
      </w:r>
      <w:r w:rsidR="00D04BAF">
        <w:rPr>
          <w:sz w:val="28"/>
          <w:szCs w:val="28"/>
        </w:rPr>
        <w:t>.</w:t>
      </w:r>
    </w:p>
    <w:p w:rsidR="0084199C" w:rsidRPr="00951691" w:rsidRDefault="00D04BAF" w:rsidP="00741881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Используйте не только</w:t>
      </w:r>
      <w:r w:rsidR="00C845C6" w:rsidRPr="00951691">
        <w:rPr>
          <w:sz w:val="28"/>
          <w:szCs w:val="28"/>
        </w:rPr>
        <w:t xml:space="preserve"> банальны</w:t>
      </w:r>
      <w:r>
        <w:rPr>
          <w:sz w:val="28"/>
          <w:szCs w:val="28"/>
        </w:rPr>
        <w:t>е</w:t>
      </w:r>
      <w:r w:rsidR="00C845C6" w:rsidRPr="00951691">
        <w:rPr>
          <w:sz w:val="28"/>
          <w:szCs w:val="28"/>
        </w:rPr>
        <w:t xml:space="preserve"> ассоциаци</w:t>
      </w:r>
      <w:r>
        <w:rPr>
          <w:sz w:val="28"/>
          <w:szCs w:val="28"/>
        </w:rPr>
        <w:t>и,</w:t>
      </w:r>
      <w:r w:rsidR="00C845C6" w:rsidRPr="00951691">
        <w:rPr>
          <w:sz w:val="28"/>
          <w:szCs w:val="28"/>
        </w:rPr>
        <w:t xml:space="preserve"> придумайте символы;</w:t>
      </w:r>
    </w:p>
    <w:p w:rsidR="0084199C" w:rsidRPr="00951691" w:rsidRDefault="00C845C6" w:rsidP="00741881">
      <w:pPr>
        <w:numPr>
          <w:ilvl w:val="0"/>
          <w:numId w:val="13"/>
        </w:numPr>
        <w:jc w:val="both"/>
        <w:rPr>
          <w:sz w:val="28"/>
          <w:szCs w:val="28"/>
        </w:rPr>
      </w:pPr>
      <w:proofErr w:type="gramStart"/>
      <w:r w:rsidRPr="00951691">
        <w:rPr>
          <w:sz w:val="28"/>
          <w:szCs w:val="28"/>
        </w:rPr>
        <w:t>Разместите картинки</w:t>
      </w:r>
      <w:proofErr w:type="gramEnd"/>
      <w:r w:rsidRPr="00951691">
        <w:rPr>
          <w:sz w:val="28"/>
          <w:szCs w:val="28"/>
        </w:rPr>
        <w:t xml:space="preserve"> в нужном порядке. </w:t>
      </w:r>
    </w:p>
    <w:p w:rsidR="00D72016" w:rsidRDefault="00D72016" w:rsidP="00741881">
      <w:pPr>
        <w:ind w:firstLine="360"/>
        <w:jc w:val="both"/>
        <w:rPr>
          <w:sz w:val="28"/>
          <w:szCs w:val="28"/>
        </w:rPr>
      </w:pPr>
    </w:p>
    <w:p w:rsidR="004827BF" w:rsidRDefault="00D72016" w:rsidP="00741881">
      <w:pPr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918845</wp:posOffset>
            </wp:positionV>
            <wp:extent cx="3067050" cy="2413000"/>
            <wp:effectExtent l="19050" t="0" r="0" b="0"/>
            <wp:wrapTight wrapText="bothSides">
              <wp:wrapPolygon edited="0">
                <wp:start x="-134" y="0"/>
                <wp:lineTo x="-134" y="21486"/>
                <wp:lineTo x="21600" y="21486"/>
                <wp:lineTo x="21600" y="0"/>
                <wp:lineTo x="-134" y="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BAF">
        <w:rPr>
          <w:sz w:val="28"/>
          <w:szCs w:val="28"/>
        </w:rPr>
        <w:t xml:space="preserve">Использовать кроссенс можно как в начале изучения темы, так и входе повторения, обобщения. </w:t>
      </w:r>
      <w:r w:rsidR="00751E39">
        <w:rPr>
          <w:sz w:val="28"/>
          <w:szCs w:val="28"/>
        </w:rPr>
        <w:t>Можно предложить ученикам по группам  составить кроссенс самим по разным объектам, подготовив заранее избыточный набор картинок, а затем обменятся для разгадывания.</w:t>
      </w:r>
    </w:p>
    <w:p w:rsidR="00D72016" w:rsidRDefault="00D72016" w:rsidP="00741881">
      <w:pPr>
        <w:ind w:firstLine="360"/>
        <w:jc w:val="both"/>
        <w:rPr>
          <w:sz w:val="28"/>
          <w:szCs w:val="28"/>
        </w:rPr>
      </w:pPr>
    </w:p>
    <w:p w:rsidR="00D72016" w:rsidRPr="00D72016" w:rsidRDefault="00D72016" w:rsidP="00751E39">
      <w:pPr>
        <w:ind w:firstLine="360"/>
        <w:jc w:val="both"/>
        <w:rPr>
          <w:b/>
          <w:sz w:val="28"/>
          <w:szCs w:val="28"/>
        </w:rPr>
      </w:pPr>
      <w:r w:rsidRPr="00D72016">
        <w:rPr>
          <w:b/>
          <w:sz w:val="28"/>
          <w:szCs w:val="28"/>
        </w:rPr>
        <w:t>Кроссенс по теме «Алгоритм» 6 класс.</w:t>
      </w:r>
    </w:p>
    <w:sectPr w:rsidR="00D72016" w:rsidRPr="00D72016" w:rsidSect="00951691">
      <w:pgSz w:w="11906" w:h="16838"/>
      <w:pgMar w:top="127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077B9"/>
    <w:multiLevelType w:val="multilevel"/>
    <w:tmpl w:val="1468475C"/>
    <w:lvl w:ilvl="0">
      <w:start w:val="1"/>
      <w:numFmt w:val="decimal"/>
      <w:pStyle w:val="4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3CE0A1D"/>
    <w:multiLevelType w:val="hybridMultilevel"/>
    <w:tmpl w:val="3618A37A"/>
    <w:lvl w:ilvl="0" w:tplc="2D9E908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9A484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6EBFA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2CF8A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A41DB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180F7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EE664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BA7C1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92B78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5177A2"/>
    <w:multiLevelType w:val="hybridMultilevel"/>
    <w:tmpl w:val="9FFADB16"/>
    <w:lvl w:ilvl="0" w:tplc="5E9AB46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D841B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C8C4A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524C7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889E3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E0695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AB50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A2DAC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FA61E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395DC7"/>
    <w:multiLevelType w:val="hybridMultilevel"/>
    <w:tmpl w:val="CAA808C4"/>
    <w:lvl w:ilvl="0" w:tplc="82A6BDC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76A2B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3AFD7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48B02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92024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7A85A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82935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3CBAF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842B7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E0D76C9"/>
    <w:multiLevelType w:val="hybridMultilevel"/>
    <w:tmpl w:val="78086866"/>
    <w:lvl w:ilvl="0" w:tplc="8E6076F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4C4B1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56185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CAA0D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D82D5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B4136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A85BE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227F0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7E896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A4111F"/>
    <w:multiLevelType w:val="hybridMultilevel"/>
    <w:tmpl w:val="19F07CC4"/>
    <w:lvl w:ilvl="0" w:tplc="110684B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A2DEA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3E320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B0A7E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36C1A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9A994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D6A2A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AABAC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B0310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184DAC"/>
    <w:multiLevelType w:val="hybridMultilevel"/>
    <w:tmpl w:val="85EE6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111600"/>
    <w:multiLevelType w:val="hybridMultilevel"/>
    <w:tmpl w:val="405428A0"/>
    <w:lvl w:ilvl="0" w:tplc="ED90376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A2AA8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30DDA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5A4F0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AA3D8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B886D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0481C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94CE0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7A4EF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CE34AD"/>
    <w:multiLevelType w:val="hybridMultilevel"/>
    <w:tmpl w:val="4156F26A"/>
    <w:lvl w:ilvl="0" w:tplc="787A6A7A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A2DEA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3E320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B0A7E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36C1A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9A994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D6A2A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AABAC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B0310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DD77970"/>
    <w:multiLevelType w:val="hybridMultilevel"/>
    <w:tmpl w:val="28F479E4"/>
    <w:lvl w:ilvl="0" w:tplc="7BFCFBD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4EFD1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2222E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6AC86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62435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20E4D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86C4A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601F6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3084C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3AE3751"/>
    <w:multiLevelType w:val="hybridMultilevel"/>
    <w:tmpl w:val="96FCB96A"/>
    <w:lvl w:ilvl="0" w:tplc="63CA984E">
      <w:start w:val="1"/>
      <w:numFmt w:val="bullet"/>
      <w:pStyle w:val="5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6880851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E2ED57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5D42EE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540607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F4A9AE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A0C00F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4E220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C4C26B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71B0EED"/>
    <w:multiLevelType w:val="hybridMultilevel"/>
    <w:tmpl w:val="BE22915C"/>
    <w:lvl w:ilvl="0" w:tplc="D98C6EB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40046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CEBD1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E0307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6A170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BCF6C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AA345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DCCBC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DA3AC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E607757"/>
    <w:multiLevelType w:val="hybridMultilevel"/>
    <w:tmpl w:val="40A20246"/>
    <w:lvl w:ilvl="0" w:tplc="B2D2A8C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68610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C01BB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A6BA8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B64B8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2624C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E05F2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FC93E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363C4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0"/>
  </w:num>
  <w:num w:numId="4">
    <w:abstractNumId w:val="0"/>
  </w:num>
  <w:num w:numId="5">
    <w:abstractNumId w:val="2"/>
  </w:num>
  <w:num w:numId="6">
    <w:abstractNumId w:val="4"/>
  </w:num>
  <w:num w:numId="7">
    <w:abstractNumId w:val="11"/>
  </w:num>
  <w:num w:numId="8">
    <w:abstractNumId w:val="1"/>
  </w:num>
  <w:num w:numId="9">
    <w:abstractNumId w:val="5"/>
  </w:num>
  <w:num w:numId="10">
    <w:abstractNumId w:val="3"/>
  </w:num>
  <w:num w:numId="11">
    <w:abstractNumId w:val="7"/>
  </w:num>
  <w:num w:numId="12">
    <w:abstractNumId w:val="12"/>
  </w:num>
  <w:num w:numId="13">
    <w:abstractNumId w:val="9"/>
  </w:num>
  <w:num w:numId="14">
    <w:abstractNumId w:val="6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827BF"/>
    <w:rsid w:val="000517D8"/>
    <w:rsid w:val="000A66E7"/>
    <w:rsid w:val="00197A90"/>
    <w:rsid w:val="004827BF"/>
    <w:rsid w:val="005775AE"/>
    <w:rsid w:val="00741881"/>
    <w:rsid w:val="00751E39"/>
    <w:rsid w:val="0084199C"/>
    <w:rsid w:val="00915FC3"/>
    <w:rsid w:val="00951691"/>
    <w:rsid w:val="00C845C6"/>
    <w:rsid w:val="00C93A57"/>
    <w:rsid w:val="00C94553"/>
    <w:rsid w:val="00C950F5"/>
    <w:rsid w:val="00D04BAF"/>
    <w:rsid w:val="00D10D8C"/>
    <w:rsid w:val="00D72016"/>
    <w:rsid w:val="00FE6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553"/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C94553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C9455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4553"/>
    <w:rPr>
      <w:rFonts w:ascii="Arial" w:eastAsia="Times New Roman" w:hAnsi="Arial"/>
      <w:b/>
      <w:bCs/>
      <w:kern w:val="32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rsid w:val="00C9455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No Spacing"/>
    <w:link w:val="a4"/>
    <w:uiPriority w:val="1"/>
    <w:qFormat/>
    <w:rsid w:val="00C94553"/>
    <w:rPr>
      <w:sz w:val="22"/>
      <w:szCs w:val="22"/>
    </w:rPr>
  </w:style>
  <w:style w:type="character" w:customStyle="1" w:styleId="a4">
    <w:name w:val="Без интервала Знак"/>
    <w:link w:val="a3"/>
    <w:uiPriority w:val="1"/>
    <w:rsid w:val="00C94553"/>
    <w:rPr>
      <w:sz w:val="22"/>
      <w:szCs w:val="22"/>
    </w:rPr>
  </w:style>
  <w:style w:type="paragraph" w:styleId="a5">
    <w:name w:val="List Paragraph"/>
    <w:basedOn w:val="a"/>
    <w:link w:val="a6"/>
    <w:uiPriority w:val="34"/>
    <w:qFormat/>
    <w:rsid w:val="00C94553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rsid w:val="00C94553"/>
    <w:rPr>
      <w:sz w:val="22"/>
      <w:szCs w:val="22"/>
    </w:rPr>
  </w:style>
  <w:style w:type="paragraph" w:customStyle="1" w:styleId="11">
    <w:name w:val="Стиль1"/>
    <w:basedOn w:val="a5"/>
    <w:link w:val="12"/>
    <w:qFormat/>
    <w:rsid w:val="00C94553"/>
    <w:pPr>
      <w:spacing w:before="48" w:after="48"/>
      <w:ind w:left="0"/>
      <w:jc w:val="both"/>
    </w:pPr>
    <w:rPr>
      <w:b/>
      <w:szCs w:val="28"/>
    </w:rPr>
  </w:style>
  <w:style w:type="character" w:customStyle="1" w:styleId="12">
    <w:name w:val="Стиль1 Знак"/>
    <w:basedOn w:val="a6"/>
    <w:link w:val="11"/>
    <w:rsid w:val="00C94553"/>
    <w:rPr>
      <w:b/>
      <w:szCs w:val="28"/>
    </w:rPr>
  </w:style>
  <w:style w:type="paragraph" w:customStyle="1" w:styleId="2">
    <w:name w:val="Стиль2"/>
    <w:basedOn w:val="11"/>
    <w:link w:val="22"/>
    <w:qFormat/>
    <w:rsid w:val="00C94553"/>
    <w:pPr>
      <w:numPr>
        <w:ilvl w:val="1"/>
        <w:numId w:val="4"/>
      </w:numPr>
    </w:pPr>
    <w:rPr>
      <w:b w:val="0"/>
    </w:rPr>
  </w:style>
  <w:style w:type="character" w:customStyle="1" w:styleId="22">
    <w:name w:val="Стиль2 Знак"/>
    <w:basedOn w:val="12"/>
    <w:link w:val="2"/>
    <w:rsid w:val="00C94553"/>
  </w:style>
  <w:style w:type="paragraph" w:customStyle="1" w:styleId="3">
    <w:name w:val="Стиль3"/>
    <w:basedOn w:val="2"/>
    <w:link w:val="30"/>
    <w:qFormat/>
    <w:rsid w:val="00C94553"/>
    <w:pPr>
      <w:numPr>
        <w:ilvl w:val="0"/>
        <w:numId w:val="0"/>
      </w:numPr>
      <w:ind w:firstLine="360"/>
    </w:pPr>
  </w:style>
  <w:style w:type="character" w:customStyle="1" w:styleId="30">
    <w:name w:val="Стиль3 Знак"/>
    <w:basedOn w:val="22"/>
    <w:link w:val="3"/>
    <w:rsid w:val="00C94553"/>
  </w:style>
  <w:style w:type="paragraph" w:customStyle="1" w:styleId="4">
    <w:name w:val="Стиль4"/>
    <w:basedOn w:val="11"/>
    <w:link w:val="40"/>
    <w:qFormat/>
    <w:rsid w:val="00C94553"/>
    <w:pPr>
      <w:numPr>
        <w:numId w:val="4"/>
      </w:numPr>
    </w:pPr>
  </w:style>
  <w:style w:type="character" w:customStyle="1" w:styleId="40">
    <w:name w:val="Стиль4 Знак"/>
    <w:basedOn w:val="12"/>
    <w:link w:val="4"/>
    <w:rsid w:val="00C94553"/>
  </w:style>
  <w:style w:type="paragraph" w:customStyle="1" w:styleId="5">
    <w:name w:val="Стиль5"/>
    <w:basedOn w:val="3"/>
    <w:link w:val="50"/>
    <w:qFormat/>
    <w:rsid w:val="00C94553"/>
    <w:pPr>
      <w:numPr>
        <w:numId w:val="3"/>
      </w:numPr>
    </w:pPr>
  </w:style>
  <w:style w:type="character" w:customStyle="1" w:styleId="50">
    <w:name w:val="Стиль5 Знак"/>
    <w:basedOn w:val="30"/>
    <w:link w:val="5"/>
    <w:rsid w:val="00C94553"/>
  </w:style>
  <w:style w:type="paragraph" w:customStyle="1" w:styleId="6">
    <w:name w:val="Стиль6"/>
    <w:basedOn w:val="2"/>
    <w:link w:val="60"/>
    <w:qFormat/>
    <w:rsid w:val="00C94553"/>
    <w:pPr>
      <w:numPr>
        <w:ilvl w:val="0"/>
        <w:numId w:val="0"/>
      </w:numPr>
    </w:pPr>
  </w:style>
  <w:style w:type="character" w:customStyle="1" w:styleId="60">
    <w:name w:val="Стиль6 Знак"/>
    <w:basedOn w:val="22"/>
    <w:link w:val="6"/>
    <w:rsid w:val="00C94553"/>
  </w:style>
  <w:style w:type="paragraph" w:styleId="a7">
    <w:name w:val="Normal (Web)"/>
    <w:basedOn w:val="a"/>
    <w:uiPriority w:val="99"/>
    <w:semiHidden/>
    <w:unhideWhenUsed/>
    <w:rsid w:val="004827BF"/>
    <w:pPr>
      <w:spacing w:before="100" w:beforeAutospacing="1" w:after="100" w:afterAutospacing="1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827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27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344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39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912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128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55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68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014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21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37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09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4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0320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4721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088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879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686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74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907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280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504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084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537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30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89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12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43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7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4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98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2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69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199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81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5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87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264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8802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50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328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861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755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90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 КАБИНЕТ</dc:creator>
  <cp:lastModifiedBy>4 КАБИНЕТ</cp:lastModifiedBy>
  <cp:revision>10</cp:revision>
  <cp:lastPrinted>2024-03-28T06:48:00Z</cp:lastPrinted>
  <dcterms:created xsi:type="dcterms:W3CDTF">2024-03-28T06:36:00Z</dcterms:created>
  <dcterms:modified xsi:type="dcterms:W3CDTF">2024-04-17T13:53:00Z</dcterms:modified>
</cp:coreProperties>
</file>