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CC" w:rsidRPr="00313395" w:rsidRDefault="009E6457" w:rsidP="00A5740F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313395">
        <w:rPr>
          <w:b/>
          <w:sz w:val="24"/>
          <w:szCs w:val="24"/>
        </w:rPr>
        <w:t>АНАЛИЗ ОШИБОК ПРИ ОКАЗАНИИ ПЕРВОЙ ПОМОЩИ</w:t>
      </w:r>
      <w:r w:rsidR="00A5740F" w:rsidRPr="00A5740F">
        <w:rPr>
          <w:b/>
          <w:sz w:val="24"/>
          <w:szCs w:val="24"/>
        </w:rPr>
        <w:t xml:space="preserve"> </w:t>
      </w:r>
      <w:r w:rsidRPr="00313395">
        <w:rPr>
          <w:b/>
          <w:sz w:val="24"/>
          <w:szCs w:val="24"/>
        </w:rPr>
        <w:t>ПОСТРАДАВШИМ НА МЕСТЕ ПРОИСШЕСТВИЯ</w:t>
      </w:r>
    </w:p>
    <w:p w:rsidR="00313395" w:rsidRPr="00313395" w:rsidRDefault="00313395" w:rsidP="00313395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313395" w:rsidRDefault="00313395" w:rsidP="00F3594E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13395" w:rsidRPr="00860D4D" w:rsidRDefault="004F70B7" w:rsidP="00313395"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 w:rsidRPr="00860D4D">
        <w:rPr>
          <w:b/>
          <w:sz w:val="24"/>
          <w:szCs w:val="24"/>
        </w:rPr>
        <w:t>Трунов Александр Федорович</w:t>
      </w:r>
    </w:p>
    <w:p w:rsidR="004F70B7" w:rsidRPr="00860D4D" w:rsidRDefault="004F70B7" w:rsidP="00313395"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 w:rsidRPr="00860D4D">
        <w:rPr>
          <w:b/>
          <w:sz w:val="24"/>
          <w:szCs w:val="24"/>
        </w:rPr>
        <w:t xml:space="preserve">ТОГАПОУ «Промышленно-технологический </w:t>
      </w:r>
    </w:p>
    <w:p w:rsidR="004F70B7" w:rsidRPr="00E41F7E" w:rsidRDefault="004F70B7" w:rsidP="00313395"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 w:rsidRPr="00860D4D">
        <w:rPr>
          <w:b/>
          <w:sz w:val="24"/>
          <w:szCs w:val="24"/>
        </w:rPr>
        <w:t>колледж им. В.И Заволянского</w:t>
      </w:r>
      <w:r w:rsidR="00E41F7E">
        <w:rPr>
          <w:b/>
          <w:sz w:val="24"/>
          <w:szCs w:val="24"/>
        </w:rPr>
        <w:t>»</w:t>
      </w:r>
      <w:bookmarkStart w:id="0" w:name="_GoBack"/>
      <w:bookmarkEnd w:id="0"/>
    </w:p>
    <w:p w:rsidR="0082705E" w:rsidRPr="00860D4D" w:rsidRDefault="0082705E" w:rsidP="00313395"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 w:rsidRPr="00860D4D">
        <w:rPr>
          <w:b/>
          <w:sz w:val="24"/>
          <w:szCs w:val="24"/>
        </w:rPr>
        <w:t>преподаватель-организатор ОБЖ</w:t>
      </w:r>
    </w:p>
    <w:p w:rsidR="0082705E" w:rsidRPr="00860D4D" w:rsidRDefault="0082705E" w:rsidP="00313395"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 w:rsidRPr="00860D4D">
        <w:rPr>
          <w:b/>
          <w:sz w:val="24"/>
          <w:szCs w:val="24"/>
        </w:rPr>
        <w:t>8-910-753-32-18</w:t>
      </w:r>
    </w:p>
    <w:p w:rsidR="0082705E" w:rsidRDefault="00860D4D" w:rsidP="00313395">
      <w:pPr>
        <w:spacing w:after="0" w:line="240" w:lineRule="auto"/>
        <w:ind w:firstLine="567"/>
        <w:jc w:val="right"/>
        <w:rPr>
          <w:sz w:val="24"/>
          <w:szCs w:val="24"/>
          <w:lang w:val="en-US"/>
        </w:rPr>
      </w:pPr>
      <w:hyperlink r:id="rId5" w:history="1">
        <w:r w:rsidRPr="00860D4D">
          <w:rPr>
            <w:rStyle w:val="a3"/>
            <w:b/>
            <w:sz w:val="24"/>
            <w:szCs w:val="24"/>
            <w:lang w:val="en-US"/>
          </w:rPr>
          <w:t>ST-63@rambler.ru</w:t>
        </w:r>
      </w:hyperlink>
    </w:p>
    <w:p w:rsidR="00860D4D" w:rsidRPr="0082705E" w:rsidRDefault="00860D4D" w:rsidP="00313395">
      <w:pPr>
        <w:spacing w:after="0" w:line="240" w:lineRule="auto"/>
        <w:ind w:firstLine="567"/>
        <w:jc w:val="right"/>
        <w:rPr>
          <w:sz w:val="24"/>
          <w:szCs w:val="24"/>
          <w:lang w:val="en-US"/>
        </w:rPr>
      </w:pPr>
    </w:p>
    <w:p w:rsidR="00C3726D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Начало XXI века в полной мере подтвердило опасения многих ученых, предполага</w:t>
      </w:r>
      <w:r w:rsidRPr="00EE2A67">
        <w:rPr>
          <w:sz w:val="24"/>
          <w:szCs w:val="24"/>
        </w:rPr>
        <w:t>ю</w:t>
      </w:r>
      <w:r w:rsidRPr="00EE2A67">
        <w:rPr>
          <w:sz w:val="24"/>
          <w:szCs w:val="24"/>
        </w:rPr>
        <w:t>щих, что изменения, происходящие в жизни человечества на данном этапе, будут</w:t>
      </w:r>
      <w:r w:rsidR="001B363F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спосо</w:t>
      </w:r>
      <w:r w:rsidRPr="00EE2A67">
        <w:rPr>
          <w:sz w:val="24"/>
          <w:szCs w:val="24"/>
        </w:rPr>
        <w:t>б</w:t>
      </w:r>
      <w:r w:rsidRPr="00EE2A67">
        <w:rPr>
          <w:sz w:val="24"/>
          <w:szCs w:val="24"/>
        </w:rPr>
        <w:t>ствовать нарастанию чрезвычайных и экстремальных ситуаций различного характера. Име</w:t>
      </w:r>
      <w:r w:rsidRPr="00EE2A67">
        <w:rPr>
          <w:sz w:val="24"/>
          <w:szCs w:val="24"/>
        </w:rPr>
        <w:t>н</w:t>
      </w:r>
      <w:r w:rsidRPr="00EE2A67">
        <w:rPr>
          <w:sz w:val="24"/>
          <w:szCs w:val="24"/>
        </w:rPr>
        <w:t>но поэтому особую актуальность приобретает способность каждого человека адекватно и своевременно реагировать на возможную опасность, соответственно</w:t>
      </w:r>
      <w:r w:rsidR="001B363F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высокую значимость приобретают знания по оказанию первой помощи пострадавшим.</w:t>
      </w:r>
      <w:r w:rsidR="001B363F">
        <w:rPr>
          <w:sz w:val="24"/>
          <w:szCs w:val="24"/>
        </w:rPr>
        <w:t xml:space="preserve"> </w:t>
      </w:r>
    </w:p>
    <w:p w:rsidR="00035E95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Эти знания будут полезными в самых неожиданных жизненных ситуациях, когда</w:t>
      </w:r>
      <w:r w:rsidR="001B363F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м</w:t>
      </w:r>
      <w:r w:rsidRPr="00EE2A67">
        <w:rPr>
          <w:sz w:val="24"/>
          <w:szCs w:val="24"/>
        </w:rPr>
        <w:t>и</w:t>
      </w:r>
      <w:r w:rsidRPr="00EE2A67">
        <w:rPr>
          <w:sz w:val="24"/>
          <w:szCs w:val="24"/>
        </w:rPr>
        <w:t>нимальные сведения об анат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мии и физиологии человека, принципах его поведения</w:t>
      </w:r>
      <w:r w:rsidR="001B363F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в той или экстремальной ситуации могут стать решающими в спасении жизни пострадавшего.</w:t>
      </w:r>
      <w:r w:rsidR="001B363F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Большинство из нас умеют ок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зывать первую помощь или хотя бы приблизительно знают, что нужно делать при кровот</w:t>
      </w:r>
      <w:r w:rsidRPr="00EE2A67">
        <w:rPr>
          <w:sz w:val="24"/>
          <w:szCs w:val="24"/>
        </w:rPr>
        <w:t>е</w:t>
      </w:r>
      <w:r w:rsidRPr="00EE2A67">
        <w:rPr>
          <w:sz w:val="24"/>
          <w:szCs w:val="24"/>
        </w:rPr>
        <w:t>чениях, утоплении, остановке сердца, переломах и т.д.</w:t>
      </w:r>
      <w:r w:rsidR="00035E9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Увы, в большинстве случаев этот набор знаний и умений представляет собой</w:t>
      </w:r>
      <w:r w:rsidR="00035E9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смесь из стереотипов и слухов, применение к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торой на практике не просто бесполезно,</w:t>
      </w:r>
      <w:r w:rsidR="00035E9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но и опасно.</w:t>
      </w:r>
    </w:p>
    <w:p w:rsidR="00035E95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Например, все знают, что на место перелома надо наложить шину. Большинство людей представляют себе эту шину как две-три палки, которые нужно прибинтовать к поврежде</w:t>
      </w:r>
      <w:r w:rsidRPr="00EE2A67">
        <w:rPr>
          <w:sz w:val="24"/>
          <w:szCs w:val="24"/>
        </w:rPr>
        <w:t>н</w:t>
      </w:r>
      <w:r w:rsidRPr="00EE2A67">
        <w:rPr>
          <w:sz w:val="24"/>
          <w:szCs w:val="24"/>
        </w:rPr>
        <w:t>ной конечности. Однако</w:t>
      </w:r>
      <w:proofErr w:type="gramStart"/>
      <w:r w:rsidRPr="00EE2A67">
        <w:rPr>
          <w:sz w:val="24"/>
          <w:szCs w:val="24"/>
        </w:rPr>
        <w:t>,</w:t>
      </w:r>
      <w:proofErr w:type="gramEnd"/>
      <w:r w:rsidRPr="00EE2A67">
        <w:rPr>
          <w:sz w:val="24"/>
          <w:szCs w:val="24"/>
        </w:rPr>
        <w:t xml:space="preserve"> когда возникает необходимость помочь пострадавшему,</w:t>
      </w:r>
      <w:r w:rsidR="00035E9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то выясн</w:t>
      </w:r>
      <w:r w:rsidRPr="00EE2A67">
        <w:rPr>
          <w:sz w:val="24"/>
          <w:szCs w:val="24"/>
        </w:rPr>
        <w:t>я</w:t>
      </w:r>
      <w:r w:rsidRPr="00EE2A67">
        <w:rPr>
          <w:sz w:val="24"/>
          <w:szCs w:val="24"/>
        </w:rPr>
        <w:t>ется, что спасающий действует совершенно неправильно, пытаясь выпрямить</w:t>
      </w:r>
      <w:r w:rsidR="00035E9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сломанную конечность и привязать ее к палке, причиняя сильную боль, не говоря уже</w:t>
      </w:r>
      <w:r w:rsidR="00035E9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о более серьезных осложнениях. А все потому, что перелом надо фиксировать в том положении, которое наиболее комфортно для пострадавшего. Конечность при этом, как правило, полусогнута.</w:t>
      </w:r>
    </w:p>
    <w:p w:rsidR="00035E95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Примеров таких ситуаций немало, когда вместо оказания реальной помощи мы делаем пострадавшему только хуже, при этом увеличивая риск посттравматических осложнений. Поэтому необходим высокий уровень знаний и умений в данной области, обязательна отр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ботка практических навыков по оказанию помощи в различных чрезвычайных и экстремал</w:t>
      </w:r>
      <w:r w:rsidRPr="00EE2A67">
        <w:rPr>
          <w:sz w:val="24"/>
          <w:szCs w:val="24"/>
        </w:rPr>
        <w:t>ь</w:t>
      </w:r>
      <w:r w:rsidRPr="00EE2A67">
        <w:rPr>
          <w:sz w:val="24"/>
          <w:szCs w:val="24"/>
        </w:rPr>
        <w:t>ных ситуациях.</w:t>
      </w:r>
    </w:p>
    <w:p w:rsidR="00035E95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Проведем анализ наиболее часто встречающихся ошибок и действий при оказании</w:t>
      </w:r>
      <w:r w:rsidR="00035E9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пе</w:t>
      </w:r>
      <w:r w:rsidRPr="00EE2A67">
        <w:rPr>
          <w:sz w:val="24"/>
          <w:szCs w:val="24"/>
        </w:rPr>
        <w:t>р</w:t>
      </w:r>
      <w:r w:rsidRPr="00EE2A67">
        <w:rPr>
          <w:sz w:val="24"/>
          <w:szCs w:val="24"/>
        </w:rPr>
        <w:t>вой (неотложной) помощи пострадавшим на месте происшествия.</w:t>
      </w:r>
    </w:p>
    <w:p w:rsidR="00035E95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1. «Сам погибай, а товарища выручай».</w:t>
      </w:r>
    </w:p>
    <w:p w:rsidR="00D52A55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В реальной жизни на улице, в городе или на природе следование заученным правилам по оказанию первой помощи может стоить жизни как спасающему, так и пострадавшему. Простой пример – машина врезалась в столб линии электропередачи. Водитель</w:t>
      </w:r>
      <w:r w:rsidR="00035E9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сидит внутри без сознания, ток ему не страшен. И вдруг на выручку ему бросается мимо</w:t>
      </w:r>
      <w:r w:rsidR="00035E9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проходящий ч</w:t>
      </w:r>
      <w:r w:rsidRPr="00EE2A67">
        <w:rPr>
          <w:sz w:val="24"/>
          <w:szCs w:val="24"/>
        </w:rPr>
        <w:t>е</w:t>
      </w:r>
      <w:r w:rsidRPr="00EE2A67">
        <w:rPr>
          <w:sz w:val="24"/>
          <w:szCs w:val="24"/>
        </w:rPr>
        <w:t>ловек. Добегает до машины и, не видя провода, дотрагивается до корпуса машины. В резул</w:t>
      </w:r>
      <w:r w:rsidRPr="00EE2A67">
        <w:rPr>
          <w:sz w:val="24"/>
          <w:szCs w:val="24"/>
        </w:rPr>
        <w:t>ь</w:t>
      </w:r>
      <w:r w:rsidRPr="00EE2A67">
        <w:rPr>
          <w:sz w:val="24"/>
          <w:szCs w:val="24"/>
        </w:rPr>
        <w:t>тате – удар электрическим током и становится на одного пострадавшего больше. И вот перед нами машина с живым водителем, а рядом с ней лежащий без</w:t>
      </w:r>
      <w:r w:rsidR="00D52A5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признаков жизни человек, не успевший вызвать спасателей и «скорую». Дело в том, что</w:t>
      </w:r>
      <w:r w:rsidR="00D52A55">
        <w:rPr>
          <w:sz w:val="24"/>
          <w:szCs w:val="24"/>
        </w:rPr>
        <w:t xml:space="preserve">  </w:t>
      </w:r>
      <w:r w:rsidRPr="00EE2A67">
        <w:rPr>
          <w:sz w:val="24"/>
          <w:szCs w:val="24"/>
        </w:rPr>
        <w:t>человек, пытавшийся помочь, не знал одного простого правила – сначала нужно определить, что угрожает вам, а уже потом – что угрожает пострадавшему. Ведь если с вами</w:t>
      </w:r>
      <w:r w:rsidR="00D52A5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что-то случится, помочь вы уже не сможете. Оцените обстановку, позвоните «112», «01»</w:t>
      </w:r>
      <w:r w:rsidR="00D52A5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и по возможности воздержитесь от неправил</w:t>
      </w:r>
      <w:r w:rsidRPr="00EE2A67">
        <w:rPr>
          <w:sz w:val="24"/>
          <w:szCs w:val="24"/>
        </w:rPr>
        <w:t>ь</w:t>
      </w:r>
      <w:r w:rsidRPr="00EE2A67">
        <w:rPr>
          <w:sz w:val="24"/>
          <w:szCs w:val="24"/>
        </w:rPr>
        <w:t>ных действий, так как один пострадавший</w:t>
      </w:r>
      <w:r w:rsidR="00D52A55">
        <w:rPr>
          <w:sz w:val="24"/>
          <w:szCs w:val="24"/>
        </w:rPr>
        <w:t xml:space="preserve"> всегда лучше, чем два</w:t>
      </w:r>
    </w:p>
    <w:p w:rsidR="00D52A55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2. «Достать любыми средствами».</w:t>
      </w:r>
    </w:p>
    <w:p w:rsidR="00012D04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lastRenderedPageBreak/>
        <w:t>Очень часто можно встретить на дорогах у нас в стране следующую ситуацию: «ск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рая» и спасатели приезжают к месту аварии, а пострадавшие уже извлечены из покореже</w:t>
      </w:r>
      <w:r w:rsidRPr="00EE2A67">
        <w:rPr>
          <w:sz w:val="24"/>
          <w:szCs w:val="24"/>
        </w:rPr>
        <w:t>н</w:t>
      </w:r>
      <w:r w:rsidRPr="00EE2A67">
        <w:rPr>
          <w:sz w:val="24"/>
          <w:szCs w:val="24"/>
        </w:rPr>
        <w:t>ных машин, уложены в «тенечке» и напоены «водичкой». При этом добровольные</w:t>
      </w:r>
      <w:r w:rsidR="00D52A5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спасатели тянули людей из машин за руки и ноги, совсем не думая о возможных осложнениях в виде деформации поломанного позвоночника. Так бы человек посидел в машине, дождался п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мощи, специалисты аккуратно бы эту машину разрезали и разобрали,</w:t>
      </w:r>
      <w:r w:rsidR="00D52A5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положили бы его на носилки и передали врачам. Пострадавший смог бы восстановить</w:t>
      </w:r>
      <w:r w:rsidR="00D52A5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свою трудоспособность в течение полугода в отличие от другого развития событий –</w:t>
      </w:r>
      <w:r w:rsidR="00D52A55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оказаться с пожизненной инв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лидностью.</w:t>
      </w:r>
    </w:p>
    <w:p w:rsidR="009E6457" w:rsidRPr="00EE2A67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Правильные действия свидетелей дорожно-транспортного происшествия сводятся</w:t>
      </w:r>
      <w:r w:rsidR="00012D04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к следующему: вызвать помощь, отключить аккумулятор аварийной машины, чтобы от</w:t>
      </w:r>
      <w:r w:rsidR="00012D04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сл</w:t>
      </w:r>
      <w:r w:rsidRPr="00EE2A67">
        <w:rPr>
          <w:sz w:val="24"/>
          <w:szCs w:val="24"/>
        </w:rPr>
        <w:t>у</w:t>
      </w:r>
      <w:r w:rsidRPr="00EE2A67">
        <w:rPr>
          <w:sz w:val="24"/>
          <w:szCs w:val="24"/>
        </w:rPr>
        <w:t>чайной искры не вспыхнул разлитый бензин, огородить место ДТП, остановить у постр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давшего кровотечение (если есть). До прибытия врачей с пострадавшим нужно обязательно разговаривать, для того чтобы можно было контролировать его сознание. А вот</w:t>
      </w:r>
      <w:r w:rsidR="00012D04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вытаскивать человека за руки и ноги из авто можно лишь в одном случае – когда возможные последствия транспортировки будут меньше, чем ее отсутствия, например, когда</w:t>
      </w:r>
      <w:r w:rsidR="00012D04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машина загорелась</w:t>
      </w:r>
    </w:p>
    <w:p w:rsidR="00012D04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3. «Жгут на шею».</w:t>
      </w:r>
    </w:p>
    <w:p w:rsidR="00012D04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Жгут на шею накладывается, но не просто так, а через руку. Жгут имеется в каждой а</w:t>
      </w:r>
      <w:r w:rsidRPr="00EE2A67">
        <w:rPr>
          <w:sz w:val="24"/>
          <w:szCs w:val="24"/>
        </w:rPr>
        <w:t>п</w:t>
      </w:r>
      <w:r w:rsidRPr="00EE2A67">
        <w:rPr>
          <w:sz w:val="24"/>
          <w:szCs w:val="24"/>
        </w:rPr>
        <w:t>течке, и потому при любом сильном кровотечении граждане начинают его накладывать. При этом очень часто выходит так, что жгут накладывают даже выше тех ран,</w:t>
      </w:r>
      <w:r w:rsidR="00012D04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которые не опасны для жизни и где целесообразнее было бы применить давящую повязку. Причем затягивают жгут так сильно, что по приезде в больницу выясняется – обескровленную конечность уже не спасти.</w:t>
      </w:r>
    </w:p>
    <w:p w:rsidR="007760C7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Запомните – жгут применяется только для остановки артериального кровотечения,</w:t>
      </w:r>
      <w:r w:rsidR="00012D04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к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торое от других видов отличается по цвету. Однако оттенки красного легко можно</w:t>
      </w:r>
      <w:r w:rsidR="00012D04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спутать, тем более, если помощь оказывают в темное время суток, а тут еще наличие</w:t>
      </w:r>
      <w:r w:rsidR="007760C7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стрессовой с</w:t>
      </w:r>
      <w:r w:rsidRPr="00EE2A67">
        <w:rPr>
          <w:sz w:val="24"/>
          <w:szCs w:val="24"/>
        </w:rPr>
        <w:t>и</w:t>
      </w:r>
      <w:r w:rsidRPr="00EE2A67">
        <w:rPr>
          <w:sz w:val="24"/>
          <w:szCs w:val="24"/>
        </w:rPr>
        <w:t>туации. Более характерный и достоверный признак артериального кровотечения – это напор и высота фонтана крови, бьющей из раны. Плюс к этому этот фонтан будет как бы «пульс</w:t>
      </w:r>
      <w:r w:rsidRPr="00EE2A67">
        <w:rPr>
          <w:sz w:val="24"/>
          <w:szCs w:val="24"/>
        </w:rPr>
        <w:t>и</w:t>
      </w:r>
      <w:r w:rsidRPr="00EE2A67">
        <w:rPr>
          <w:sz w:val="24"/>
          <w:szCs w:val="24"/>
        </w:rPr>
        <w:t>ровать» с каждым ударом сердца пострадавшего. При наличии</w:t>
      </w:r>
      <w:r w:rsidR="007760C7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венозного кровотечения вы такого не увидите, кровь будет вытекать плавно и медленной струей.</w:t>
      </w:r>
    </w:p>
    <w:p w:rsidR="007760C7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При артериальном кровотечении ни в коем случае нельзя медлить, не надо искать</w:t>
      </w:r>
      <w:r w:rsidR="007760C7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жгут или веревку, снимать с себя ремень. Первым делом нужно немедленно прижать поврежде</w:t>
      </w:r>
      <w:r w:rsidRPr="00EE2A67">
        <w:rPr>
          <w:sz w:val="24"/>
          <w:szCs w:val="24"/>
        </w:rPr>
        <w:t>н</w:t>
      </w:r>
      <w:r w:rsidRPr="00EE2A67">
        <w:rPr>
          <w:sz w:val="24"/>
          <w:szCs w:val="24"/>
        </w:rPr>
        <w:t>ную артерию пальцами выше раны к кости. Этот метод является самым быстрым и достато</w:t>
      </w:r>
      <w:r w:rsidRPr="00EE2A67">
        <w:rPr>
          <w:sz w:val="24"/>
          <w:szCs w:val="24"/>
        </w:rPr>
        <w:t>ч</w:t>
      </w:r>
      <w:r w:rsidRPr="00EE2A67">
        <w:rPr>
          <w:sz w:val="24"/>
          <w:szCs w:val="24"/>
        </w:rPr>
        <w:t>но эффективным. Ваша задача – прижать артерию, дождаться остановки</w:t>
      </w:r>
      <w:r w:rsidR="007760C7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кровотечения, а уж потом накладывать жгут. Нужно постараться в максимально короткие сроки пострадавшего доставить в больницу.</w:t>
      </w:r>
    </w:p>
    <w:p w:rsidR="007760C7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 xml:space="preserve">Венозное кровотечение – даже </w:t>
      </w:r>
      <w:proofErr w:type="gramStart"/>
      <w:r w:rsidRPr="00EE2A67">
        <w:rPr>
          <w:sz w:val="24"/>
          <w:szCs w:val="24"/>
        </w:rPr>
        <w:t>очень обильное</w:t>
      </w:r>
      <w:proofErr w:type="gramEnd"/>
      <w:r w:rsidRPr="00EE2A67">
        <w:rPr>
          <w:sz w:val="24"/>
          <w:szCs w:val="24"/>
        </w:rPr>
        <w:t xml:space="preserve"> – лучше останавливать тугой давящей повязкой. Если даже она насквозь пропитается кровью – положите сверху еще один</w:t>
      </w:r>
      <w:r w:rsidR="007760C7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слой. Это помимо прочего позволит врачу по толщине повязки оценить серьезность кровопотери.</w:t>
      </w:r>
    </w:p>
    <w:p w:rsidR="007760C7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4. «Язычок к воротничку».</w:t>
      </w:r>
    </w:p>
    <w:p w:rsidR="007D1DC2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В прошлые годы в армейском пакете первой помощи имелась була</w:t>
      </w:r>
      <w:r w:rsidR="007760C7">
        <w:rPr>
          <w:sz w:val="24"/>
          <w:szCs w:val="24"/>
        </w:rPr>
        <w:t>вка, и нужна она</w:t>
      </w:r>
      <w:r w:rsidR="007D1DC2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б</w:t>
      </w:r>
      <w:r w:rsidRPr="00EE2A67">
        <w:rPr>
          <w:sz w:val="24"/>
          <w:szCs w:val="24"/>
        </w:rPr>
        <w:t>ы</w:t>
      </w:r>
      <w:r w:rsidRPr="00EE2A67">
        <w:rPr>
          <w:sz w:val="24"/>
          <w:szCs w:val="24"/>
        </w:rPr>
        <w:t>ла для того, чтобы приколоть язык потерявшего сознание человека к его же воротнику – с тем, чтобы он (язык) не запал и не перекрыл дыхательные пути. Действительно,</w:t>
      </w:r>
      <w:r w:rsidR="007D1DC2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раньше т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кой методикой пользовались довольно часто. Во-первых, метод достаточно варварский! А во-вторых, не так-то просто у человека в бессознательном состоянии вытащить язык изо рта. Язык мягкий, скользкий и никак не хочет оставаться в вытянутом</w:t>
      </w:r>
      <w:r w:rsidR="007D1DC2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состоянии. К тому же это не гигиенично.</w:t>
      </w:r>
    </w:p>
    <w:p w:rsidR="007D1DC2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Чтобы освободить дыхательные пути от запавшего языка, человека достаточно просто повернуть набок. Если пострадавший лежит без сознания на спине, то жизни его</w:t>
      </w:r>
      <w:r w:rsidR="007D1DC2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угрожают сразу две опасности: задохнуться от западения языка и захлебнуться рвотными массами. Е</w:t>
      </w:r>
      <w:r w:rsidRPr="00EE2A67">
        <w:rPr>
          <w:sz w:val="24"/>
          <w:szCs w:val="24"/>
        </w:rPr>
        <w:t>с</w:t>
      </w:r>
      <w:r w:rsidRPr="00EE2A67">
        <w:rPr>
          <w:sz w:val="24"/>
          <w:szCs w:val="24"/>
        </w:rPr>
        <w:t>ли же набок по каким-то причинам его положить нельзя (например,</w:t>
      </w:r>
      <w:r w:rsidR="007D1DC2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подозрение на травму позвоночника), то нужно просто запрокинуть ему голову назад.</w:t>
      </w:r>
      <w:r w:rsidR="007D1DC2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Этого достаточно.</w:t>
      </w:r>
    </w:p>
    <w:p w:rsidR="007D1DC2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lastRenderedPageBreak/>
        <w:t>5. «Ожог смажем маслом, йод нальем в рану».</w:t>
      </w:r>
    </w:p>
    <w:p w:rsidR="009E6457" w:rsidRPr="00EE2A67" w:rsidRDefault="009E6457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Общеизвестно, что организм человека на 80 % состоит из воды, которая, помимо пр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 xml:space="preserve">чих свойств, имеет еще и теплоемкость. Что же происходит, когда у нас возникает </w:t>
      </w:r>
      <w:r w:rsidR="00BA5471" w:rsidRPr="00EE2A67">
        <w:rPr>
          <w:sz w:val="24"/>
          <w:szCs w:val="24"/>
        </w:rPr>
        <w:t>ожог,</w:t>
      </w:r>
      <w:r w:rsidR="007D1DC2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если учесть эти данные? Некоторое количество тепла попадает на кожу и с ее поверхности уходит глубже, в ткани организма, которые с готовностью накапливают доставшуюся им энергию (</w:t>
      </w:r>
      <w:proofErr w:type="gramStart"/>
      <w:r w:rsidRPr="00EE2A67">
        <w:rPr>
          <w:sz w:val="24"/>
          <w:szCs w:val="24"/>
        </w:rPr>
        <w:t>Дж</w:t>
      </w:r>
      <w:proofErr w:type="gramEnd"/>
      <w:r w:rsidRPr="00EE2A67">
        <w:rPr>
          <w:sz w:val="24"/>
          <w:szCs w:val="24"/>
        </w:rPr>
        <w:t>). Чтобы эту энергию извлечь назад и прекратить перегрев, надо</w:t>
      </w:r>
      <w:r w:rsidR="00BA5471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место ожога охладить. Льем на ожог прохладную воду и ждем. Обычно ждем не более</w:t>
      </w:r>
      <w:r w:rsidR="00BA5471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минуты, лишь до исчезнов</w:t>
      </w:r>
      <w:r w:rsidRPr="00EE2A67">
        <w:rPr>
          <w:sz w:val="24"/>
          <w:szCs w:val="24"/>
        </w:rPr>
        <w:t>е</w:t>
      </w:r>
      <w:r w:rsidRPr="00EE2A67">
        <w:rPr>
          <w:sz w:val="24"/>
          <w:szCs w:val="24"/>
        </w:rPr>
        <w:t>ния болевого синдрома. Но за это время только часть тепла выходит наружу, остальное все еще остается в тканях. Далее мы густо мажем место</w:t>
      </w:r>
      <w:r w:rsidR="00BA5471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 xml:space="preserve">ожога </w:t>
      </w:r>
      <w:proofErr w:type="spellStart"/>
      <w:r w:rsidRPr="00EE2A67">
        <w:rPr>
          <w:sz w:val="24"/>
          <w:szCs w:val="24"/>
        </w:rPr>
        <w:t>пантенолом</w:t>
      </w:r>
      <w:proofErr w:type="spellEnd"/>
      <w:r w:rsidRPr="00EE2A67">
        <w:rPr>
          <w:sz w:val="24"/>
          <w:szCs w:val="24"/>
        </w:rPr>
        <w:t>, кремом, кефиром и так далее. Соответственно, над пораженным местом создается герметичная масляная поду</w:t>
      </w:r>
      <w:r w:rsidRPr="00EE2A67">
        <w:rPr>
          <w:sz w:val="24"/>
          <w:szCs w:val="24"/>
        </w:rPr>
        <w:t>ш</w:t>
      </w:r>
      <w:r w:rsidRPr="00EE2A67">
        <w:rPr>
          <w:sz w:val="24"/>
          <w:szCs w:val="24"/>
        </w:rPr>
        <w:t>ка, закрывающая выход тепла на свободу.</w:t>
      </w:r>
    </w:p>
    <w:p w:rsidR="00BA5471" w:rsidRDefault="00BC4B7D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Как результат – ожог только усугубляется, боль усиливается. В данной ситуации нужно поступить следующим образом: место ожога нужно держать под прохладной водой</w:t>
      </w:r>
      <w:r w:rsidR="00BA5471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не менее 15–20 минут. И только после этого, когда все поврежденные участки кожи полностью охл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 xml:space="preserve">дились, можно воспользоваться </w:t>
      </w:r>
      <w:proofErr w:type="spellStart"/>
      <w:r w:rsidRPr="00EE2A67">
        <w:rPr>
          <w:sz w:val="24"/>
          <w:szCs w:val="24"/>
        </w:rPr>
        <w:t>пантенолом</w:t>
      </w:r>
      <w:proofErr w:type="spellEnd"/>
      <w:r w:rsidRPr="00EE2A67">
        <w:rPr>
          <w:sz w:val="24"/>
          <w:szCs w:val="24"/>
        </w:rPr>
        <w:t xml:space="preserve"> и прочими средствами.</w:t>
      </w:r>
    </w:p>
    <w:p w:rsidR="00BA5471" w:rsidRDefault="00BC4B7D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Лить йод, спирт и зеленку в глубокую рану также бессмысленно – никакой пользы</w:t>
      </w:r>
      <w:r w:rsidR="00BA5471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это не принесет. Конечно, антисептический эффект будет достигнут, но также будут поражены спиртсодержащими растворами и здоровые ткани в ране. Эти вещества нужны</w:t>
      </w:r>
      <w:r w:rsidR="00BA5471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только для смазывания царапин и обработки кожи вокруг ран. В остальном же проще</w:t>
      </w:r>
      <w:r w:rsidR="00BA5471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и безопаснее и</w:t>
      </w:r>
      <w:r w:rsidRPr="00EE2A67">
        <w:rPr>
          <w:sz w:val="24"/>
          <w:szCs w:val="24"/>
        </w:rPr>
        <w:t>с</w:t>
      </w:r>
      <w:r w:rsidRPr="00EE2A67">
        <w:rPr>
          <w:sz w:val="24"/>
          <w:szCs w:val="24"/>
        </w:rPr>
        <w:t>пользовать перекись водорода.</w:t>
      </w:r>
    </w:p>
    <w:p w:rsidR="00BA5471" w:rsidRDefault="00BC4B7D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6. «Извлечение предметов из ран».</w:t>
      </w:r>
    </w:p>
    <w:p w:rsidR="004E7DDC" w:rsidRDefault="00BC4B7D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Конечно, вы можете достать занозу из пальца</w:t>
      </w:r>
      <w:proofErr w:type="gramStart"/>
      <w:r w:rsidRPr="00EE2A67">
        <w:rPr>
          <w:sz w:val="24"/>
          <w:szCs w:val="24"/>
        </w:rPr>
        <w:t>… Н</w:t>
      </w:r>
      <w:proofErr w:type="gramEnd"/>
      <w:r w:rsidRPr="00EE2A67">
        <w:rPr>
          <w:sz w:val="24"/>
          <w:szCs w:val="24"/>
        </w:rPr>
        <w:t>о никогда, ни в коем случае нельзя извлекать никакие предметы из более-менее серьезной раны. Главная опасность тут</w:t>
      </w:r>
      <w:r w:rsidR="004E7DDC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кроется в следующем. После удаления инородного тела из раны может открыться сильнейшее кров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течение. А на месте происшествия, бывает, нечем останавливать кровотечение и, тем более, нечем восполнять кровопотерю. Если переживаете за инфекцию вследствие попадания ин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родного тела в рану – так уже поздно, вся зараза уже давно внутри,</w:t>
      </w:r>
      <w:r w:rsidR="004E7DDC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 ней можно бороться п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том. Именно по этой причине врачи «скорой» придерживают</w:t>
      </w:r>
      <w:r w:rsidR="004E7DDC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ножи и прочие посторонние предметы в ране до момента, когда пострадавший окажется в условиях развернутой опер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ционной.</w:t>
      </w:r>
    </w:p>
    <w:p w:rsidR="004E7DDC" w:rsidRDefault="00BC4B7D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Как бы страшно ни выглядел человек с ножом в груди или животе, вынимать его</w:t>
      </w:r>
      <w:r w:rsidR="004E7DDC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сам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му категорически нельзя.</w:t>
      </w:r>
    </w:p>
    <w:p w:rsidR="004E7DDC" w:rsidRDefault="00BC4B7D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7. «Разотрите ему уши».</w:t>
      </w:r>
    </w:p>
    <w:p w:rsidR="0082038E" w:rsidRDefault="00BC4B7D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Для большей территории Российской Федерации в зимний период характерно наличие низких температур и высокого уровня влажности. Соответственно, имеет место среди нас</w:t>
      </w:r>
      <w:r w:rsidRPr="00EE2A67">
        <w:rPr>
          <w:sz w:val="24"/>
          <w:szCs w:val="24"/>
        </w:rPr>
        <w:t>е</w:t>
      </w:r>
      <w:r w:rsidRPr="00EE2A67">
        <w:rPr>
          <w:sz w:val="24"/>
          <w:szCs w:val="24"/>
        </w:rPr>
        <w:t>ления такая травма как обморожение. Сталкивались с ним почти все – уши и нос</w:t>
      </w:r>
      <w:r w:rsidR="004E7DDC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становятся белыми, теряют чувствительность, при этом, если их потереть руками или</w:t>
      </w:r>
      <w:r w:rsidR="004E7DDC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 xml:space="preserve">снегом, быстро краснеют, а потом приходит боль. Объяснение данному явлению заключается в том, что наша кожа густо пронизана кровеносными сосудами и нервными окончаниями. На морозе сосуды </w:t>
      </w:r>
      <w:proofErr w:type="spellStart"/>
      <w:r w:rsidRPr="00EE2A67">
        <w:rPr>
          <w:sz w:val="24"/>
          <w:szCs w:val="24"/>
        </w:rPr>
        <w:t>спазмируются</w:t>
      </w:r>
      <w:proofErr w:type="spellEnd"/>
      <w:r w:rsidRPr="00EE2A67">
        <w:rPr>
          <w:sz w:val="24"/>
          <w:szCs w:val="24"/>
        </w:rPr>
        <w:t>, кровь по ним не циркулирует (отсюда белый</w:t>
      </w:r>
      <w:r w:rsidR="00C32EFD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цвет), а нервные оконч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ния дубеют, и все это становится хрупким. При интенсивном</w:t>
      </w:r>
      <w:r w:rsidR="0082038E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растирании сосуды и нервные окончания травмируются, теряют свою целостность, нанося организму серьезный ущерб. Ведь даже бутылка воды, замерзшая в морозилке, при</w:t>
      </w:r>
      <w:r w:rsidR="0082038E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резком переносе в тепло может ло</w:t>
      </w:r>
      <w:r w:rsidRPr="00EE2A67">
        <w:rPr>
          <w:sz w:val="24"/>
          <w:szCs w:val="24"/>
        </w:rPr>
        <w:t>п</w:t>
      </w:r>
      <w:r w:rsidRPr="00EE2A67">
        <w:rPr>
          <w:sz w:val="24"/>
          <w:szCs w:val="24"/>
        </w:rPr>
        <w:t>нуть. А уж нежные сосуды</w:t>
      </w:r>
      <w:proofErr w:type="gramStart"/>
      <w:r w:rsidRPr="00EE2A67">
        <w:rPr>
          <w:sz w:val="24"/>
          <w:szCs w:val="24"/>
        </w:rPr>
        <w:t>… П</w:t>
      </w:r>
      <w:proofErr w:type="gramEnd"/>
      <w:r w:rsidRPr="00EE2A67">
        <w:rPr>
          <w:sz w:val="24"/>
          <w:szCs w:val="24"/>
        </w:rPr>
        <w:t>оэтому – не надо растирать. Надо медленно согревать пор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женные ткани прохладной или чуть теплой водой.</w:t>
      </w:r>
    </w:p>
    <w:p w:rsidR="0082038E" w:rsidRDefault="00BC4B7D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Тогда и последствия обморожения будут не столь плачевны, и боль при возвращении</w:t>
      </w:r>
      <w:r w:rsidRPr="00EE2A67">
        <w:rPr>
          <w:sz w:val="24"/>
          <w:szCs w:val="24"/>
        </w:rPr>
        <w:br/>
        <w:t>чувствительности не такая сильная.</w:t>
      </w:r>
    </w:p>
    <w:p w:rsidR="0082038E" w:rsidRDefault="00BC4B7D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8. «Знобит – согреем».</w:t>
      </w:r>
    </w:p>
    <w:p w:rsidR="00BC4B7D" w:rsidRPr="00EE2A67" w:rsidRDefault="00BC4B7D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Помните, как оно бывало при высокой температуре – сам горячий, а знобит. Появляе</w:t>
      </w:r>
      <w:r w:rsidRPr="00EE2A67">
        <w:rPr>
          <w:sz w:val="24"/>
          <w:szCs w:val="24"/>
        </w:rPr>
        <w:t>т</w:t>
      </w:r>
      <w:r w:rsidRPr="00EE2A67">
        <w:rPr>
          <w:sz w:val="24"/>
          <w:szCs w:val="24"/>
        </w:rPr>
        <w:t xml:space="preserve">ся огромное желание себя согреть, лечь, укутавшись двумя-тремя одеялами, предварительно надев на себя все теплые вещи, что есть в доме. И ведь ложились, и даже согревались потом, и не знали, что согреваться в такой ситуации не просто вредно, а смертельно опасно. Все </w:t>
      </w:r>
      <w:r w:rsidRPr="00EE2A67">
        <w:rPr>
          <w:sz w:val="24"/>
          <w:szCs w:val="24"/>
        </w:rPr>
        <w:lastRenderedPageBreak/>
        <w:t>очень просто – озноб при высокой (более 38° С) температуре указывает на то, что темпер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тура продолжает расти и организм перегревается. Ему нужно</w:t>
      </w:r>
      <w:r w:rsidR="0082038E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охлаждение, а мы его, наоб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рот, укутываем. Как результат – персональный термос, в котором тело нагревается все сил</w:t>
      </w:r>
      <w:r w:rsidRPr="00EE2A67">
        <w:rPr>
          <w:sz w:val="24"/>
          <w:szCs w:val="24"/>
        </w:rPr>
        <w:t>ь</w:t>
      </w:r>
      <w:r w:rsidRPr="00EE2A67">
        <w:rPr>
          <w:sz w:val="24"/>
          <w:szCs w:val="24"/>
        </w:rPr>
        <w:t>нее и сильнее. В самых грустных случаях температура</w:t>
      </w:r>
      <w:r w:rsidR="00FC7110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поднималась выше 41</w:t>
      </w:r>
      <w:proofErr w:type="gramStart"/>
      <w:r w:rsidRPr="00EE2A67">
        <w:rPr>
          <w:sz w:val="24"/>
          <w:szCs w:val="24"/>
        </w:rPr>
        <w:t>° С</w:t>
      </w:r>
      <w:proofErr w:type="gramEnd"/>
      <w:r w:rsidRPr="00EE2A67">
        <w:rPr>
          <w:sz w:val="24"/>
          <w:szCs w:val="24"/>
        </w:rPr>
        <w:t>, а дальше уже шли необратимые процессы, приводящие к смерти. Так что помните – при высокой те</w:t>
      </w:r>
      <w:r w:rsidRPr="00EE2A67">
        <w:rPr>
          <w:sz w:val="24"/>
          <w:szCs w:val="24"/>
        </w:rPr>
        <w:t>м</w:t>
      </w:r>
      <w:r w:rsidRPr="00EE2A67">
        <w:rPr>
          <w:sz w:val="24"/>
          <w:szCs w:val="24"/>
        </w:rPr>
        <w:t>пературе и ознобе не надо укутываться. В данной</w:t>
      </w:r>
      <w:r w:rsidR="00FC7110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ситуации нужно, наоборот, охлаждаться. Прохладная ванна, легкое покрывало, влажное</w:t>
      </w:r>
      <w:r w:rsidR="00FC7110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обтирание… все что угодно, лишь бы дать организму возможность сбросить лишнее</w:t>
      </w:r>
      <w:r w:rsidR="00FC7110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тепло. Будьте уверены – так высокая температура перенесется и пройдет намного легче.</w:t>
      </w:r>
    </w:p>
    <w:p w:rsidR="00FC7110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9. «Постучим-похлопаем».</w:t>
      </w:r>
    </w:p>
    <w:p w:rsidR="00AF548D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Человек подавился и кашляет так, что сердце надрывается. Естественно, окружающие пытаются помочь ему – начинают интенсивно стучать по спине. С научной точки зрения т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кие удары еще больше раздражают место, где находится инородное тело,</w:t>
      </w:r>
      <w:r w:rsidR="00FC7110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 xml:space="preserve">и </w:t>
      </w:r>
      <w:proofErr w:type="gramStart"/>
      <w:r w:rsidRPr="00EE2A67">
        <w:rPr>
          <w:sz w:val="24"/>
          <w:szCs w:val="24"/>
        </w:rPr>
        <w:t>у</w:t>
      </w:r>
      <w:proofErr w:type="gramEnd"/>
      <w:r w:rsidRPr="00EE2A67">
        <w:rPr>
          <w:sz w:val="24"/>
          <w:szCs w:val="24"/>
        </w:rPr>
        <w:t xml:space="preserve"> подавившегося усиливается кашлевой рефлекс. Как результат – попавший не в то</w:t>
      </w:r>
      <w:r w:rsidR="00FC7110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горло кусок вылетает сам. И действительно, в девяносто девяти случаях все так и происходит. А вот в одном кусок п</w:t>
      </w:r>
      <w:r w:rsidRPr="00EE2A67">
        <w:rPr>
          <w:sz w:val="24"/>
          <w:szCs w:val="24"/>
        </w:rPr>
        <w:t>и</w:t>
      </w:r>
      <w:r w:rsidRPr="00EE2A67">
        <w:rPr>
          <w:sz w:val="24"/>
          <w:szCs w:val="24"/>
        </w:rPr>
        <w:t>щи продвигается глубже в дыхательные пути со всеми</w:t>
      </w:r>
      <w:r w:rsidR="00FC7110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вытекающими последствиями – от необходимости вмешательства врача до смерти от</w:t>
      </w:r>
      <w:r w:rsidR="00FC7110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остановки дыхания. Поэтому – не надо стучать пострадавшего по спине. Даже если он</w:t>
      </w:r>
      <w:r w:rsidR="00FC7110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вас попросит. Намного проще и безопаснее поступить следующим образом: успокоить</w:t>
      </w:r>
      <w:r w:rsidR="00FC7110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человека и попросить его сделать несколько ме</w:t>
      </w:r>
      <w:r w:rsidRPr="00EE2A67">
        <w:rPr>
          <w:sz w:val="24"/>
          <w:szCs w:val="24"/>
        </w:rPr>
        <w:t>д</w:t>
      </w:r>
      <w:r w:rsidRPr="00EE2A67">
        <w:rPr>
          <w:sz w:val="24"/>
          <w:szCs w:val="24"/>
        </w:rPr>
        <w:t>ленных, очень медленных вдохов и резких выдохов. При выдохах лучше слегка наклоняться вперед. Три-четыре таких вдоха</w:t>
      </w:r>
      <w:r w:rsidR="00AF548D">
        <w:rPr>
          <w:sz w:val="24"/>
          <w:szCs w:val="24"/>
        </w:rPr>
        <w:t>-</w:t>
      </w:r>
      <w:r w:rsidRPr="00EE2A67">
        <w:rPr>
          <w:sz w:val="24"/>
          <w:szCs w:val="24"/>
        </w:rPr>
        <w:t>выдоха – и откашливание усилится. Кусок пищи вылетит сам собой, просто и безопасно. Если эффекта не наблюдаете – смело приступайте к выпо</w:t>
      </w:r>
      <w:r w:rsidRPr="00EE2A67">
        <w:rPr>
          <w:sz w:val="24"/>
          <w:szCs w:val="24"/>
        </w:rPr>
        <w:t>л</w:t>
      </w:r>
      <w:r w:rsidRPr="00EE2A67">
        <w:rPr>
          <w:sz w:val="24"/>
          <w:szCs w:val="24"/>
        </w:rPr>
        <w:t>нению приема Хеймлиха.</w:t>
      </w:r>
    </w:p>
    <w:p w:rsidR="00AF548D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10. «Банка с марганцовкой».</w:t>
      </w:r>
    </w:p>
    <w:p w:rsidR="00AF548D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Многие из нас слышали о таком методе оказания помощи при острых отравлениях</w:t>
      </w:r>
      <w:r w:rsidR="00AF548D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п</w:t>
      </w:r>
      <w:r w:rsidRPr="00EE2A67">
        <w:rPr>
          <w:sz w:val="24"/>
          <w:szCs w:val="24"/>
        </w:rPr>
        <w:t>и</w:t>
      </w:r>
      <w:r w:rsidRPr="00EE2A67">
        <w:rPr>
          <w:sz w:val="24"/>
          <w:szCs w:val="24"/>
        </w:rPr>
        <w:t>щевыми продуктами, как промывание желудка раствором марганцовки. Но немногие из нас знают о том, что кристаллы марганца полностью растворяются в воде только</w:t>
      </w:r>
      <w:r w:rsidR="00AF548D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при температ</w:t>
      </w:r>
      <w:r w:rsidRPr="00EE2A67">
        <w:rPr>
          <w:sz w:val="24"/>
          <w:szCs w:val="24"/>
        </w:rPr>
        <w:t>у</w:t>
      </w:r>
      <w:r w:rsidRPr="00EE2A67">
        <w:rPr>
          <w:sz w:val="24"/>
          <w:szCs w:val="24"/>
        </w:rPr>
        <w:t>ре около 70 градусов. И тем более не знают, что готовить такой раствор</w:t>
      </w:r>
      <w:r w:rsidR="00AF548D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не просто бессмы</w:t>
      </w:r>
      <w:r w:rsidRPr="00EE2A67">
        <w:rPr>
          <w:sz w:val="24"/>
          <w:szCs w:val="24"/>
        </w:rPr>
        <w:t>с</w:t>
      </w:r>
      <w:r w:rsidRPr="00EE2A67">
        <w:rPr>
          <w:sz w:val="24"/>
          <w:szCs w:val="24"/>
        </w:rPr>
        <w:t xml:space="preserve">ленно, но и опасно, так как </w:t>
      </w:r>
      <w:r w:rsidR="00AF548D" w:rsidRPr="00EE2A67">
        <w:rPr>
          <w:sz w:val="24"/>
          <w:szCs w:val="24"/>
        </w:rPr>
        <w:t>не растворившийся</w:t>
      </w:r>
      <w:r w:rsidRPr="00EE2A67">
        <w:rPr>
          <w:sz w:val="24"/>
          <w:szCs w:val="24"/>
        </w:rPr>
        <w:t xml:space="preserve"> кристаллик марганцовки, попав на слизистую желудка, вызывает ее сильнейший ожог. Не надо тратить время</w:t>
      </w:r>
      <w:r w:rsidR="00AF548D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и химические препараты. Для очистки желудка достаточно выпить три-пять стаканов</w:t>
      </w:r>
      <w:r w:rsidR="00AF548D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простой теплой воды и вызвать рвоту.</w:t>
      </w:r>
    </w:p>
    <w:p w:rsidR="00D01D18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11. «Разожмите ему зубы».</w:t>
      </w:r>
    </w:p>
    <w:p w:rsidR="00D01D18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Очень распространенная ошибка при оказании помощи человеку, у которого случился приступ эпилепсии в том, что ему необходимо разжать зубы и вставить между</w:t>
      </w:r>
      <w:r w:rsidR="00D01D18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ними что-нибудь. Подобными действиями можно причинить только вред в виде травм</w:t>
      </w:r>
      <w:r w:rsidR="00D01D18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ротовой пол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сти и поломанных зубов. Этого делать категорически нельзя! Почему-то</w:t>
      </w:r>
      <w:r w:rsidR="00D01D18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 xml:space="preserve">большинство людей </w:t>
      </w:r>
      <w:proofErr w:type="gramStart"/>
      <w:r w:rsidRPr="00EE2A67">
        <w:rPr>
          <w:sz w:val="24"/>
          <w:szCs w:val="24"/>
        </w:rPr>
        <w:t>уверены</w:t>
      </w:r>
      <w:proofErr w:type="gramEnd"/>
      <w:r w:rsidRPr="00EE2A67">
        <w:rPr>
          <w:sz w:val="24"/>
          <w:szCs w:val="24"/>
        </w:rPr>
        <w:t xml:space="preserve"> в том, что человек в припадке может откусить себе язык.</w:t>
      </w:r>
    </w:p>
    <w:p w:rsidR="003742EB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Ничего подобного! Во время приступа все мышцы человека находятся в тонусе. Вкл</w:t>
      </w:r>
      <w:r w:rsidRPr="00EE2A67">
        <w:rPr>
          <w:sz w:val="24"/>
          <w:szCs w:val="24"/>
        </w:rPr>
        <w:t>ю</w:t>
      </w:r>
      <w:r w:rsidRPr="00EE2A67">
        <w:rPr>
          <w:sz w:val="24"/>
          <w:szCs w:val="24"/>
        </w:rPr>
        <w:t>чая и язык, который помимо всего прочего – еще и мышца. Он напряжен и потому не выв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лится изо рта и не попадет между зубов. Максимум – будет прикушен кончик. Поэтому кат</w:t>
      </w:r>
      <w:r w:rsidRPr="00EE2A67">
        <w:rPr>
          <w:sz w:val="24"/>
          <w:szCs w:val="24"/>
        </w:rPr>
        <w:t>е</w:t>
      </w:r>
      <w:r w:rsidRPr="00EE2A67">
        <w:rPr>
          <w:sz w:val="24"/>
          <w:szCs w:val="24"/>
        </w:rPr>
        <w:t>горически запрещается совать в рот ножи, вилки и ложки. Если действительно</w:t>
      </w:r>
      <w:r w:rsidR="00D01D18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хотите п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мочь, встаньте на колени у головы эпилептика и постарайтесь придержать ее,</w:t>
      </w:r>
      <w:r w:rsidR="00D01D18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голову, чтобы не было ударов о землю. Такие удары намного опаснее гипотетического</w:t>
      </w:r>
      <w:r w:rsidR="00D01D18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прокушенного яз</w:t>
      </w:r>
      <w:r w:rsidRPr="00EE2A67">
        <w:rPr>
          <w:sz w:val="24"/>
          <w:szCs w:val="24"/>
        </w:rPr>
        <w:t>ы</w:t>
      </w:r>
      <w:r w:rsidRPr="00EE2A67">
        <w:rPr>
          <w:sz w:val="24"/>
          <w:szCs w:val="24"/>
        </w:rPr>
        <w:t xml:space="preserve">ка. А когда активная фаза приступа пройдет – судороги кончатся, </w:t>
      </w:r>
      <w:r w:rsidRPr="00EE2A67">
        <w:rPr>
          <w:sz w:val="24"/>
          <w:szCs w:val="24"/>
        </w:rPr>
        <w:sym w:font="Symbol" w:char="F02D"/>
      </w:r>
      <w:r w:rsidR="00D01D18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аккуратно поверните ч</w:t>
      </w:r>
      <w:r w:rsidRPr="00EE2A67">
        <w:rPr>
          <w:sz w:val="24"/>
          <w:szCs w:val="24"/>
        </w:rPr>
        <w:t>е</w:t>
      </w:r>
      <w:r w:rsidRPr="00EE2A67">
        <w:rPr>
          <w:sz w:val="24"/>
          <w:szCs w:val="24"/>
        </w:rPr>
        <w:t>ловека набок, так как у него наступила вторая фаза – сон. Он</w:t>
      </w:r>
      <w:r w:rsidR="00D01D18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может продлиться недолго, но все равно в таком состоянии мышцы расслаблены и потому существует возможность задо</w:t>
      </w:r>
      <w:r w:rsidRPr="00EE2A67">
        <w:rPr>
          <w:sz w:val="24"/>
          <w:szCs w:val="24"/>
        </w:rPr>
        <w:t>х</w:t>
      </w:r>
      <w:r w:rsidRPr="00EE2A67">
        <w:rPr>
          <w:sz w:val="24"/>
          <w:szCs w:val="24"/>
        </w:rPr>
        <w:t>нуться от западения языка.</w:t>
      </w:r>
    </w:p>
    <w:p w:rsidR="003742EB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12. «Остановка кровотечения из носа».</w:t>
      </w:r>
    </w:p>
    <w:p w:rsidR="003742EB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Если задрать голову, то кровь из носа идти перестанет. Но кровотечение не останови</w:t>
      </w:r>
      <w:r w:rsidRPr="00EE2A67">
        <w:rPr>
          <w:sz w:val="24"/>
          <w:szCs w:val="24"/>
        </w:rPr>
        <w:t>т</w:t>
      </w:r>
      <w:r w:rsidRPr="00EE2A67">
        <w:rPr>
          <w:sz w:val="24"/>
          <w:szCs w:val="24"/>
        </w:rPr>
        <w:t>ся. Просто кровь будет стекать в носоглотку, а потом в желудок. Вроде бы ничего</w:t>
      </w:r>
      <w:r w:rsidR="003742EB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смертел</w:t>
      </w:r>
      <w:r w:rsidRPr="00EE2A67">
        <w:rPr>
          <w:sz w:val="24"/>
          <w:szCs w:val="24"/>
        </w:rPr>
        <w:t>ь</w:t>
      </w:r>
      <w:r w:rsidRPr="00EE2A67">
        <w:rPr>
          <w:sz w:val="24"/>
          <w:szCs w:val="24"/>
        </w:rPr>
        <w:lastRenderedPageBreak/>
        <w:t>ного, но, во-первых, мы не видим, продолжается кровотечение или нет. А во</w:t>
      </w:r>
      <w:r w:rsidR="002668DF" w:rsidRPr="00941E19">
        <w:rPr>
          <w:sz w:val="24"/>
          <w:szCs w:val="24"/>
        </w:rPr>
        <w:t>-</w:t>
      </w:r>
      <w:r w:rsidRPr="00EE2A67">
        <w:rPr>
          <w:sz w:val="24"/>
          <w:szCs w:val="24"/>
        </w:rPr>
        <w:t>вторых, есть т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кая неприятная штука, как кровавая рвота.</w:t>
      </w:r>
    </w:p>
    <w:p w:rsidR="00D62541" w:rsidRPr="00EE2A67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Какая же помощь будет адекватной в данном случае? Нужно слегка наклонить голову пострадавшего вперед, затампонировать ноздри чистой салфеткой или ватными тампонами, смоченными в перекиси водорода, приложить холод на переносицу. Если в течение 15–20 минут кровотечение не остановится, тогда следует обратиться к врачу.</w:t>
      </w:r>
    </w:p>
    <w:p w:rsidR="003742EB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13. «Вправление вывихов».</w:t>
      </w:r>
    </w:p>
    <w:p w:rsidR="003742EB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Нельзя вправлять самостоятельно то, что похоже на вывих. Запрещается выполнять</w:t>
      </w:r>
      <w:r w:rsidR="003742EB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эту манипуляцию и среднему медперсоналу, это строго врачебная процедура. И даже</w:t>
      </w:r>
      <w:r w:rsidR="003742EB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специалист не рискнет определять такую травму без рентгенологического снимка. Адекватные действия в подобной ситуации следующие: поврежденную конечность обездвижить, вызвать «ск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рую» и ехать в травмпункт.</w:t>
      </w:r>
    </w:p>
    <w:p w:rsidR="00EC41B4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14. «Искусственная рвота в случаях, когда ее нельзя допускать».</w:t>
      </w:r>
    </w:p>
    <w:p w:rsidR="00EC41B4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При отравлениях обычно советуют вызывать у пострадавшего рвоту. Однако этого</w:t>
      </w:r>
      <w:r w:rsidR="00EC41B4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к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тегорически нельзя делать при подозрении на отравление кислотой, щелочью и другими е</w:t>
      </w:r>
      <w:r w:rsidRPr="00EE2A67">
        <w:rPr>
          <w:sz w:val="24"/>
          <w:szCs w:val="24"/>
        </w:rPr>
        <w:t>д</w:t>
      </w:r>
      <w:r w:rsidRPr="00EE2A67">
        <w:rPr>
          <w:sz w:val="24"/>
          <w:szCs w:val="24"/>
        </w:rPr>
        <w:t>кими веществами. Если же рвота оправданна, то не нужно самостоятельно использовать ма</w:t>
      </w:r>
      <w:r w:rsidRPr="00EE2A67">
        <w:rPr>
          <w:sz w:val="24"/>
          <w:szCs w:val="24"/>
        </w:rPr>
        <w:t>р</w:t>
      </w:r>
      <w:r w:rsidRPr="00EE2A67">
        <w:rPr>
          <w:sz w:val="24"/>
          <w:szCs w:val="24"/>
        </w:rPr>
        <w:t>ганцовку, соду и т.п. Все, что нужно, это много теплой воды.</w:t>
      </w:r>
    </w:p>
    <w:p w:rsidR="00800942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15. «Алкогольная терапия».</w:t>
      </w:r>
    </w:p>
    <w:p w:rsidR="00E42026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Алкоголь как метод обезболивания люди используют в жизни достаточно часто. Но</w:t>
      </w:r>
      <w:r w:rsidR="00800942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это абсолютно неправильная тактика. Прежде чем предложить кому-то коньячку для</w:t>
      </w:r>
      <w:r w:rsidR="00800942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анестезии или согрева, лучше поискать другие варианты оказания помощи или воздержаться от нее в</w:t>
      </w:r>
      <w:r w:rsidRPr="00EE2A67">
        <w:rPr>
          <w:sz w:val="24"/>
          <w:szCs w:val="24"/>
        </w:rPr>
        <w:t>о</w:t>
      </w:r>
      <w:r w:rsidRPr="00EE2A67">
        <w:rPr>
          <w:sz w:val="24"/>
          <w:szCs w:val="24"/>
        </w:rPr>
        <w:t>обще. Во-первых, у выпившего человека изменяется болевая чувствительность – а это ли</w:t>
      </w:r>
      <w:r w:rsidRPr="00EE2A67">
        <w:rPr>
          <w:sz w:val="24"/>
          <w:szCs w:val="24"/>
        </w:rPr>
        <w:t>ш</w:t>
      </w:r>
      <w:r w:rsidRPr="00EE2A67">
        <w:rPr>
          <w:sz w:val="24"/>
          <w:szCs w:val="24"/>
        </w:rPr>
        <w:t>ние движения при переломах и затруднение в постановке диагноза. Во-вторых, большинство лекарственных средств не рассчитано на одновременный</w:t>
      </w:r>
      <w:r w:rsidR="00E42026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прием с алкоголем.</w:t>
      </w:r>
    </w:p>
    <w:p w:rsidR="00E42026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16. «Лекарственная терапия по наитию».</w:t>
      </w:r>
    </w:p>
    <w:p w:rsidR="00E42026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В нашей культуре принято рекомендовать препараты для внутреннего применения,</w:t>
      </w:r>
      <w:r w:rsidR="00E42026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и</w:t>
      </w:r>
      <w:r w:rsidRPr="00EE2A67">
        <w:rPr>
          <w:sz w:val="24"/>
          <w:szCs w:val="24"/>
        </w:rPr>
        <w:t>с</w:t>
      </w:r>
      <w:r w:rsidRPr="00EE2A67">
        <w:rPr>
          <w:sz w:val="24"/>
          <w:szCs w:val="24"/>
        </w:rPr>
        <w:t>ходя из волшебного метода аналогии – «раз мне или еще кому-то в этой ситуации помогало, значит…».</w:t>
      </w:r>
    </w:p>
    <w:p w:rsidR="00E42026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Если человеку плохо, не предлагайте ему лекарства, которые помогали вам в аналоги</w:t>
      </w:r>
      <w:r w:rsidRPr="00EE2A67">
        <w:rPr>
          <w:sz w:val="24"/>
          <w:szCs w:val="24"/>
        </w:rPr>
        <w:t>ч</w:t>
      </w:r>
      <w:r w:rsidRPr="00EE2A67">
        <w:rPr>
          <w:sz w:val="24"/>
          <w:szCs w:val="24"/>
        </w:rPr>
        <w:t>ной ситуации. Во-первых, совершенно не факт, что схожие внешние симптомы вызваны той же проблемой. Во-вторых, лекарства имеют особенности применения, противопоказания и побочные эффекты, не очевидные для людей без медицинского образования.</w:t>
      </w:r>
    </w:p>
    <w:p w:rsidR="00F3594E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Наиболее частая «лекарственная» ошибка – предлагать нитроглицерин всем, кто де</w:t>
      </w:r>
      <w:r w:rsidRPr="00EE2A67">
        <w:rPr>
          <w:sz w:val="24"/>
          <w:szCs w:val="24"/>
        </w:rPr>
        <w:t>р</w:t>
      </w:r>
      <w:r w:rsidRPr="00EE2A67">
        <w:rPr>
          <w:sz w:val="24"/>
          <w:szCs w:val="24"/>
        </w:rPr>
        <w:t>жится за грудную клетку. Последствия такой помощи могут быть хуже, чем можно предст</w:t>
      </w:r>
      <w:r w:rsidRPr="00EE2A67">
        <w:rPr>
          <w:sz w:val="24"/>
          <w:szCs w:val="24"/>
        </w:rPr>
        <w:t>а</w:t>
      </w:r>
      <w:r w:rsidRPr="00EE2A67">
        <w:rPr>
          <w:sz w:val="24"/>
          <w:szCs w:val="24"/>
        </w:rPr>
        <w:t>вить, вплоть до резкого снижения давления до критического уровня. Единственное</w:t>
      </w:r>
      <w:r w:rsidR="00E42026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исключ</w:t>
      </w:r>
      <w:r w:rsidRPr="00EE2A67">
        <w:rPr>
          <w:sz w:val="24"/>
          <w:szCs w:val="24"/>
        </w:rPr>
        <w:t>е</w:t>
      </w:r>
      <w:r w:rsidRPr="00EE2A67">
        <w:rPr>
          <w:sz w:val="24"/>
          <w:szCs w:val="24"/>
        </w:rPr>
        <w:t>ние, когда пострадавший сам просит определенный препарат или ингалятор.</w:t>
      </w:r>
      <w:r w:rsidR="00F3594E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В этом случае, скорее всего, он страдает хроническим заболеванием и имеет рекомендации от лечащего врача.</w:t>
      </w:r>
    </w:p>
    <w:p w:rsidR="00F3594E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Такие вот суровые реалии нашей небезопасной жизни. Желательно очень хорошо их</w:t>
      </w:r>
      <w:r w:rsidR="00F3594E">
        <w:rPr>
          <w:sz w:val="24"/>
          <w:szCs w:val="24"/>
        </w:rPr>
        <w:t xml:space="preserve"> </w:t>
      </w:r>
      <w:r w:rsidRPr="00EE2A67">
        <w:rPr>
          <w:sz w:val="24"/>
          <w:szCs w:val="24"/>
        </w:rPr>
        <w:t>себе усвоить, ведь не зря же главнейший медицинский закон звучит так: «Не навреди!»</w:t>
      </w:r>
      <w:r w:rsidR="00F3594E">
        <w:rPr>
          <w:sz w:val="24"/>
          <w:szCs w:val="24"/>
        </w:rPr>
        <w:t xml:space="preserve">. </w:t>
      </w:r>
      <w:r w:rsidRPr="00EE2A67">
        <w:rPr>
          <w:sz w:val="24"/>
          <w:szCs w:val="24"/>
        </w:rPr>
        <w:t>А законы неплохо бы соблюдать – здоровее будем.</w:t>
      </w:r>
    </w:p>
    <w:p w:rsidR="00F3594E" w:rsidRDefault="00F3594E" w:rsidP="00F3594E">
      <w:pPr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941E19" w:rsidRDefault="00941E19" w:rsidP="00F3594E">
      <w:pPr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941E19" w:rsidRDefault="00941E19" w:rsidP="00F3594E">
      <w:pPr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941E19" w:rsidRPr="00941E19" w:rsidRDefault="00941E19" w:rsidP="00F3594E">
      <w:pPr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6B027D" w:rsidRPr="00EE2A67" w:rsidRDefault="00D62541" w:rsidP="00F359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E2A67">
        <w:rPr>
          <w:sz w:val="24"/>
          <w:szCs w:val="24"/>
        </w:rPr>
        <w:t>Список литературы</w:t>
      </w:r>
      <w:r w:rsidRPr="00EE2A67">
        <w:rPr>
          <w:sz w:val="24"/>
          <w:szCs w:val="24"/>
        </w:rPr>
        <w:br/>
        <w:t>1. Доврачебная помощь пострадавшим при дорожно-транспортных происшествиях. – Ижевск</w:t>
      </w:r>
      <w:proofErr w:type="gramStart"/>
      <w:r w:rsidRPr="00EE2A67">
        <w:rPr>
          <w:sz w:val="24"/>
          <w:szCs w:val="24"/>
        </w:rPr>
        <w:t xml:space="preserve"> :</w:t>
      </w:r>
      <w:proofErr w:type="gramEnd"/>
      <w:r w:rsidRPr="00EE2A67">
        <w:rPr>
          <w:sz w:val="24"/>
          <w:szCs w:val="24"/>
        </w:rPr>
        <w:t xml:space="preserve"> изд-во «Удмуртия», 2007. – 40 с.</w:t>
      </w:r>
      <w:r w:rsidRPr="00EE2A67">
        <w:rPr>
          <w:sz w:val="24"/>
          <w:szCs w:val="24"/>
        </w:rPr>
        <w:br/>
        <w:t xml:space="preserve">2. Первая помощь при повреждениях и несчастных случаях / </w:t>
      </w:r>
      <w:proofErr w:type="spellStart"/>
      <w:r w:rsidRPr="00EE2A67">
        <w:rPr>
          <w:sz w:val="24"/>
          <w:szCs w:val="24"/>
        </w:rPr>
        <w:t>Е.С.Борисов</w:t>
      </w:r>
      <w:proofErr w:type="spellEnd"/>
      <w:r w:rsidRPr="00EE2A67">
        <w:rPr>
          <w:sz w:val="24"/>
          <w:szCs w:val="24"/>
        </w:rPr>
        <w:t xml:space="preserve">, </w:t>
      </w:r>
      <w:proofErr w:type="spellStart"/>
      <w:r w:rsidRPr="00EE2A67">
        <w:rPr>
          <w:sz w:val="24"/>
          <w:szCs w:val="24"/>
        </w:rPr>
        <w:t>Н.Е.Буров</w:t>
      </w:r>
      <w:proofErr w:type="spellEnd"/>
      <w:r w:rsidRPr="00EE2A67">
        <w:rPr>
          <w:sz w:val="24"/>
          <w:szCs w:val="24"/>
        </w:rPr>
        <w:t xml:space="preserve">, </w:t>
      </w:r>
      <w:proofErr w:type="spellStart"/>
      <w:r w:rsidRPr="00EE2A67">
        <w:rPr>
          <w:sz w:val="24"/>
          <w:szCs w:val="24"/>
        </w:rPr>
        <w:t>В.А.Поляков</w:t>
      </w:r>
      <w:proofErr w:type="spellEnd"/>
      <w:r w:rsidRPr="00EE2A67">
        <w:rPr>
          <w:sz w:val="24"/>
          <w:szCs w:val="24"/>
        </w:rPr>
        <w:t xml:space="preserve"> и др.</w:t>
      </w:r>
      <w:proofErr w:type="gramStart"/>
      <w:r w:rsidRPr="00EE2A67">
        <w:rPr>
          <w:sz w:val="24"/>
          <w:szCs w:val="24"/>
        </w:rPr>
        <w:t xml:space="preserve"> ;</w:t>
      </w:r>
      <w:proofErr w:type="gramEnd"/>
      <w:r w:rsidRPr="00EE2A67">
        <w:rPr>
          <w:sz w:val="24"/>
          <w:szCs w:val="24"/>
        </w:rPr>
        <w:t xml:space="preserve"> под ред. </w:t>
      </w:r>
      <w:proofErr w:type="spellStart"/>
      <w:r w:rsidRPr="00EE2A67">
        <w:rPr>
          <w:sz w:val="24"/>
          <w:szCs w:val="24"/>
        </w:rPr>
        <w:t>В.А.Полякова</w:t>
      </w:r>
      <w:proofErr w:type="spellEnd"/>
      <w:r w:rsidRPr="00EE2A67">
        <w:rPr>
          <w:sz w:val="24"/>
          <w:szCs w:val="24"/>
        </w:rPr>
        <w:t>. – М.</w:t>
      </w:r>
      <w:proofErr w:type="gramStart"/>
      <w:r w:rsidRPr="00EE2A67">
        <w:rPr>
          <w:sz w:val="24"/>
          <w:szCs w:val="24"/>
        </w:rPr>
        <w:t xml:space="preserve"> :</w:t>
      </w:r>
      <w:proofErr w:type="gramEnd"/>
      <w:r w:rsidRPr="00EE2A67">
        <w:rPr>
          <w:sz w:val="24"/>
          <w:szCs w:val="24"/>
        </w:rPr>
        <w:t xml:space="preserve"> Медицина, 2006. – 120 с.</w:t>
      </w:r>
      <w:r w:rsidRPr="00EE2A67">
        <w:rPr>
          <w:sz w:val="24"/>
          <w:szCs w:val="24"/>
        </w:rPr>
        <w:br/>
        <w:t xml:space="preserve">3. Первая медицинская помощь при основных хирургических заболеваниях и травмах / </w:t>
      </w:r>
      <w:proofErr w:type="spellStart"/>
      <w:r w:rsidRPr="00EE2A67">
        <w:rPr>
          <w:sz w:val="24"/>
          <w:szCs w:val="24"/>
        </w:rPr>
        <w:t>И.М.Виницкая</w:t>
      </w:r>
      <w:proofErr w:type="spellEnd"/>
      <w:r w:rsidRPr="00EE2A67">
        <w:rPr>
          <w:sz w:val="24"/>
          <w:szCs w:val="24"/>
        </w:rPr>
        <w:t xml:space="preserve">, </w:t>
      </w:r>
      <w:proofErr w:type="spellStart"/>
      <w:r w:rsidRPr="00EE2A67">
        <w:rPr>
          <w:sz w:val="24"/>
          <w:szCs w:val="24"/>
        </w:rPr>
        <w:t>Е.Б.Котовская</w:t>
      </w:r>
      <w:proofErr w:type="spellEnd"/>
      <w:r w:rsidRPr="00EE2A67">
        <w:rPr>
          <w:sz w:val="24"/>
          <w:szCs w:val="24"/>
        </w:rPr>
        <w:t xml:space="preserve"> – Ростов н/Д.</w:t>
      </w:r>
      <w:proofErr w:type="gramStart"/>
      <w:r w:rsidRPr="00EE2A67">
        <w:rPr>
          <w:sz w:val="24"/>
          <w:szCs w:val="24"/>
        </w:rPr>
        <w:t xml:space="preserve"> :</w:t>
      </w:r>
      <w:proofErr w:type="gramEnd"/>
      <w:r w:rsidRPr="00EE2A67">
        <w:rPr>
          <w:sz w:val="24"/>
          <w:szCs w:val="24"/>
        </w:rPr>
        <w:t xml:space="preserve"> Феникс, 2009. – 377 с.</w:t>
      </w:r>
      <w:r w:rsidRPr="00EE2A67">
        <w:rPr>
          <w:sz w:val="24"/>
          <w:szCs w:val="24"/>
        </w:rPr>
        <w:br/>
      </w:r>
      <w:r w:rsidRPr="00EE2A67">
        <w:rPr>
          <w:sz w:val="24"/>
          <w:szCs w:val="24"/>
        </w:rPr>
        <w:lastRenderedPageBreak/>
        <w:t>4. Первая помощь пострадавшим. – М.</w:t>
      </w:r>
      <w:proofErr w:type="gramStart"/>
      <w:r w:rsidRPr="00EE2A67">
        <w:rPr>
          <w:sz w:val="24"/>
          <w:szCs w:val="24"/>
        </w:rPr>
        <w:t xml:space="preserve"> :</w:t>
      </w:r>
      <w:proofErr w:type="gramEnd"/>
      <w:r w:rsidRPr="00EE2A67">
        <w:rPr>
          <w:sz w:val="24"/>
          <w:szCs w:val="24"/>
        </w:rPr>
        <w:t xml:space="preserve"> ИНФРА-М, 2006. – 64 с.</w:t>
      </w:r>
      <w:r w:rsidRPr="00EE2A67">
        <w:rPr>
          <w:sz w:val="24"/>
          <w:szCs w:val="24"/>
        </w:rPr>
        <w:br/>
        <w:t xml:space="preserve">5. Учителю о первой медицинской помощи / </w:t>
      </w:r>
      <w:proofErr w:type="spellStart"/>
      <w:r w:rsidRPr="00EE2A67">
        <w:rPr>
          <w:sz w:val="24"/>
          <w:szCs w:val="24"/>
        </w:rPr>
        <w:t>В.И.Крупеня</w:t>
      </w:r>
      <w:proofErr w:type="spellEnd"/>
      <w:r w:rsidRPr="00EE2A67">
        <w:rPr>
          <w:sz w:val="24"/>
          <w:szCs w:val="24"/>
        </w:rPr>
        <w:t xml:space="preserve">, </w:t>
      </w:r>
      <w:proofErr w:type="spellStart"/>
      <w:r w:rsidRPr="00EE2A67">
        <w:rPr>
          <w:sz w:val="24"/>
          <w:szCs w:val="24"/>
        </w:rPr>
        <w:t>В.Б.Таршис</w:t>
      </w:r>
      <w:proofErr w:type="spellEnd"/>
      <w:r w:rsidRPr="00EE2A67">
        <w:rPr>
          <w:sz w:val="24"/>
          <w:szCs w:val="24"/>
        </w:rPr>
        <w:t xml:space="preserve">, </w:t>
      </w:r>
      <w:proofErr w:type="spellStart"/>
      <w:r w:rsidRPr="00EE2A67">
        <w:rPr>
          <w:sz w:val="24"/>
          <w:szCs w:val="24"/>
        </w:rPr>
        <w:t>Д.А.Яременко</w:t>
      </w:r>
      <w:proofErr w:type="spellEnd"/>
      <w:r w:rsidRPr="00EE2A67">
        <w:rPr>
          <w:sz w:val="24"/>
          <w:szCs w:val="24"/>
        </w:rPr>
        <w:t xml:space="preserve">, </w:t>
      </w:r>
      <w:proofErr w:type="spellStart"/>
      <w:r w:rsidRPr="00EE2A67">
        <w:rPr>
          <w:sz w:val="24"/>
          <w:szCs w:val="24"/>
        </w:rPr>
        <w:t>В.Я.Моськин</w:t>
      </w:r>
      <w:proofErr w:type="spellEnd"/>
      <w:r w:rsidRPr="00EE2A67">
        <w:rPr>
          <w:sz w:val="24"/>
          <w:szCs w:val="24"/>
        </w:rPr>
        <w:t>. – М.</w:t>
      </w:r>
      <w:proofErr w:type="gramStart"/>
      <w:r w:rsidRPr="00EE2A67">
        <w:rPr>
          <w:sz w:val="24"/>
          <w:szCs w:val="24"/>
        </w:rPr>
        <w:t xml:space="preserve"> :</w:t>
      </w:r>
      <w:proofErr w:type="gramEnd"/>
      <w:r w:rsidRPr="00EE2A67">
        <w:rPr>
          <w:sz w:val="24"/>
          <w:szCs w:val="24"/>
        </w:rPr>
        <w:t xml:space="preserve"> Норма-</w:t>
      </w:r>
      <w:proofErr w:type="spellStart"/>
      <w:r w:rsidRPr="00EE2A67">
        <w:rPr>
          <w:sz w:val="24"/>
          <w:szCs w:val="24"/>
        </w:rPr>
        <w:t>издат</w:t>
      </w:r>
      <w:proofErr w:type="spellEnd"/>
      <w:r w:rsidRPr="00EE2A67">
        <w:rPr>
          <w:sz w:val="24"/>
          <w:szCs w:val="24"/>
        </w:rPr>
        <w:t>, 2007. – С. 43.</w:t>
      </w:r>
    </w:p>
    <w:sectPr w:rsidR="006B027D" w:rsidRPr="00EE2A67" w:rsidSect="00EE2A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41"/>
    <w:rsid w:val="00012D04"/>
    <w:rsid w:val="00035E95"/>
    <w:rsid w:val="001B363F"/>
    <w:rsid w:val="002668DF"/>
    <w:rsid w:val="00313395"/>
    <w:rsid w:val="003742EB"/>
    <w:rsid w:val="004E7DDC"/>
    <w:rsid w:val="004F70B7"/>
    <w:rsid w:val="006829CC"/>
    <w:rsid w:val="006B027D"/>
    <w:rsid w:val="007760C7"/>
    <w:rsid w:val="007D1DC2"/>
    <w:rsid w:val="00800942"/>
    <w:rsid w:val="0082038E"/>
    <w:rsid w:val="0082705E"/>
    <w:rsid w:val="00860D4D"/>
    <w:rsid w:val="008A0F7E"/>
    <w:rsid w:val="00941E19"/>
    <w:rsid w:val="009E6457"/>
    <w:rsid w:val="00A5740F"/>
    <w:rsid w:val="00AF548D"/>
    <w:rsid w:val="00B61907"/>
    <w:rsid w:val="00BA5471"/>
    <w:rsid w:val="00BC4B7D"/>
    <w:rsid w:val="00C32EFD"/>
    <w:rsid w:val="00C3726D"/>
    <w:rsid w:val="00D01D18"/>
    <w:rsid w:val="00D52A55"/>
    <w:rsid w:val="00D62541"/>
    <w:rsid w:val="00E2505C"/>
    <w:rsid w:val="00E41F7E"/>
    <w:rsid w:val="00E42026"/>
    <w:rsid w:val="00EC41B4"/>
    <w:rsid w:val="00EE2A67"/>
    <w:rsid w:val="00F3594E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jc w:val="left"/>
    </w:pPr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jc w:val="left"/>
    </w:pPr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-63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2024-04-08T09:42:00Z</dcterms:created>
  <dcterms:modified xsi:type="dcterms:W3CDTF">2024-04-08T10:46:00Z</dcterms:modified>
</cp:coreProperties>
</file>