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bookmarkStart w:id="0" w:name="_GoBack"/>
      <w:bookmarkEnd w:id="0"/>
      <w:r>
        <w:rPr>
          <w:lang w:val="en-US"/>
        </w:rPr>
        <w:t xml:space="preserve">Утренняя гимнастика в доу. </w:t>
      </w:r>
    </w:p>
    <w:p>
      <w:pPr>
        <w:pStyle w:val="style0"/>
        <w:rPr/>
      </w:pPr>
      <w:r>
        <w:t>Утренняя гимнастика в дошкольном учреждении является неотъемлемой частью ежедневной рутины малышей. Это не только зарядка для тела, но и возможность для детей проявить себя, познакомиться с окружающим миром и развить социальные навыки.</w:t>
      </w:r>
    </w:p>
    <w:p>
      <w:pPr>
        <w:pStyle w:val="style0"/>
        <w:rPr/>
      </w:pPr>
      <w:r>
        <w:t>Утренняя гимнастика проводится под руководством опытных педагогов, которые подбирают упражнения, учитывая возрастные особенности и физическую подготовку детей. Это может быть разминка на свежем воздухе, игровые упражнения с элементами физкультуры или танцевальные зарисовки под музыку.</w:t>
      </w:r>
    </w:p>
    <w:p>
      <w:pPr>
        <w:pStyle w:val="style0"/>
        <w:rPr/>
      </w:pPr>
      <w:r>
        <w:t>В процессе занятий дети не только укрепляют свое здоровье, но и развивают координацию движений, гибкость, выносливость и чувство ритма. Они учатся слушать друг друга, синхронизировать свои действия и работать в команде.</w:t>
      </w:r>
    </w:p>
    <w:p>
      <w:pPr>
        <w:pStyle w:val="style0"/>
        <w:rPr/>
      </w:pPr>
      <w:r>
        <w:t>Утренняя гимнастика в дошкольном учреждении становится не только способом поддержания физического здоровья детей, но и важной частью их социальной адаптации, развития личности и формирования коммуникативных навыков.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127</Words>
  <Characters>858</Characters>
  <Application>WPS Office</Application>
  <Paragraphs>5</Paragraphs>
  <CharactersWithSpaces>981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2024-03-31T18:03:58Z</dcterms:created>
  <dc:creator>RMX3710</dc:creator>
  <lastModifiedBy>RMX3710</lastModifiedBy>
  <dcterms:modified xsi:type="dcterms:W3CDTF">2024-03-31T18:05:17Z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859a35735cf74ef4acca4cea6f046b45</vt:lpwstr>
  </property>
</Properties>
</file>