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9843" w14:textId="77777777" w:rsidR="00FC1F72" w:rsidRPr="00593A8F" w:rsidRDefault="00FC1F72" w:rsidP="00CC0B12">
      <w:pPr>
        <w:pStyle w:val="a4"/>
        <w:jc w:val="both"/>
      </w:pPr>
      <w:bookmarkStart w:id="0" w:name="_Hlk160706562"/>
      <w:bookmarkEnd w:id="0"/>
    </w:p>
    <w:p w14:paraId="4A13441E" w14:textId="77777777" w:rsidR="00FC1F72" w:rsidRPr="00FC1F72" w:rsidRDefault="00FC1F72" w:rsidP="00CC0B12">
      <w:pPr>
        <w:pStyle w:val="a4"/>
        <w:jc w:val="center"/>
        <w:rPr>
          <w:rFonts w:ascii="Times New Roman" w:hAnsi="Times New Roman" w:cs="Times New Roman"/>
          <w:sz w:val="24"/>
          <w:szCs w:val="24"/>
        </w:rPr>
      </w:pPr>
      <w:r w:rsidRPr="00FC1F72">
        <w:rPr>
          <w:rFonts w:ascii="Times New Roman" w:hAnsi="Times New Roman" w:cs="Times New Roman"/>
          <w:sz w:val="24"/>
          <w:szCs w:val="24"/>
        </w:rPr>
        <w:t>Российская Федерация</w:t>
      </w:r>
    </w:p>
    <w:p w14:paraId="6028FD73" w14:textId="77777777" w:rsidR="00FC1F72" w:rsidRPr="00FC1F72" w:rsidRDefault="00FC1F72" w:rsidP="00CC0B12">
      <w:pPr>
        <w:pStyle w:val="a4"/>
        <w:jc w:val="center"/>
        <w:rPr>
          <w:rFonts w:ascii="Times New Roman" w:hAnsi="Times New Roman" w:cs="Times New Roman"/>
          <w:sz w:val="24"/>
          <w:szCs w:val="24"/>
        </w:rPr>
      </w:pPr>
      <w:r w:rsidRPr="00FC1F72">
        <w:rPr>
          <w:rFonts w:ascii="Times New Roman" w:hAnsi="Times New Roman" w:cs="Times New Roman"/>
          <w:sz w:val="24"/>
          <w:szCs w:val="24"/>
        </w:rPr>
        <w:t>Управление образования города Ростова-на-Дону</w:t>
      </w:r>
    </w:p>
    <w:p w14:paraId="1F901AB7" w14:textId="77777777" w:rsidR="00FC1F72" w:rsidRPr="00FC1F72" w:rsidRDefault="00FC1F72" w:rsidP="00CC0B12">
      <w:pPr>
        <w:pStyle w:val="a4"/>
        <w:jc w:val="center"/>
        <w:rPr>
          <w:rFonts w:ascii="Times New Roman" w:hAnsi="Times New Roman" w:cs="Times New Roman"/>
          <w:sz w:val="24"/>
          <w:szCs w:val="24"/>
        </w:rPr>
      </w:pPr>
      <w:r w:rsidRPr="00FC1F72">
        <w:rPr>
          <w:rFonts w:ascii="Times New Roman" w:hAnsi="Times New Roman" w:cs="Times New Roman"/>
          <w:sz w:val="24"/>
          <w:szCs w:val="24"/>
        </w:rPr>
        <w:t>муниципальное бюджетное учреждение дополнительного образования</w:t>
      </w:r>
    </w:p>
    <w:p w14:paraId="765DB492" w14:textId="77777777" w:rsidR="00FC1F72" w:rsidRPr="00FC1F72" w:rsidRDefault="00FC1F72" w:rsidP="00CC0B12">
      <w:pPr>
        <w:pStyle w:val="a4"/>
        <w:jc w:val="center"/>
        <w:rPr>
          <w:rFonts w:ascii="Times New Roman" w:hAnsi="Times New Roman" w:cs="Times New Roman"/>
          <w:sz w:val="24"/>
          <w:szCs w:val="24"/>
        </w:rPr>
      </w:pPr>
      <w:r w:rsidRPr="00FC1F72">
        <w:rPr>
          <w:rFonts w:ascii="Times New Roman" w:hAnsi="Times New Roman" w:cs="Times New Roman"/>
          <w:sz w:val="24"/>
          <w:szCs w:val="24"/>
        </w:rPr>
        <w:t>города Ростова-на-Дону «Центр детского технического творчества»</w:t>
      </w:r>
    </w:p>
    <w:p w14:paraId="03E539EE" w14:textId="77777777" w:rsidR="00FC1F72" w:rsidRDefault="00FC1F72" w:rsidP="00CC0B12">
      <w:pPr>
        <w:pStyle w:val="a4"/>
        <w:jc w:val="both"/>
      </w:pPr>
      <w:r>
        <w:t xml:space="preserve"> </w:t>
      </w:r>
    </w:p>
    <w:p w14:paraId="0BEC20BA" w14:textId="77777777" w:rsidR="00FC1F72" w:rsidRDefault="00FC1F72" w:rsidP="00CC0B12">
      <w:pPr>
        <w:pStyle w:val="a4"/>
        <w:jc w:val="both"/>
      </w:pPr>
      <w:r>
        <w:t xml:space="preserve"> </w:t>
      </w:r>
    </w:p>
    <w:p w14:paraId="7CB03B0F" w14:textId="77777777" w:rsidR="00FC1F72" w:rsidRDefault="00FC1F72" w:rsidP="00CC0B12">
      <w:pPr>
        <w:pStyle w:val="a4"/>
        <w:jc w:val="both"/>
      </w:pPr>
    </w:p>
    <w:p w14:paraId="0FD6B732" w14:textId="77777777" w:rsidR="00FC1F72" w:rsidRDefault="00FC1F72" w:rsidP="00CC0B12">
      <w:pPr>
        <w:pStyle w:val="a4"/>
        <w:jc w:val="both"/>
      </w:pPr>
    </w:p>
    <w:p w14:paraId="3B3EBFAC" w14:textId="77777777" w:rsidR="00FC1F72" w:rsidRDefault="00FC1F72" w:rsidP="00CC0B12">
      <w:pPr>
        <w:pStyle w:val="a4"/>
        <w:jc w:val="both"/>
      </w:pPr>
      <w:r>
        <w:t xml:space="preserve"> </w:t>
      </w:r>
    </w:p>
    <w:p w14:paraId="714C0066" w14:textId="77777777" w:rsidR="00FC1F72" w:rsidRDefault="00FC1F72" w:rsidP="00CC0B12">
      <w:pPr>
        <w:pStyle w:val="a4"/>
        <w:jc w:val="both"/>
      </w:pPr>
      <w:r>
        <w:t xml:space="preserve"> </w:t>
      </w:r>
    </w:p>
    <w:p w14:paraId="0BB83DDF" w14:textId="77777777" w:rsidR="00FC1F72" w:rsidRDefault="00FC1F72" w:rsidP="00CC0B12">
      <w:pPr>
        <w:pStyle w:val="a4"/>
        <w:jc w:val="both"/>
      </w:pPr>
      <w:r>
        <w:t xml:space="preserve"> </w:t>
      </w:r>
    </w:p>
    <w:p w14:paraId="362A4E62" w14:textId="77777777" w:rsidR="00FC1F72" w:rsidRPr="00FC1F72" w:rsidRDefault="00FC1F72" w:rsidP="00CC0B12">
      <w:pPr>
        <w:pStyle w:val="a4"/>
        <w:jc w:val="center"/>
        <w:rPr>
          <w:rFonts w:ascii="Times New Roman" w:hAnsi="Times New Roman" w:cs="Times New Roman"/>
          <w:sz w:val="28"/>
          <w:szCs w:val="28"/>
        </w:rPr>
      </w:pPr>
      <w:r w:rsidRPr="00FC1F72">
        <w:rPr>
          <w:rFonts w:ascii="Times New Roman" w:hAnsi="Times New Roman" w:cs="Times New Roman"/>
          <w:sz w:val="28"/>
          <w:szCs w:val="28"/>
        </w:rPr>
        <w:t>МЕТОДИЧЕСКАЯ РАЗРАБОТКА</w:t>
      </w:r>
    </w:p>
    <w:p w14:paraId="100DCC30" w14:textId="77777777" w:rsidR="00FC1F72" w:rsidRDefault="00FC1F72" w:rsidP="00CC0B12">
      <w:pPr>
        <w:pStyle w:val="a4"/>
        <w:jc w:val="both"/>
      </w:pPr>
      <w:r>
        <w:t xml:space="preserve"> </w:t>
      </w:r>
    </w:p>
    <w:p w14:paraId="7C5F04F5" w14:textId="77777777" w:rsidR="00FC1F72" w:rsidRDefault="00FC1F72" w:rsidP="00CC0B12">
      <w:pPr>
        <w:pStyle w:val="a4"/>
        <w:jc w:val="both"/>
      </w:pPr>
      <w:r>
        <w:t xml:space="preserve"> </w:t>
      </w:r>
    </w:p>
    <w:p w14:paraId="644E1BB2" w14:textId="77777777" w:rsidR="00FC1F72" w:rsidRPr="00FC1F72" w:rsidRDefault="00FC1F72" w:rsidP="00CC0B12">
      <w:pPr>
        <w:pStyle w:val="a4"/>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Организация учебно-иссле</w:t>
      </w:r>
      <w:r w:rsidRPr="00A84AFA">
        <w:rPr>
          <w:rFonts w:ascii="Times New Roman" w:eastAsia="Times New Roman" w:hAnsi="Times New Roman" w:cs="Times New Roman"/>
          <w:color w:val="000000"/>
          <w:sz w:val="28"/>
          <w:szCs w:val="28"/>
          <w:lang w:eastAsia="ru-RU"/>
        </w:rPr>
        <w:t>довательской деятельности обучающихся</w:t>
      </w:r>
      <w:r>
        <w:rPr>
          <w:rFonts w:ascii="Times New Roman" w:eastAsia="Times New Roman" w:hAnsi="Times New Roman" w:cs="Times New Roman"/>
          <w:color w:val="000000"/>
          <w:sz w:val="28"/>
          <w:szCs w:val="28"/>
          <w:lang w:eastAsia="ru-RU"/>
        </w:rPr>
        <w:t xml:space="preserve"> в </w:t>
      </w:r>
      <w:r>
        <w:rPr>
          <w:rFonts w:ascii="Times New Roman" w:hAnsi="Times New Roman" w:cs="Times New Roman"/>
          <w:sz w:val="28"/>
          <w:szCs w:val="28"/>
        </w:rPr>
        <w:t>муниципальном</w:t>
      </w:r>
      <w:r w:rsidRPr="00FC1F72">
        <w:rPr>
          <w:rFonts w:ascii="Times New Roman" w:hAnsi="Times New Roman" w:cs="Times New Roman"/>
          <w:sz w:val="28"/>
          <w:szCs w:val="28"/>
        </w:rPr>
        <w:t xml:space="preserve"> бюджетно</w:t>
      </w:r>
      <w:r>
        <w:rPr>
          <w:rFonts w:ascii="Times New Roman" w:hAnsi="Times New Roman" w:cs="Times New Roman"/>
          <w:sz w:val="28"/>
          <w:szCs w:val="28"/>
        </w:rPr>
        <w:t>м учреждении</w:t>
      </w:r>
      <w:r w:rsidRPr="00FC1F72">
        <w:rPr>
          <w:rFonts w:ascii="Times New Roman" w:hAnsi="Times New Roman" w:cs="Times New Roman"/>
          <w:sz w:val="28"/>
          <w:szCs w:val="28"/>
        </w:rPr>
        <w:t xml:space="preserve"> дополнительного образования</w:t>
      </w:r>
    </w:p>
    <w:p w14:paraId="23895CB3" w14:textId="77777777" w:rsidR="00FC1F72" w:rsidRPr="00FC1F72" w:rsidRDefault="00FC1F72" w:rsidP="00CC0B12">
      <w:pPr>
        <w:pStyle w:val="a4"/>
        <w:jc w:val="center"/>
        <w:rPr>
          <w:sz w:val="28"/>
          <w:szCs w:val="28"/>
        </w:rPr>
      </w:pPr>
      <w:r w:rsidRPr="00FC1F72">
        <w:rPr>
          <w:rFonts w:ascii="Times New Roman" w:hAnsi="Times New Roman" w:cs="Times New Roman"/>
          <w:sz w:val="28"/>
          <w:szCs w:val="28"/>
        </w:rPr>
        <w:t>города Ростова-на-Дону «Центр детского технического творчества»</w:t>
      </w:r>
    </w:p>
    <w:p w14:paraId="67B5FB1E" w14:textId="77777777" w:rsidR="00FC1F72" w:rsidRDefault="00FC1F72" w:rsidP="00CC0B12">
      <w:pPr>
        <w:pStyle w:val="a4"/>
        <w:jc w:val="both"/>
      </w:pPr>
      <w:r>
        <w:rPr>
          <w:sz w:val="36"/>
        </w:rPr>
        <w:t xml:space="preserve"> </w:t>
      </w:r>
    </w:p>
    <w:p w14:paraId="4B6FA1AA" w14:textId="77777777" w:rsidR="00FC1F72" w:rsidRDefault="00FC1F72" w:rsidP="00CC0B12">
      <w:pPr>
        <w:pStyle w:val="a4"/>
        <w:jc w:val="both"/>
      </w:pPr>
    </w:p>
    <w:p w14:paraId="1499C297" w14:textId="77777777" w:rsidR="00FC1F72" w:rsidRDefault="00FC1F72" w:rsidP="00CC0B12">
      <w:pPr>
        <w:pStyle w:val="a4"/>
        <w:jc w:val="both"/>
      </w:pPr>
    </w:p>
    <w:p w14:paraId="69CAC770" w14:textId="77777777" w:rsidR="00FC1F72" w:rsidRDefault="00FC1F72" w:rsidP="00CC0B12">
      <w:pPr>
        <w:pStyle w:val="a4"/>
        <w:jc w:val="both"/>
      </w:pPr>
    </w:p>
    <w:p w14:paraId="2351F073" w14:textId="77777777" w:rsidR="00FC1F72" w:rsidRDefault="00FC1F72" w:rsidP="00CC0B12">
      <w:pPr>
        <w:pStyle w:val="a4"/>
        <w:jc w:val="both"/>
      </w:pPr>
    </w:p>
    <w:p w14:paraId="198240AC" w14:textId="77777777" w:rsidR="00FC1F72" w:rsidRDefault="00FC1F72" w:rsidP="00CC0B12">
      <w:pPr>
        <w:pStyle w:val="a4"/>
        <w:jc w:val="both"/>
      </w:pPr>
    </w:p>
    <w:p w14:paraId="1DECB5D9" w14:textId="77777777" w:rsidR="00CC0B12" w:rsidRDefault="00CC0B12" w:rsidP="00CC0B12">
      <w:pPr>
        <w:pStyle w:val="a4"/>
        <w:ind w:left="4956" w:firstLine="708"/>
        <w:jc w:val="both"/>
        <w:rPr>
          <w:rFonts w:ascii="Times New Roman" w:hAnsi="Times New Roman" w:cs="Times New Roman"/>
          <w:sz w:val="28"/>
          <w:szCs w:val="28"/>
        </w:rPr>
      </w:pPr>
    </w:p>
    <w:p w14:paraId="7C345EA9" w14:textId="77777777" w:rsidR="00CC0B12" w:rsidRDefault="00CC0B12" w:rsidP="00CC0B12">
      <w:pPr>
        <w:pStyle w:val="a4"/>
        <w:ind w:left="4956" w:firstLine="708"/>
        <w:jc w:val="both"/>
        <w:rPr>
          <w:rFonts w:ascii="Times New Roman" w:hAnsi="Times New Roman" w:cs="Times New Roman"/>
          <w:sz w:val="28"/>
          <w:szCs w:val="28"/>
        </w:rPr>
      </w:pPr>
    </w:p>
    <w:p w14:paraId="7941B030" w14:textId="77777777" w:rsidR="00CC0B12" w:rsidRDefault="00CC0B12" w:rsidP="00CC0B12">
      <w:pPr>
        <w:pStyle w:val="a4"/>
        <w:ind w:left="4956" w:firstLine="708"/>
        <w:jc w:val="both"/>
        <w:rPr>
          <w:rFonts w:ascii="Times New Roman" w:hAnsi="Times New Roman" w:cs="Times New Roman"/>
          <w:sz w:val="28"/>
          <w:szCs w:val="28"/>
        </w:rPr>
      </w:pPr>
    </w:p>
    <w:p w14:paraId="054F225F" w14:textId="77777777" w:rsidR="00CC0B12" w:rsidRDefault="00CC0B12" w:rsidP="00CC0B12">
      <w:pPr>
        <w:pStyle w:val="a4"/>
        <w:ind w:left="4956" w:firstLine="708"/>
        <w:jc w:val="both"/>
        <w:rPr>
          <w:rFonts w:ascii="Times New Roman" w:hAnsi="Times New Roman" w:cs="Times New Roman"/>
          <w:sz w:val="28"/>
          <w:szCs w:val="28"/>
        </w:rPr>
      </w:pPr>
    </w:p>
    <w:p w14:paraId="6A326F40" w14:textId="77777777" w:rsidR="00CC0B12" w:rsidRDefault="00CC0B12" w:rsidP="00CC0B12">
      <w:pPr>
        <w:pStyle w:val="a4"/>
        <w:ind w:left="4956" w:firstLine="708"/>
        <w:jc w:val="both"/>
        <w:rPr>
          <w:rFonts w:ascii="Times New Roman" w:hAnsi="Times New Roman" w:cs="Times New Roman"/>
          <w:sz w:val="28"/>
          <w:szCs w:val="28"/>
        </w:rPr>
      </w:pPr>
    </w:p>
    <w:p w14:paraId="38F350B7" w14:textId="77777777" w:rsidR="00CC0B12" w:rsidRDefault="00CC0B12" w:rsidP="00CC0B12">
      <w:pPr>
        <w:pStyle w:val="a4"/>
        <w:ind w:left="4956" w:firstLine="708"/>
        <w:jc w:val="both"/>
        <w:rPr>
          <w:rFonts w:ascii="Times New Roman" w:hAnsi="Times New Roman" w:cs="Times New Roman"/>
          <w:sz w:val="28"/>
          <w:szCs w:val="28"/>
        </w:rPr>
      </w:pPr>
    </w:p>
    <w:p w14:paraId="34F7D89B" w14:textId="2BE2DADE" w:rsidR="00FC1F72" w:rsidRPr="00FC1F72" w:rsidRDefault="00FC1F72" w:rsidP="00CC0B12">
      <w:pPr>
        <w:pStyle w:val="a4"/>
        <w:ind w:left="4956" w:firstLine="708"/>
        <w:jc w:val="both"/>
        <w:rPr>
          <w:rFonts w:ascii="Times New Roman" w:hAnsi="Times New Roman" w:cs="Times New Roman"/>
          <w:sz w:val="28"/>
          <w:szCs w:val="28"/>
        </w:rPr>
      </w:pPr>
      <w:r w:rsidRPr="00FC1F72">
        <w:rPr>
          <w:rFonts w:ascii="Times New Roman" w:hAnsi="Times New Roman" w:cs="Times New Roman"/>
          <w:sz w:val="28"/>
          <w:szCs w:val="28"/>
        </w:rPr>
        <w:t>Разработал: Кузьмина Е.Е.</w:t>
      </w:r>
    </w:p>
    <w:p w14:paraId="233D8F26" w14:textId="77777777" w:rsidR="00FC1F72" w:rsidRPr="00FC1F72" w:rsidRDefault="00FC1F72" w:rsidP="00CC0B12">
      <w:pPr>
        <w:pStyle w:val="a4"/>
        <w:ind w:left="4956" w:firstLine="708"/>
        <w:jc w:val="both"/>
        <w:rPr>
          <w:rFonts w:ascii="Times New Roman" w:hAnsi="Times New Roman" w:cs="Times New Roman"/>
          <w:sz w:val="28"/>
          <w:szCs w:val="28"/>
        </w:rPr>
      </w:pPr>
      <w:r>
        <w:rPr>
          <w:rFonts w:ascii="Times New Roman" w:hAnsi="Times New Roman" w:cs="Times New Roman"/>
          <w:sz w:val="28"/>
          <w:szCs w:val="28"/>
        </w:rPr>
        <w:t>ст. м</w:t>
      </w:r>
      <w:r w:rsidRPr="00FC1F72">
        <w:rPr>
          <w:rFonts w:ascii="Times New Roman" w:hAnsi="Times New Roman" w:cs="Times New Roman"/>
          <w:sz w:val="28"/>
          <w:szCs w:val="28"/>
        </w:rPr>
        <w:t>етодист</w:t>
      </w:r>
      <w:r>
        <w:rPr>
          <w:rFonts w:ascii="Times New Roman" w:hAnsi="Times New Roman" w:cs="Times New Roman"/>
          <w:sz w:val="28"/>
          <w:szCs w:val="28"/>
        </w:rPr>
        <w:t xml:space="preserve"> </w:t>
      </w:r>
      <w:r w:rsidRPr="00FC1F72">
        <w:rPr>
          <w:rFonts w:ascii="Times New Roman" w:hAnsi="Times New Roman" w:cs="Times New Roman"/>
          <w:sz w:val="28"/>
          <w:szCs w:val="28"/>
        </w:rPr>
        <w:t>МБУ ДО ЦДТТ</w:t>
      </w:r>
    </w:p>
    <w:p w14:paraId="0BA95A4F" w14:textId="77777777" w:rsidR="00FC1F72" w:rsidRDefault="00FC1F72" w:rsidP="00CC0B12">
      <w:pPr>
        <w:pStyle w:val="a4"/>
        <w:jc w:val="both"/>
      </w:pPr>
      <w:r>
        <w:rPr>
          <w:sz w:val="36"/>
        </w:rPr>
        <w:t xml:space="preserve"> </w:t>
      </w:r>
    </w:p>
    <w:p w14:paraId="7AFA3055" w14:textId="77777777" w:rsidR="00FC1F72" w:rsidRDefault="00FC1F72" w:rsidP="00CC0B12">
      <w:pPr>
        <w:pStyle w:val="a4"/>
        <w:jc w:val="both"/>
      </w:pPr>
    </w:p>
    <w:p w14:paraId="6B1D3073" w14:textId="77777777" w:rsidR="00FC1F72" w:rsidRDefault="00FC1F72" w:rsidP="00CC0B12">
      <w:pPr>
        <w:pStyle w:val="a4"/>
        <w:jc w:val="both"/>
      </w:pPr>
    </w:p>
    <w:p w14:paraId="59D8AA7B" w14:textId="77777777" w:rsidR="00FC1F72" w:rsidRDefault="00FC1F72" w:rsidP="00CC0B12">
      <w:pPr>
        <w:pStyle w:val="a4"/>
        <w:jc w:val="both"/>
      </w:pPr>
    </w:p>
    <w:p w14:paraId="68111084" w14:textId="77777777" w:rsidR="00FC1F72" w:rsidRDefault="00FC1F72" w:rsidP="00CC0B12">
      <w:pPr>
        <w:pStyle w:val="a4"/>
        <w:jc w:val="both"/>
      </w:pPr>
    </w:p>
    <w:p w14:paraId="71B37E01" w14:textId="77777777" w:rsidR="00FC1F72" w:rsidRDefault="00FC1F72" w:rsidP="00CC0B12">
      <w:pPr>
        <w:pStyle w:val="a4"/>
        <w:jc w:val="both"/>
      </w:pPr>
    </w:p>
    <w:p w14:paraId="0DF5D557" w14:textId="77777777" w:rsidR="00FC1F72" w:rsidRDefault="00FC1F72" w:rsidP="00CC0B12">
      <w:pPr>
        <w:pStyle w:val="a4"/>
        <w:jc w:val="both"/>
      </w:pPr>
    </w:p>
    <w:p w14:paraId="2B063084" w14:textId="77777777" w:rsidR="00FC1F72" w:rsidRPr="00FC1F72" w:rsidRDefault="00FC1F72" w:rsidP="00CC0B12">
      <w:pPr>
        <w:pStyle w:val="a4"/>
        <w:jc w:val="both"/>
        <w:rPr>
          <w:rFonts w:ascii="Times New Roman" w:hAnsi="Times New Roman" w:cs="Times New Roman"/>
          <w:sz w:val="28"/>
          <w:szCs w:val="28"/>
        </w:rPr>
      </w:pPr>
    </w:p>
    <w:p w14:paraId="72BAA25A" w14:textId="77777777" w:rsidR="00CC0B12" w:rsidRDefault="00CC0B12" w:rsidP="00CC0B12">
      <w:pPr>
        <w:pStyle w:val="a4"/>
        <w:jc w:val="center"/>
        <w:rPr>
          <w:rFonts w:ascii="Times New Roman" w:hAnsi="Times New Roman" w:cs="Times New Roman"/>
          <w:sz w:val="28"/>
          <w:szCs w:val="28"/>
        </w:rPr>
      </w:pPr>
    </w:p>
    <w:p w14:paraId="1BEF8309" w14:textId="77777777" w:rsidR="00CC0B12" w:rsidRDefault="00CC0B12" w:rsidP="00CC0B12">
      <w:pPr>
        <w:pStyle w:val="a4"/>
        <w:jc w:val="center"/>
        <w:rPr>
          <w:rFonts w:ascii="Times New Roman" w:hAnsi="Times New Roman" w:cs="Times New Roman"/>
          <w:sz w:val="28"/>
          <w:szCs w:val="28"/>
        </w:rPr>
      </w:pPr>
    </w:p>
    <w:p w14:paraId="277FFD7D" w14:textId="7CF346C9" w:rsidR="00FC1F72" w:rsidRPr="00FC1F72" w:rsidRDefault="00FC1F72" w:rsidP="00CC0B12">
      <w:pPr>
        <w:pStyle w:val="a4"/>
        <w:jc w:val="center"/>
        <w:rPr>
          <w:rFonts w:ascii="Times New Roman" w:hAnsi="Times New Roman" w:cs="Times New Roman"/>
          <w:sz w:val="28"/>
          <w:szCs w:val="28"/>
        </w:rPr>
      </w:pPr>
      <w:r w:rsidRPr="00FC1F72">
        <w:rPr>
          <w:rFonts w:ascii="Times New Roman" w:hAnsi="Times New Roman" w:cs="Times New Roman"/>
          <w:sz w:val="28"/>
          <w:szCs w:val="28"/>
        </w:rPr>
        <w:t>г. Ростов-на-Дону</w:t>
      </w:r>
    </w:p>
    <w:p w14:paraId="742C6D76" w14:textId="77777777" w:rsidR="00FC1F72" w:rsidRPr="00FC1F72" w:rsidRDefault="00FC1F72" w:rsidP="00CC0B12">
      <w:pPr>
        <w:pStyle w:val="a4"/>
        <w:jc w:val="center"/>
        <w:rPr>
          <w:rFonts w:ascii="Times New Roman" w:hAnsi="Times New Roman" w:cs="Times New Roman"/>
          <w:sz w:val="28"/>
          <w:szCs w:val="28"/>
        </w:rPr>
      </w:pPr>
      <w:r w:rsidRPr="00FC1F72">
        <w:rPr>
          <w:rFonts w:ascii="Times New Roman" w:hAnsi="Times New Roman" w:cs="Times New Roman"/>
          <w:sz w:val="28"/>
          <w:szCs w:val="28"/>
        </w:rPr>
        <w:t>2024</w:t>
      </w:r>
    </w:p>
    <w:p w14:paraId="67704BE4" w14:textId="77777777" w:rsidR="00FC1F72" w:rsidRDefault="00FC1F72" w:rsidP="00CC0B12">
      <w:pPr>
        <w:pStyle w:val="a4"/>
        <w:jc w:val="both"/>
      </w:pPr>
      <w:r>
        <w:rPr>
          <w:sz w:val="28"/>
        </w:rPr>
        <w:t xml:space="preserve"> </w:t>
      </w:r>
    </w:p>
    <w:p w14:paraId="613F893D" w14:textId="77777777" w:rsidR="00CC0B12" w:rsidRDefault="00CC0B12" w:rsidP="00CC0B12">
      <w:pPr>
        <w:pStyle w:val="a4"/>
        <w:jc w:val="both"/>
        <w:rPr>
          <w:rFonts w:ascii="Times New Roman" w:eastAsia="Times New Roman" w:hAnsi="Times New Roman" w:cs="Times New Roman"/>
          <w:color w:val="000000"/>
          <w:sz w:val="28"/>
          <w:szCs w:val="28"/>
          <w:lang w:eastAsia="ru-RU"/>
        </w:rPr>
      </w:pPr>
    </w:p>
    <w:p w14:paraId="318054C2" w14:textId="77777777" w:rsidR="00CC0B12" w:rsidRDefault="00CC0B12" w:rsidP="00CC0B12">
      <w:pPr>
        <w:pStyle w:val="a4"/>
        <w:jc w:val="both"/>
        <w:rPr>
          <w:rFonts w:ascii="Times New Roman" w:eastAsia="Times New Roman" w:hAnsi="Times New Roman" w:cs="Times New Roman"/>
          <w:color w:val="000000"/>
          <w:sz w:val="28"/>
          <w:szCs w:val="28"/>
          <w:lang w:eastAsia="ru-RU"/>
        </w:rPr>
      </w:pPr>
    </w:p>
    <w:p w14:paraId="76F149D3" w14:textId="77777777" w:rsidR="00CC0B12" w:rsidRDefault="00CC0B12" w:rsidP="00CC0B12">
      <w:pPr>
        <w:pStyle w:val="a4"/>
        <w:jc w:val="both"/>
        <w:rPr>
          <w:rFonts w:ascii="Times New Roman" w:eastAsia="Times New Roman" w:hAnsi="Times New Roman" w:cs="Times New Roman"/>
          <w:color w:val="000000"/>
          <w:sz w:val="28"/>
          <w:szCs w:val="28"/>
          <w:lang w:eastAsia="ru-RU"/>
        </w:rPr>
      </w:pPr>
    </w:p>
    <w:p w14:paraId="1448BBAD" w14:textId="77777777" w:rsidR="00CC0B12" w:rsidRDefault="00CC0B12" w:rsidP="00CC0B12">
      <w:pPr>
        <w:pStyle w:val="a4"/>
        <w:jc w:val="both"/>
        <w:rPr>
          <w:rFonts w:ascii="Times New Roman" w:eastAsia="Times New Roman" w:hAnsi="Times New Roman" w:cs="Times New Roman"/>
          <w:color w:val="000000"/>
          <w:sz w:val="28"/>
          <w:szCs w:val="28"/>
          <w:lang w:eastAsia="ru-RU"/>
        </w:rPr>
      </w:pPr>
    </w:p>
    <w:p w14:paraId="5A1C45C4" w14:textId="6F3D3910" w:rsidR="00A84AFA" w:rsidRPr="00A84AFA" w:rsidRDefault="00A84AFA" w:rsidP="00CC0B12">
      <w:pPr>
        <w:pStyle w:val="a4"/>
        <w:jc w:val="center"/>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lastRenderedPageBreak/>
        <w:t>Оглавление</w:t>
      </w:r>
    </w:p>
    <w:p w14:paraId="6494365F" w14:textId="77777777" w:rsidR="00492DD2" w:rsidRDefault="00492DD2" w:rsidP="00CC0B12">
      <w:pPr>
        <w:pStyle w:val="a4"/>
        <w:jc w:val="both"/>
        <w:rPr>
          <w:rFonts w:ascii="Times New Roman" w:eastAsia="Times New Roman" w:hAnsi="Times New Roman" w:cs="Times New Roman"/>
          <w:color w:val="000000"/>
          <w:sz w:val="28"/>
          <w:szCs w:val="28"/>
          <w:lang w:eastAsia="ru-RU"/>
        </w:rPr>
      </w:pPr>
    </w:p>
    <w:p w14:paraId="09AD452D" w14:textId="5D0A143F"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Пояснительн</w:t>
      </w:r>
      <w:r w:rsidR="00FC1F72">
        <w:rPr>
          <w:rFonts w:ascii="Times New Roman" w:eastAsia="Times New Roman" w:hAnsi="Times New Roman" w:cs="Times New Roman"/>
          <w:color w:val="000000"/>
          <w:sz w:val="28"/>
          <w:szCs w:val="28"/>
          <w:lang w:eastAsia="ru-RU"/>
        </w:rPr>
        <w:t>ая записка</w:t>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r>
      <w:r w:rsidR="00CC0B12">
        <w:rPr>
          <w:rFonts w:ascii="Times New Roman" w:eastAsia="Times New Roman" w:hAnsi="Times New Roman" w:cs="Times New Roman"/>
          <w:color w:val="000000"/>
          <w:sz w:val="28"/>
          <w:szCs w:val="28"/>
          <w:lang w:eastAsia="ru-RU"/>
        </w:rPr>
        <w:t xml:space="preserve">    </w:t>
      </w:r>
      <w:r w:rsidR="00492DD2">
        <w:rPr>
          <w:rFonts w:ascii="Times New Roman" w:eastAsia="Times New Roman" w:hAnsi="Times New Roman" w:cs="Times New Roman"/>
          <w:color w:val="000000"/>
          <w:sz w:val="28"/>
          <w:szCs w:val="28"/>
          <w:lang w:eastAsia="ru-RU"/>
        </w:rPr>
        <w:t xml:space="preserve">       3</w:t>
      </w:r>
    </w:p>
    <w:p w14:paraId="57438213" w14:textId="08D3C300"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xml:space="preserve">Понятие исследовательской </w:t>
      </w:r>
      <w:r w:rsidR="00FC1F72">
        <w:rPr>
          <w:rFonts w:ascii="Times New Roman" w:eastAsia="Times New Roman" w:hAnsi="Times New Roman" w:cs="Times New Roman"/>
          <w:color w:val="000000"/>
          <w:sz w:val="28"/>
          <w:szCs w:val="28"/>
          <w:lang w:eastAsia="ru-RU"/>
        </w:rPr>
        <w:t>деятельности обучающихся</w:t>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t xml:space="preserve">         </w:t>
      </w:r>
      <w:r w:rsidR="00CC0B12">
        <w:rPr>
          <w:rFonts w:ascii="Times New Roman" w:eastAsia="Times New Roman" w:hAnsi="Times New Roman" w:cs="Times New Roman"/>
          <w:color w:val="000000"/>
          <w:sz w:val="28"/>
          <w:szCs w:val="28"/>
          <w:lang w:eastAsia="ru-RU"/>
        </w:rPr>
        <w:t xml:space="preserve">  </w:t>
      </w:r>
      <w:r w:rsidR="00492DD2">
        <w:rPr>
          <w:rFonts w:ascii="Times New Roman" w:eastAsia="Times New Roman" w:hAnsi="Times New Roman" w:cs="Times New Roman"/>
          <w:color w:val="000000"/>
          <w:sz w:val="28"/>
          <w:szCs w:val="28"/>
          <w:lang w:eastAsia="ru-RU"/>
        </w:rPr>
        <w:t>4-</w:t>
      </w:r>
      <w:r w:rsidR="003E0C1A">
        <w:rPr>
          <w:rFonts w:ascii="Times New Roman" w:eastAsia="Times New Roman" w:hAnsi="Times New Roman" w:cs="Times New Roman"/>
          <w:color w:val="000000"/>
          <w:sz w:val="28"/>
          <w:szCs w:val="28"/>
          <w:lang w:eastAsia="ru-RU"/>
        </w:rPr>
        <w:t>6</w:t>
      </w:r>
    </w:p>
    <w:p w14:paraId="53E1EB9E" w14:textId="0FDD6949"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Этапы учебно-исследо</w:t>
      </w:r>
      <w:r w:rsidR="00FC1F72">
        <w:rPr>
          <w:rFonts w:ascii="Times New Roman" w:eastAsia="Times New Roman" w:hAnsi="Times New Roman" w:cs="Times New Roman"/>
          <w:color w:val="000000"/>
          <w:sz w:val="28"/>
          <w:szCs w:val="28"/>
          <w:lang w:eastAsia="ru-RU"/>
        </w:rPr>
        <w:t>вательской работы</w:t>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r>
      <w:r w:rsidR="00492DD2">
        <w:rPr>
          <w:rFonts w:ascii="Times New Roman" w:eastAsia="Times New Roman" w:hAnsi="Times New Roman" w:cs="Times New Roman"/>
          <w:color w:val="000000"/>
          <w:sz w:val="28"/>
          <w:szCs w:val="28"/>
          <w:lang w:eastAsia="ru-RU"/>
        </w:rPr>
        <w:tab/>
        <w:t xml:space="preserve"> </w:t>
      </w:r>
      <w:r w:rsidR="003E0C1A">
        <w:rPr>
          <w:rFonts w:ascii="Times New Roman" w:eastAsia="Times New Roman" w:hAnsi="Times New Roman" w:cs="Times New Roman"/>
          <w:color w:val="000000"/>
          <w:sz w:val="28"/>
          <w:szCs w:val="28"/>
          <w:lang w:eastAsia="ru-RU"/>
        </w:rPr>
        <w:t>6-</w:t>
      </w:r>
      <w:r w:rsidR="00F02436">
        <w:rPr>
          <w:rFonts w:ascii="Times New Roman" w:eastAsia="Times New Roman" w:hAnsi="Times New Roman" w:cs="Times New Roman"/>
          <w:color w:val="000000"/>
          <w:sz w:val="28"/>
          <w:szCs w:val="28"/>
          <w:lang w:eastAsia="ru-RU"/>
        </w:rPr>
        <w:t>12-</w:t>
      </w:r>
    </w:p>
    <w:p w14:paraId="1ABDE6AF" w14:textId="54D18010" w:rsidR="00492DD2" w:rsidRDefault="00492DD2" w:rsidP="00492DD2">
      <w:pPr>
        <w:pStyle w:val="a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учебно-иссле</w:t>
      </w:r>
      <w:r w:rsidRPr="00A84AFA">
        <w:rPr>
          <w:rFonts w:ascii="Times New Roman" w:eastAsia="Times New Roman" w:hAnsi="Times New Roman" w:cs="Times New Roman"/>
          <w:color w:val="000000"/>
          <w:sz w:val="28"/>
          <w:szCs w:val="28"/>
          <w:lang w:eastAsia="ru-RU"/>
        </w:rPr>
        <w:t>довательской деятельности обучающихся</w:t>
      </w:r>
      <w:r w:rsidR="003E0C1A">
        <w:rPr>
          <w:rFonts w:ascii="Times New Roman" w:eastAsia="Times New Roman" w:hAnsi="Times New Roman" w:cs="Times New Roman"/>
          <w:color w:val="000000"/>
          <w:sz w:val="28"/>
          <w:szCs w:val="28"/>
          <w:lang w:eastAsia="ru-RU"/>
        </w:rPr>
        <w:tab/>
        <w:t xml:space="preserve">  </w:t>
      </w:r>
    </w:p>
    <w:p w14:paraId="5B5E63C8" w14:textId="76C23E71" w:rsidR="00492DD2" w:rsidRPr="00FC1F72" w:rsidRDefault="00492DD2" w:rsidP="00492DD2">
      <w:pPr>
        <w:pStyle w:val="a4"/>
        <w:rPr>
          <w:sz w:val="28"/>
          <w:szCs w:val="28"/>
        </w:rPr>
      </w:pPr>
      <w:r>
        <w:rPr>
          <w:rFonts w:ascii="Times New Roman" w:eastAsia="Times New Roman" w:hAnsi="Times New Roman" w:cs="Times New Roman"/>
          <w:color w:val="000000"/>
          <w:sz w:val="28"/>
          <w:szCs w:val="28"/>
          <w:lang w:eastAsia="ru-RU"/>
        </w:rPr>
        <w:t xml:space="preserve"> в </w:t>
      </w:r>
      <w:r>
        <w:rPr>
          <w:rFonts w:ascii="Times New Roman" w:hAnsi="Times New Roman" w:cs="Times New Roman"/>
          <w:sz w:val="28"/>
          <w:szCs w:val="28"/>
        </w:rPr>
        <w:t xml:space="preserve">МБУ ДО ЦДТТ.                                                                                           </w:t>
      </w:r>
      <w:r w:rsidR="003E0C1A">
        <w:rPr>
          <w:rFonts w:ascii="Times New Roman" w:eastAsia="Times New Roman" w:hAnsi="Times New Roman" w:cs="Times New Roman"/>
          <w:color w:val="000000"/>
          <w:sz w:val="28"/>
          <w:szCs w:val="28"/>
          <w:lang w:eastAsia="ru-RU"/>
        </w:rPr>
        <w:t>12-16</w:t>
      </w:r>
    </w:p>
    <w:p w14:paraId="4BA8FDF9" w14:textId="6CE02ABE" w:rsidR="00492DD2" w:rsidRPr="00A84AFA" w:rsidRDefault="00492DD2" w:rsidP="003E0C1A">
      <w:pPr>
        <w:pStyle w:val="a4"/>
        <w:rPr>
          <w:rFonts w:ascii="Calibri" w:eastAsia="Times New Roman" w:hAnsi="Calibri" w:cs="Calibri"/>
          <w:color w:val="000000"/>
          <w:lang w:eastAsia="ru-RU"/>
        </w:rPr>
      </w:pPr>
      <w:r>
        <w:rPr>
          <w:rFonts w:ascii="Times New Roman" w:hAnsi="Times New Roman" w:cs="Times New Roman"/>
          <w:sz w:val="28"/>
          <w:szCs w:val="28"/>
        </w:rPr>
        <w:t>Заключение.</w:t>
      </w:r>
      <w:r>
        <w:rPr>
          <w:rFonts w:ascii="Times New Roman" w:hAnsi="Times New Roman" w:cs="Times New Roman"/>
          <w:sz w:val="28"/>
          <w:szCs w:val="28"/>
        </w:rPr>
        <w:t xml:space="preserve">                                                                                                      </w:t>
      </w:r>
      <w:r w:rsidR="003E0C1A">
        <w:rPr>
          <w:rFonts w:ascii="Times New Roman" w:hAnsi="Times New Roman" w:cs="Times New Roman"/>
          <w:sz w:val="28"/>
          <w:szCs w:val="28"/>
        </w:rPr>
        <w:t>16</w:t>
      </w:r>
    </w:p>
    <w:p w14:paraId="4ED387AC" w14:textId="001B4E56"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Список рекомендуемых источников…………………………</w:t>
      </w:r>
      <w:r w:rsidR="00FC1F72">
        <w:rPr>
          <w:rFonts w:ascii="Times New Roman" w:eastAsia="Times New Roman" w:hAnsi="Times New Roman" w:cs="Times New Roman"/>
          <w:color w:val="000000"/>
          <w:sz w:val="28"/>
          <w:szCs w:val="28"/>
          <w:lang w:eastAsia="ru-RU"/>
        </w:rPr>
        <w:t xml:space="preserve">        </w:t>
      </w:r>
      <w:r w:rsidRPr="00A84AFA">
        <w:rPr>
          <w:rFonts w:ascii="Times New Roman" w:eastAsia="Times New Roman" w:hAnsi="Times New Roman" w:cs="Times New Roman"/>
          <w:color w:val="000000"/>
          <w:sz w:val="28"/>
          <w:szCs w:val="28"/>
          <w:lang w:eastAsia="ru-RU"/>
        </w:rPr>
        <w:t xml:space="preserve"> </w:t>
      </w:r>
      <w:r w:rsidR="00492DD2">
        <w:rPr>
          <w:rFonts w:ascii="Times New Roman" w:eastAsia="Times New Roman" w:hAnsi="Times New Roman" w:cs="Times New Roman"/>
          <w:color w:val="000000"/>
          <w:sz w:val="28"/>
          <w:szCs w:val="28"/>
          <w:lang w:eastAsia="ru-RU"/>
        </w:rPr>
        <w:t xml:space="preserve">             </w:t>
      </w:r>
      <w:r w:rsidRPr="00A84AFA">
        <w:rPr>
          <w:rFonts w:ascii="Times New Roman" w:eastAsia="Times New Roman" w:hAnsi="Times New Roman" w:cs="Times New Roman"/>
          <w:color w:val="000000"/>
          <w:sz w:val="28"/>
          <w:szCs w:val="28"/>
          <w:lang w:eastAsia="ru-RU"/>
        </w:rPr>
        <w:t>17</w:t>
      </w:r>
    </w:p>
    <w:p w14:paraId="2408C10E"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7EE2FB51"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64D04C55"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260D471A"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666D6B56"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0EBBB99B"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52CC3058"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7E679348"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668A1FE6"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5BF6A660"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20599954"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285BE6EF"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68B73A3C"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584200B6"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77223C0D"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7766BB2D"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3B27A250"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7A8A9F5D"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3310BDDA"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245032D5"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33BAD8AA"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2216CFF2"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603436C0"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4E255AA9"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0A13E95A"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38EBE103"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4C23F639"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1AA9C326"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7DB0457E" w14:textId="77777777" w:rsidR="00FC1F72" w:rsidRDefault="00FC1F72" w:rsidP="00CC0B12">
      <w:pPr>
        <w:pStyle w:val="a4"/>
        <w:jc w:val="both"/>
        <w:rPr>
          <w:rFonts w:ascii="Times New Roman" w:eastAsia="Times New Roman" w:hAnsi="Times New Roman" w:cs="Times New Roman"/>
          <w:color w:val="000000"/>
          <w:sz w:val="28"/>
          <w:szCs w:val="28"/>
          <w:lang w:eastAsia="ru-RU"/>
        </w:rPr>
      </w:pPr>
    </w:p>
    <w:p w14:paraId="6E66F7EB" w14:textId="61F9E55A" w:rsidR="00FC1F72" w:rsidRDefault="00FC1F72" w:rsidP="00CC0B12">
      <w:pPr>
        <w:pStyle w:val="a4"/>
        <w:jc w:val="both"/>
        <w:rPr>
          <w:rFonts w:ascii="Times New Roman" w:eastAsia="Times New Roman" w:hAnsi="Times New Roman" w:cs="Times New Roman"/>
          <w:color w:val="000000"/>
          <w:sz w:val="28"/>
          <w:szCs w:val="28"/>
          <w:lang w:eastAsia="ru-RU"/>
        </w:rPr>
      </w:pPr>
    </w:p>
    <w:p w14:paraId="4AE0A3C8" w14:textId="77777777" w:rsidR="007C5C8D" w:rsidRDefault="007C5C8D" w:rsidP="00CC0B12">
      <w:pPr>
        <w:pStyle w:val="a4"/>
        <w:jc w:val="both"/>
        <w:rPr>
          <w:rFonts w:ascii="Times New Roman" w:eastAsia="Times New Roman" w:hAnsi="Times New Roman" w:cs="Times New Roman"/>
          <w:color w:val="000000"/>
          <w:sz w:val="28"/>
          <w:szCs w:val="28"/>
          <w:lang w:eastAsia="ru-RU"/>
        </w:rPr>
      </w:pPr>
    </w:p>
    <w:p w14:paraId="0789231E" w14:textId="77777777" w:rsidR="00492DD2" w:rsidRDefault="00492DD2" w:rsidP="007C5C8D">
      <w:pPr>
        <w:pStyle w:val="a4"/>
        <w:jc w:val="center"/>
        <w:rPr>
          <w:rFonts w:ascii="Times New Roman" w:eastAsia="Times New Roman" w:hAnsi="Times New Roman" w:cs="Times New Roman"/>
          <w:color w:val="000000"/>
          <w:sz w:val="28"/>
          <w:szCs w:val="28"/>
          <w:lang w:eastAsia="ru-RU"/>
        </w:rPr>
      </w:pPr>
    </w:p>
    <w:p w14:paraId="4674A096" w14:textId="77777777" w:rsidR="00492DD2" w:rsidRDefault="00492DD2" w:rsidP="007C5C8D">
      <w:pPr>
        <w:pStyle w:val="a4"/>
        <w:jc w:val="center"/>
        <w:rPr>
          <w:rFonts w:ascii="Times New Roman" w:eastAsia="Times New Roman" w:hAnsi="Times New Roman" w:cs="Times New Roman"/>
          <w:color w:val="000000"/>
          <w:sz w:val="28"/>
          <w:szCs w:val="28"/>
          <w:lang w:eastAsia="ru-RU"/>
        </w:rPr>
      </w:pPr>
    </w:p>
    <w:p w14:paraId="0291419D" w14:textId="77777777" w:rsidR="00492DD2" w:rsidRDefault="00492DD2" w:rsidP="007C5C8D">
      <w:pPr>
        <w:pStyle w:val="a4"/>
        <w:jc w:val="center"/>
        <w:rPr>
          <w:rFonts w:ascii="Times New Roman" w:eastAsia="Times New Roman" w:hAnsi="Times New Roman" w:cs="Times New Roman"/>
          <w:color w:val="000000"/>
          <w:sz w:val="28"/>
          <w:szCs w:val="28"/>
          <w:lang w:eastAsia="ru-RU"/>
        </w:rPr>
      </w:pPr>
    </w:p>
    <w:p w14:paraId="17730AD3" w14:textId="77777777" w:rsidR="00492DD2" w:rsidRDefault="00492DD2" w:rsidP="007C5C8D">
      <w:pPr>
        <w:pStyle w:val="a4"/>
        <w:jc w:val="center"/>
        <w:rPr>
          <w:rFonts w:ascii="Times New Roman" w:eastAsia="Times New Roman" w:hAnsi="Times New Roman" w:cs="Times New Roman"/>
          <w:color w:val="000000"/>
          <w:sz w:val="28"/>
          <w:szCs w:val="28"/>
          <w:lang w:eastAsia="ru-RU"/>
        </w:rPr>
      </w:pPr>
    </w:p>
    <w:p w14:paraId="45DC74CF" w14:textId="77777777" w:rsidR="00BE0053" w:rsidRDefault="00BE0053" w:rsidP="007C5C8D">
      <w:pPr>
        <w:pStyle w:val="a4"/>
        <w:jc w:val="center"/>
        <w:rPr>
          <w:rFonts w:ascii="Times New Roman" w:eastAsia="Times New Roman" w:hAnsi="Times New Roman" w:cs="Times New Roman"/>
          <w:color w:val="000000"/>
          <w:sz w:val="28"/>
          <w:szCs w:val="28"/>
          <w:lang w:eastAsia="ru-RU"/>
        </w:rPr>
      </w:pPr>
    </w:p>
    <w:p w14:paraId="7F41EA07" w14:textId="293087F4" w:rsidR="00A84AFA" w:rsidRDefault="00A84AFA" w:rsidP="007C5C8D">
      <w:pPr>
        <w:pStyle w:val="a4"/>
        <w:jc w:val="center"/>
        <w:rPr>
          <w:rFonts w:ascii="Times New Roman" w:eastAsia="Times New Roman" w:hAnsi="Times New Roman" w:cs="Times New Roman"/>
          <w:color w:val="000000"/>
          <w:sz w:val="28"/>
          <w:szCs w:val="28"/>
          <w:lang w:eastAsia="ru-RU"/>
        </w:rPr>
      </w:pPr>
      <w:bookmarkStart w:id="1" w:name="_GoBack"/>
      <w:bookmarkEnd w:id="1"/>
      <w:r w:rsidRPr="00A84AFA">
        <w:rPr>
          <w:rFonts w:ascii="Times New Roman" w:eastAsia="Times New Roman" w:hAnsi="Times New Roman" w:cs="Times New Roman"/>
          <w:color w:val="000000"/>
          <w:sz w:val="28"/>
          <w:szCs w:val="28"/>
          <w:lang w:eastAsia="ru-RU"/>
        </w:rPr>
        <w:lastRenderedPageBreak/>
        <w:t>Пояснительная записка</w:t>
      </w:r>
    </w:p>
    <w:p w14:paraId="6BF61AB8" w14:textId="77777777" w:rsidR="00E67C8E" w:rsidRDefault="00E67C8E" w:rsidP="007C5C8D">
      <w:pPr>
        <w:pStyle w:val="a4"/>
        <w:jc w:val="center"/>
        <w:rPr>
          <w:rFonts w:ascii="Times New Roman" w:eastAsia="Times New Roman" w:hAnsi="Times New Roman" w:cs="Times New Roman"/>
          <w:color w:val="000000"/>
          <w:sz w:val="28"/>
          <w:szCs w:val="28"/>
          <w:lang w:eastAsia="ru-RU"/>
        </w:rPr>
      </w:pPr>
    </w:p>
    <w:p w14:paraId="08BC69E5" w14:textId="00D58453" w:rsidR="00E67C8E" w:rsidRPr="0006770A" w:rsidRDefault="00E67C8E" w:rsidP="0006770A">
      <w:pPr>
        <w:pStyle w:val="a4"/>
        <w:ind w:firstLine="708"/>
        <w:jc w:val="both"/>
        <w:rPr>
          <w:rFonts w:ascii="Times New Roman" w:hAnsi="Times New Roman" w:cs="Times New Roman"/>
          <w:sz w:val="28"/>
          <w:szCs w:val="28"/>
        </w:rPr>
      </w:pPr>
      <w:r w:rsidRPr="0006770A">
        <w:rPr>
          <w:rFonts w:ascii="Times New Roman" w:hAnsi="Times New Roman" w:cs="Times New Roman"/>
          <w:sz w:val="28"/>
          <w:szCs w:val="28"/>
        </w:rPr>
        <w:t>Дополнительное образование в настоящее время по-новому определяет свое место в образовательно-воспитательном пространстве. Оно – органичная составляющая российской системы образования, так как находится в тесной взаимосвязи со школьным образованием.</w:t>
      </w:r>
      <w:r w:rsidR="0006770A" w:rsidRPr="0006770A">
        <w:rPr>
          <w:rFonts w:ascii="Times New Roman" w:hAnsi="Times New Roman" w:cs="Times New Roman"/>
          <w:sz w:val="28"/>
          <w:szCs w:val="28"/>
        </w:rPr>
        <w:t xml:space="preserve"> </w:t>
      </w:r>
      <w:r w:rsidRPr="0006770A">
        <w:rPr>
          <w:rFonts w:ascii="Times New Roman" w:hAnsi="Times New Roman" w:cs="Times New Roman"/>
          <w:sz w:val="28"/>
          <w:szCs w:val="28"/>
        </w:rPr>
        <w:t xml:space="preserve">Дополнительное образование детей, как подчеркивает А.К. </w:t>
      </w:r>
      <w:proofErr w:type="spellStart"/>
      <w:r w:rsidRPr="0006770A">
        <w:rPr>
          <w:rFonts w:ascii="Times New Roman" w:hAnsi="Times New Roman" w:cs="Times New Roman"/>
          <w:sz w:val="28"/>
          <w:szCs w:val="28"/>
        </w:rPr>
        <w:t>Бруднов</w:t>
      </w:r>
      <w:proofErr w:type="spellEnd"/>
      <w:r w:rsidRPr="0006770A">
        <w:rPr>
          <w:rFonts w:ascii="Times New Roman" w:hAnsi="Times New Roman" w:cs="Times New Roman"/>
          <w:sz w:val="28"/>
          <w:szCs w:val="28"/>
        </w:rPr>
        <w:t>, представляет собой органическое единство познания, творчества, общения детей и взрослых, в основе которого лежат любознательность и увлеченность свободным поиском пути к мастерству и постижению смысла жизни</w:t>
      </w:r>
      <w:r w:rsidR="0006770A" w:rsidRPr="0006770A">
        <w:rPr>
          <w:rFonts w:ascii="Times New Roman" w:hAnsi="Times New Roman" w:cs="Times New Roman"/>
          <w:sz w:val="28"/>
          <w:szCs w:val="28"/>
        </w:rPr>
        <w:t>.</w:t>
      </w:r>
    </w:p>
    <w:p w14:paraId="4282B414" w14:textId="5603B350" w:rsidR="00E67C8E" w:rsidRPr="0006770A" w:rsidRDefault="00E67C8E" w:rsidP="0006770A">
      <w:pPr>
        <w:pStyle w:val="a4"/>
        <w:ind w:firstLine="708"/>
        <w:jc w:val="both"/>
        <w:rPr>
          <w:rFonts w:ascii="Times New Roman" w:hAnsi="Times New Roman" w:cs="Times New Roman"/>
          <w:sz w:val="28"/>
          <w:szCs w:val="28"/>
        </w:rPr>
      </w:pPr>
      <w:r w:rsidRPr="0006770A">
        <w:rPr>
          <w:rFonts w:ascii="Times New Roman" w:hAnsi="Times New Roman" w:cs="Times New Roman"/>
          <w:sz w:val="28"/>
          <w:szCs w:val="28"/>
        </w:rPr>
        <w:t>Развитие личностных качеств воспитанника с целью его успешной жизнедеятельности сегодня становится определяющим направлением в современном образовании.</w:t>
      </w:r>
      <w:r w:rsidR="0006770A" w:rsidRPr="0006770A">
        <w:rPr>
          <w:rFonts w:ascii="Times New Roman" w:hAnsi="Times New Roman" w:cs="Times New Roman"/>
          <w:sz w:val="28"/>
          <w:szCs w:val="28"/>
        </w:rPr>
        <w:t xml:space="preserve"> </w:t>
      </w:r>
      <w:r w:rsidRPr="0006770A">
        <w:rPr>
          <w:rFonts w:ascii="Times New Roman" w:hAnsi="Times New Roman" w:cs="Times New Roman"/>
          <w:sz w:val="28"/>
          <w:szCs w:val="28"/>
        </w:rPr>
        <w:t xml:space="preserve">«Именно этим стремлением цивилизованного мира, – по мнению Н.Л. </w:t>
      </w:r>
      <w:proofErr w:type="spellStart"/>
      <w:r w:rsidRPr="0006770A">
        <w:rPr>
          <w:rFonts w:ascii="Times New Roman" w:hAnsi="Times New Roman" w:cs="Times New Roman"/>
          <w:sz w:val="28"/>
          <w:szCs w:val="28"/>
        </w:rPr>
        <w:t>Головизниной</w:t>
      </w:r>
      <w:proofErr w:type="spellEnd"/>
      <w:r w:rsidRPr="0006770A">
        <w:rPr>
          <w:rFonts w:ascii="Times New Roman" w:hAnsi="Times New Roman" w:cs="Times New Roman"/>
          <w:sz w:val="28"/>
          <w:szCs w:val="28"/>
        </w:rPr>
        <w:t>, – во многом обусловлен в нашей стране </w:t>
      </w:r>
      <w:r w:rsidRPr="0006770A">
        <w:rPr>
          <w:rStyle w:val="a6"/>
          <w:rFonts w:ascii="Times New Roman" w:hAnsi="Times New Roman" w:cs="Times New Roman"/>
          <w:color w:val="333333"/>
          <w:sz w:val="28"/>
          <w:szCs w:val="28"/>
        </w:rPr>
        <w:t>процесс эволюционного видоизменения всей системы внешкольной работы, переход ее в новое качественное состояние – дополнительное образование</w:t>
      </w:r>
      <w:r w:rsidRPr="0006770A">
        <w:rPr>
          <w:rFonts w:ascii="Times New Roman" w:hAnsi="Times New Roman" w:cs="Times New Roman"/>
          <w:sz w:val="28"/>
          <w:szCs w:val="28"/>
        </w:rPr>
        <w:t xml:space="preserve">  По-новому, как того требует реальная действительность, определяется место и значимость учреждений дополнительного образования. Историки и исследователи вопроса А.К. </w:t>
      </w:r>
      <w:proofErr w:type="spellStart"/>
      <w:r w:rsidRPr="0006770A">
        <w:rPr>
          <w:rFonts w:ascii="Times New Roman" w:hAnsi="Times New Roman" w:cs="Times New Roman"/>
          <w:sz w:val="28"/>
          <w:szCs w:val="28"/>
        </w:rPr>
        <w:t>Бруднов</w:t>
      </w:r>
      <w:proofErr w:type="spellEnd"/>
      <w:r w:rsidRPr="0006770A">
        <w:rPr>
          <w:rFonts w:ascii="Times New Roman" w:hAnsi="Times New Roman" w:cs="Times New Roman"/>
          <w:sz w:val="28"/>
          <w:szCs w:val="28"/>
        </w:rPr>
        <w:t>, В.А. Горский, Л.Ю. Ляшко говорят об отказе от стереотипа «второстепенности» дополнительного образования по отношению к базовому, указывают на многие преимущества перед последним в создании условий для формирования ребенком собственных представлений о самом себе и окружающем мире.</w:t>
      </w:r>
    </w:p>
    <w:p w14:paraId="4C023833" w14:textId="73C2BBB1" w:rsidR="00E67C8E" w:rsidRPr="0006770A" w:rsidRDefault="00E67C8E" w:rsidP="0006770A">
      <w:pPr>
        <w:pStyle w:val="a4"/>
        <w:ind w:firstLine="708"/>
        <w:jc w:val="both"/>
        <w:rPr>
          <w:rFonts w:ascii="Times New Roman" w:hAnsi="Times New Roman" w:cs="Times New Roman"/>
          <w:sz w:val="28"/>
          <w:szCs w:val="28"/>
        </w:rPr>
      </w:pPr>
      <w:r w:rsidRPr="0006770A">
        <w:rPr>
          <w:rFonts w:ascii="Times New Roman" w:hAnsi="Times New Roman" w:cs="Times New Roman"/>
          <w:sz w:val="28"/>
          <w:szCs w:val="28"/>
        </w:rPr>
        <w:t>Дополнительное образование в современных условиях – это значимая составляющая образовательной системы.</w:t>
      </w:r>
      <w:r w:rsidR="0006770A" w:rsidRPr="0006770A">
        <w:rPr>
          <w:rFonts w:ascii="Times New Roman" w:hAnsi="Times New Roman" w:cs="Times New Roman"/>
          <w:sz w:val="28"/>
          <w:szCs w:val="28"/>
        </w:rPr>
        <w:t xml:space="preserve"> </w:t>
      </w:r>
      <w:r w:rsidRPr="0006770A">
        <w:rPr>
          <w:rFonts w:ascii="Times New Roman" w:hAnsi="Times New Roman" w:cs="Times New Roman"/>
          <w:sz w:val="28"/>
          <w:szCs w:val="28"/>
        </w:rPr>
        <w:t>Ребенок, приходя в учреждения дополнительного образования, выбирает для себя то дело, к которому больше всего лежит его душа, в котором он сможет стать успешным. Воспитанник стремится реализовать здесь свои задатки и раскрыть свои способности в том или ином виде деятельности. И одним из таких важных и интересных дел для него становится исследовательская работа.</w:t>
      </w:r>
    </w:p>
    <w:p w14:paraId="13A4995A" w14:textId="16413658" w:rsidR="00E67C8E" w:rsidRPr="0006770A" w:rsidRDefault="00E67C8E" w:rsidP="0006770A">
      <w:pPr>
        <w:pStyle w:val="a4"/>
        <w:ind w:firstLine="708"/>
        <w:jc w:val="both"/>
        <w:rPr>
          <w:rFonts w:ascii="Times New Roman" w:hAnsi="Times New Roman" w:cs="Times New Roman"/>
          <w:sz w:val="28"/>
          <w:szCs w:val="28"/>
        </w:rPr>
      </w:pPr>
      <w:r w:rsidRPr="0006770A">
        <w:rPr>
          <w:rFonts w:ascii="Times New Roman" w:hAnsi="Times New Roman" w:cs="Times New Roman"/>
          <w:sz w:val="28"/>
          <w:szCs w:val="28"/>
        </w:rPr>
        <w:t>Исследовательская деятельность детей в системе дополнительного образования – одно из средств воздействия на духовное развитие подрастающего поколения. Этот творческий процесс находит свое отражение в следующих формах: в учебно-исследовательской деятельности и собственно исследовательской.</w:t>
      </w:r>
      <w:r w:rsidR="0006770A">
        <w:rPr>
          <w:rFonts w:ascii="Times New Roman" w:hAnsi="Times New Roman" w:cs="Times New Roman"/>
          <w:sz w:val="28"/>
          <w:szCs w:val="28"/>
        </w:rPr>
        <w:t xml:space="preserve"> </w:t>
      </w:r>
      <w:r w:rsidRPr="0006770A">
        <w:rPr>
          <w:rFonts w:ascii="Times New Roman" w:hAnsi="Times New Roman" w:cs="Times New Roman"/>
          <w:sz w:val="28"/>
          <w:szCs w:val="28"/>
        </w:rPr>
        <w:t>«Под учебно-исследовательской деятельностью понимается такая форма организации учебно-воспитательной работы, которая связана с решением учащимся творческой, исследовательской задачи с заранее неизвестным результатом и предполагающая наличие основных этапов, характерных для научного исследования: постановка проблемы, ознакомление с литературой по данной проблеме, овладение методикой исследования, сбор собственного материала, его анализ, обобщение, выводы», - говорится в Концепции дополнительного образования.</w:t>
      </w:r>
    </w:p>
    <w:p w14:paraId="051632B6" w14:textId="77777777" w:rsidR="0006770A" w:rsidRDefault="0006770A" w:rsidP="007C5C8D">
      <w:pPr>
        <w:pStyle w:val="a4"/>
        <w:ind w:firstLine="708"/>
        <w:jc w:val="both"/>
        <w:rPr>
          <w:rFonts w:ascii="Tahoma" w:eastAsia="Times New Roman" w:hAnsi="Tahoma" w:cs="Tahoma"/>
          <w:color w:val="464646"/>
          <w:sz w:val="24"/>
          <w:szCs w:val="24"/>
          <w:lang w:eastAsia="ru-RU"/>
        </w:rPr>
      </w:pPr>
    </w:p>
    <w:p w14:paraId="7F789738" w14:textId="77777777" w:rsidR="0006770A" w:rsidRDefault="0006770A" w:rsidP="0006770A">
      <w:pPr>
        <w:pStyle w:val="a4"/>
        <w:ind w:firstLine="708"/>
        <w:jc w:val="center"/>
        <w:rPr>
          <w:rFonts w:ascii="Times New Roman" w:eastAsia="Times New Roman" w:hAnsi="Times New Roman" w:cs="Times New Roman"/>
          <w:color w:val="000000"/>
          <w:sz w:val="28"/>
          <w:szCs w:val="28"/>
          <w:lang w:eastAsia="ru-RU"/>
        </w:rPr>
      </w:pPr>
    </w:p>
    <w:p w14:paraId="307A0810" w14:textId="6392529F" w:rsidR="0006770A" w:rsidRDefault="0006770A" w:rsidP="0006770A">
      <w:pPr>
        <w:pStyle w:val="a4"/>
        <w:ind w:firstLine="708"/>
        <w:jc w:val="center"/>
        <w:rPr>
          <w:rFonts w:ascii="Times New Roman" w:eastAsia="Times New Roman" w:hAnsi="Times New Roman" w:cs="Times New Roman"/>
          <w:color w:val="000000"/>
          <w:sz w:val="28"/>
          <w:szCs w:val="28"/>
          <w:lang w:eastAsia="ru-RU"/>
        </w:rPr>
      </w:pPr>
      <w:r w:rsidRPr="00A84AFA">
        <w:rPr>
          <w:rFonts w:ascii="Times New Roman" w:eastAsia="Times New Roman" w:hAnsi="Times New Roman" w:cs="Times New Roman"/>
          <w:color w:val="000000"/>
          <w:sz w:val="28"/>
          <w:szCs w:val="28"/>
          <w:lang w:eastAsia="ru-RU"/>
        </w:rPr>
        <w:lastRenderedPageBreak/>
        <w:t xml:space="preserve">Понятие исследовательской </w:t>
      </w:r>
      <w:r>
        <w:rPr>
          <w:rFonts w:ascii="Times New Roman" w:eastAsia="Times New Roman" w:hAnsi="Times New Roman" w:cs="Times New Roman"/>
          <w:color w:val="000000"/>
          <w:sz w:val="28"/>
          <w:szCs w:val="28"/>
          <w:lang w:eastAsia="ru-RU"/>
        </w:rPr>
        <w:t>деятельности обучающихся</w:t>
      </w:r>
    </w:p>
    <w:p w14:paraId="6D9E0E2A" w14:textId="77777777" w:rsidR="0006770A" w:rsidRDefault="0006770A" w:rsidP="0006770A">
      <w:pPr>
        <w:pStyle w:val="a4"/>
        <w:ind w:firstLine="708"/>
        <w:jc w:val="center"/>
        <w:rPr>
          <w:rFonts w:ascii="Tahoma" w:eastAsia="Times New Roman" w:hAnsi="Tahoma" w:cs="Tahoma"/>
          <w:color w:val="464646"/>
          <w:sz w:val="24"/>
          <w:szCs w:val="24"/>
          <w:lang w:eastAsia="ru-RU"/>
        </w:rPr>
      </w:pPr>
    </w:p>
    <w:p w14:paraId="6A1011FE" w14:textId="77777777" w:rsidR="00A84AFA" w:rsidRPr="00A84AFA" w:rsidRDefault="00A84AFA" w:rsidP="0006770A">
      <w:pPr>
        <w:pStyle w:val="a4"/>
        <w:ind w:left="4248" w:firstLine="708"/>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4"/>
          <w:szCs w:val="24"/>
          <w:lang w:eastAsia="ru-RU"/>
        </w:rPr>
        <w:t>«Исследовать — значит видеть то,</w:t>
      </w:r>
    </w:p>
    <w:p w14:paraId="058F201C" w14:textId="77777777" w:rsidR="00A84AFA" w:rsidRPr="00A84AFA" w:rsidRDefault="00A84AFA" w:rsidP="0006770A">
      <w:pPr>
        <w:pStyle w:val="a4"/>
        <w:ind w:left="4248" w:firstLine="708"/>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4"/>
          <w:szCs w:val="24"/>
          <w:lang w:eastAsia="ru-RU"/>
        </w:rPr>
        <w:t>что видели все, и думать так,</w:t>
      </w:r>
    </w:p>
    <w:p w14:paraId="5ECF75B0" w14:textId="77777777" w:rsidR="00A84AFA" w:rsidRPr="00A84AFA" w:rsidRDefault="00A84AFA" w:rsidP="0006770A">
      <w:pPr>
        <w:pStyle w:val="a4"/>
        <w:ind w:left="4248" w:firstLine="708"/>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4"/>
          <w:szCs w:val="24"/>
          <w:lang w:eastAsia="ru-RU"/>
        </w:rPr>
        <w:t>как не думал никто»</w:t>
      </w:r>
    </w:p>
    <w:p w14:paraId="57E2BE86" w14:textId="77777777" w:rsidR="00A84AFA" w:rsidRPr="00A84AFA" w:rsidRDefault="00A84AFA" w:rsidP="0006770A">
      <w:pPr>
        <w:pStyle w:val="a4"/>
        <w:ind w:left="4248" w:firstLine="708"/>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4"/>
          <w:szCs w:val="24"/>
          <w:lang w:eastAsia="ru-RU"/>
        </w:rPr>
        <w:t>А. Сент-</w:t>
      </w:r>
      <w:proofErr w:type="spellStart"/>
      <w:r w:rsidRPr="00A84AFA">
        <w:rPr>
          <w:rFonts w:ascii="Times New Roman" w:eastAsia="Times New Roman" w:hAnsi="Times New Roman" w:cs="Times New Roman"/>
          <w:color w:val="000000"/>
          <w:sz w:val="24"/>
          <w:szCs w:val="24"/>
          <w:lang w:eastAsia="ru-RU"/>
        </w:rPr>
        <w:t>Дьердьи</w:t>
      </w:r>
      <w:proofErr w:type="spellEnd"/>
    </w:p>
    <w:p w14:paraId="30B3EF80"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i/>
          <w:iCs/>
          <w:color w:val="000000"/>
          <w:sz w:val="28"/>
          <w:szCs w:val="28"/>
          <w:lang w:eastAsia="ru-RU"/>
        </w:rPr>
        <w:t>Исследование</w:t>
      </w:r>
      <w:r w:rsidRPr="00A84AFA">
        <w:rPr>
          <w:rFonts w:ascii="Times New Roman" w:eastAsia="Times New Roman" w:hAnsi="Times New Roman" w:cs="Times New Roman"/>
          <w:color w:val="000000"/>
          <w:sz w:val="28"/>
          <w:szCs w:val="28"/>
          <w:lang w:eastAsia="ru-RU"/>
        </w:rPr>
        <w:t> – деятельность, направленная на получение новых знаний о существующем в окружающем мире объекте или явлении.</w:t>
      </w:r>
    </w:p>
    <w:p w14:paraId="01F7CCA8"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i/>
          <w:iCs/>
          <w:color w:val="000000"/>
          <w:sz w:val="28"/>
          <w:szCs w:val="28"/>
          <w:lang w:eastAsia="ru-RU"/>
        </w:rPr>
        <w:t>Исследовательская деятельность обучающихся</w:t>
      </w:r>
      <w:r w:rsidRPr="00A84AFA">
        <w:rPr>
          <w:rFonts w:ascii="Times New Roman" w:eastAsia="Times New Roman" w:hAnsi="Times New Roman" w:cs="Times New Roman"/>
          <w:color w:val="000000"/>
          <w:sz w:val="28"/>
          <w:szCs w:val="28"/>
          <w:lang w:eastAsia="ru-RU"/>
        </w:rPr>
        <w:t> – образовательная технология, использующая в качестве главного средства учебное исследование, предполагает выполнение учебных исследовательских задач с заранее неизвестным решением, направленных на создание представлений об объекте или явлении окружающего мира, под руководством специалиста.</w:t>
      </w:r>
    </w:p>
    <w:p w14:paraId="1A7303A1"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В Порядке организации и осуществления образовательной деятельности по дополнительным общеобразовательным программам, утверждённым приказом Министерства образования и науки РФ от 29.08.2013 г. № 1008, в пункте 3 сказано, что образовательная деятельность по дополнительным общеобразовательным программа должна быть направлена на:</w:t>
      </w:r>
    </w:p>
    <w:p w14:paraId="495EEC9D"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формирование и развитие творческих способностей учащихся;</w:t>
      </w:r>
    </w:p>
    <w:p w14:paraId="59A82B8F"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14:paraId="239BF5B3"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обеспечение духовно-нравственного, гражданско-патриотического, военно-патриотического, трудового воспитания учащихся, а также лиц, проявивших выдающиеся способности;</w:t>
      </w:r>
    </w:p>
    <w:p w14:paraId="312DAB52"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  И т.д.</w:t>
      </w:r>
    </w:p>
    <w:p w14:paraId="401233B8"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i/>
          <w:iCs/>
          <w:color w:val="000000"/>
          <w:sz w:val="28"/>
          <w:szCs w:val="28"/>
          <w:lang w:eastAsia="ru-RU"/>
        </w:rPr>
        <w:t>Государственный заказ на личность обучающегося –</w:t>
      </w:r>
      <w:r w:rsidRPr="00A84AFA">
        <w:rPr>
          <w:rFonts w:ascii="Times New Roman" w:eastAsia="Times New Roman" w:hAnsi="Times New Roman" w:cs="Times New Roman"/>
          <w:color w:val="000000"/>
          <w:sz w:val="28"/>
          <w:szCs w:val="28"/>
          <w:lang w:eastAsia="ru-RU"/>
        </w:rPr>
        <w:t> совокупность качеств, свойств, умений, навыков и способностей, которыми должен обладать современный обучающийся в системе ДОД в соответствии с требованиями, заложенными в нормативных документах федерального уровня.</w:t>
      </w:r>
    </w:p>
    <w:p w14:paraId="1556E5E6"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Перечень необходимых компетенций, которые должно формироват</w:t>
      </w:r>
      <w:r w:rsidR="00FC1F72">
        <w:rPr>
          <w:rFonts w:ascii="Times New Roman" w:eastAsia="Times New Roman" w:hAnsi="Times New Roman" w:cs="Times New Roman"/>
          <w:color w:val="000000"/>
          <w:sz w:val="28"/>
          <w:szCs w:val="28"/>
          <w:lang w:eastAsia="ru-RU"/>
        </w:rPr>
        <w:t>ь образовательное учреждение</w:t>
      </w:r>
      <w:r w:rsidRPr="00A84AFA">
        <w:rPr>
          <w:rFonts w:ascii="Times New Roman" w:eastAsia="Times New Roman" w:hAnsi="Times New Roman" w:cs="Times New Roman"/>
          <w:color w:val="000000"/>
          <w:sz w:val="28"/>
          <w:szCs w:val="28"/>
          <w:lang w:eastAsia="ru-RU"/>
        </w:rPr>
        <w:t>:</w:t>
      </w:r>
    </w:p>
    <w:p w14:paraId="41BE6A0B"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Исходя из вышесказанного, несомненна актуальность учебно-исследовательской деятельности, в том числе в учреждениях дополнительного образования.</w:t>
      </w:r>
    </w:p>
    <w:p w14:paraId="40F6F865"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xml:space="preserve">Независимо от направленности дополнительной общеобразовательной программы (художественная, </w:t>
      </w:r>
      <w:r w:rsidR="00FC1F72">
        <w:rPr>
          <w:rFonts w:ascii="Times New Roman" w:eastAsia="Times New Roman" w:hAnsi="Times New Roman" w:cs="Times New Roman"/>
          <w:color w:val="000000"/>
          <w:sz w:val="28"/>
          <w:szCs w:val="28"/>
          <w:lang w:eastAsia="ru-RU"/>
        </w:rPr>
        <w:t xml:space="preserve">техническая, естественно-научная </w:t>
      </w:r>
      <w:r w:rsidRPr="00A84AFA">
        <w:rPr>
          <w:rFonts w:ascii="Times New Roman" w:eastAsia="Times New Roman" w:hAnsi="Times New Roman" w:cs="Times New Roman"/>
          <w:color w:val="000000"/>
          <w:sz w:val="28"/>
          <w:szCs w:val="28"/>
          <w:lang w:eastAsia="ru-RU"/>
        </w:rPr>
        <w:t>и т.д.) можно и нужно учить обучающихся навыкам проектной и исследовательской деятельности.</w:t>
      </w:r>
    </w:p>
    <w:p w14:paraId="5DA410B5"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Успешность такой работы определяется сочетанием следующих факторов:</w:t>
      </w:r>
    </w:p>
    <w:p w14:paraId="7A21DDAC"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w:t>
      </w:r>
    </w:p>
    <w:p w14:paraId="0041FB3C"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lastRenderedPageBreak/>
        <w:t>Учебно-исследовательская деятельность – это элементарная исследовательская деятельность, включенная в учебный процесс, целью которой является обучение основам научного подхода к исследованию.</w:t>
      </w:r>
    </w:p>
    <w:p w14:paraId="7E4FE810"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Учебно-исследовательская деятельность – это деятельность, целью которой является образовательный результат, направлена на обучение учащихся, развитие у них исследовательского типа мышления.</w:t>
      </w:r>
    </w:p>
    <w:p w14:paraId="5A86A1A7"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Главное здесь не овладение новыми, доселе неизвестными фактами, а научение алгоритму ведения исследования, навыкам, которые могут быть затем использованы в исследовании любой сложности и тематики.</w:t>
      </w:r>
    </w:p>
    <w:p w14:paraId="79F464D9"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Задачами учебно-исследовательской деятельности являются:</w:t>
      </w:r>
    </w:p>
    <w:p w14:paraId="2FCDC93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развитие навыков самостоятельного добывания знаний;</w:t>
      </w:r>
    </w:p>
    <w:p w14:paraId="04AD7B3C"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овладение методами исследования;  </w:t>
      </w:r>
    </w:p>
    <w:p w14:paraId="0E5D5303"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развитие критического мышления (эвристического, исследовательского);</w:t>
      </w:r>
    </w:p>
    <w:p w14:paraId="2D4665FE"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развитие общетехнических и технологических знаний и умений (навыков проектирования этапов деятельности, анализа полученной информации, применения научных знаний в процессе исследования);</w:t>
      </w:r>
    </w:p>
    <w:p w14:paraId="00C39B31"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развитие исследовательской позиции (авторская, творческая позиция при выполнении исследования; потребность в поиске новой, ранее неизведанной информации);</w:t>
      </w:r>
    </w:p>
    <w:p w14:paraId="6B255913"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формирование навыков разработки, реализации и презентации обучающимися результатов индивидуальной учебно-исследовательской работы;</w:t>
      </w:r>
    </w:p>
    <w:p w14:paraId="12D7298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развитие способности строить эффективные коммуникации для достижения результата.</w:t>
      </w:r>
    </w:p>
    <w:p w14:paraId="636146E8"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Задачи дополняются и конкретизируются в положениях о проведении различных конкурсов.</w:t>
      </w:r>
    </w:p>
    <w:p w14:paraId="25EA1FD4"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xml:space="preserve">Одним из условий организации проектной и исследовательской деятельности в объединении художественной направленности является наличие определённого запаса знаний, умений и навыков, на основе которых обучающиеся могут выполнять свои исследования. Поэтому кроме проектной и исследовательской деятельности большая роль отводится практической деятельности в области швейного дела - лоскутное шитье, аппликация, конструирование и моделирование одежды, вышивка лентами и т.д. При организации такой деятельности учитываются возрастные особенности обучающихся.  Метод проектов может использоваться при изучении любой темы. На первых этапах обучения это проекты, исследования, связанные с историей возникновения швейных материалов, инструментов, приспособлений. Обучающиеся ищут материал по теме, используя различные источники информации, учатся взаимодействовать со взрослыми при поиске материала, проведении собственно исследования. Педагог оказывает помощь на всех этапах работы над проектом. Для развития мотивации работа над проектами может осуществляться как индивидуально, так и в группе. Для среднего возраста </w:t>
      </w:r>
      <w:proofErr w:type="gramStart"/>
      <w:r w:rsidRPr="00A84AFA">
        <w:rPr>
          <w:rFonts w:ascii="Times New Roman" w:eastAsia="Times New Roman" w:hAnsi="Times New Roman" w:cs="Times New Roman"/>
          <w:color w:val="000000"/>
          <w:sz w:val="28"/>
          <w:szCs w:val="28"/>
          <w:lang w:eastAsia="ru-RU"/>
        </w:rPr>
        <w:t>- это</w:t>
      </w:r>
      <w:proofErr w:type="gramEnd"/>
      <w:r w:rsidRPr="00A84AFA">
        <w:rPr>
          <w:rFonts w:ascii="Times New Roman" w:eastAsia="Times New Roman" w:hAnsi="Times New Roman" w:cs="Times New Roman"/>
          <w:color w:val="000000"/>
          <w:sz w:val="28"/>
          <w:szCs w:val="28"/>
          <w:lang w:eastAsia="ru-RU"/>
        </w:rPr>
        <w:t xml:space="preserve"> исследования, связанные с историей моды, с одеждой, экологическим стилем как направлением в одежде.  В зависимости от уровня полученных результатов обучающиеся имеют возможность </w:t>
      </w:r>
      <w:r w:rsidRPr="00A84AFA">
        <w:rPr>
          <w:rFonts w:ascii="Times New Roman" w:eastAsia="Times New Roman" w:hAnsi="Times New Roman" w:cs="Times New Roman"/>
          <w:color w:val="000000"/>
          <w:sz w:val="28"/>
          <w:szCs w:val="28"/>
          <w:lang w:eastAsia="ru-RU"/>
        </w:rPr>
        <w:lastRenderedPageBreak/>
        <w:t>продемонстрировать их на публичных презентациях различного уровня: перед сверстниками, родителями, педагогами, для широкой общественности (защита проектов по итогам года, участие в конкурсах, в том числе в сети Интернет).</w:t>
      </w:r>
    </w:p>
    <w:p w14:paraId="3E5DE015" w14:textId="77777777" w:rsidR="0006770A" w:rsidRDefault="0006770A" w:rsidP="0006770A">
      <w:pPr>
        <w:pStyle w:val="a4"/>
        <w:jc w:val="center"/>
        <w:rPr>
          <w:rFonts w:ascii="Times New Roman" w:eastAsia="Times New Roman" w:hAnsi="Times New Roman" w:cs="Times New Roman"/>
          <w:bCs/>
          <w:color w:val="000000"/>
          <w:sz w:val="28"/>
          <w:szCs w:val="28"/>
          <w:lang w:eastAsia="ru-RU"/>
        </w:rPr>
      </w:pPr>
    </w:p>
    <w:p w14:paraId="21D3D0EC" w14:textId="326A6923" w:rsidR="00A84AFA" w:rsidRDefault="00A84AFA" w:rsidP="0006770A">
      <w:pPr>
        <w:pStyle w:val="a4"/>
        <w:jc w:val="center"/>
        <w:rPr>
          <w:rFonts w:ascii="Times New Roman" w:eastAsia="Times New Roman" w:hAnsi="Times New Roman" w:cs="Times New Roman"/>
          <w:bCs/>
          <w:color w:val="000000"/>
          <w:sz w:val="28"/>
          <w:szCs w:val="28"/>
          <w:lang w:eastAsia="ru-RU"/>
        </w:rPr>
      </w:pPr>
      <w:r w:rsidRPr="00A84AFA">
        <w:rPr>
          <w:rFonts w:ascii="Times New Roman" w:eastAsia="Times New Roman" w:hAnsi="Times New Roman" w:cs="Times New Roman"/>
          <w:bCs/>
          <w:color w:val="000000"/>
          <w:sz w:val="28"/>
          <w:szCs w:val="28"/>
          <w:lang w:eastAsia="ru-RU"/>
        </w:rPr>
        <w:t>Этапы учебно-исследовательской работы</w:t>
      </w:r>
    </w:p>
    <w:p w14:paraId="37501F95" w14:textId="77777777" w:rsidR="0006770A" w:rsidRPr="00A84AFA" w:rsidRDefault="0006770A" w:rsidP="0006770A">
      <w:pPr>
        <w:pStyle w:val="a4"/>
        <w:jc w:val="center"/>
        <w:rPr>
          <w:rFonts w:ascii="Calibri" w:eastAsia="Times New Roman" w:hAnsi="Calibri" w:cs="Calibri"/>
          <w:color w:val="000000"/>
          <w:lang w:eastAsia="ru-RU"/>
        </w:rPr>
      </w:pPr>
    </w:p>
    <w:p w14:paraId="5602BD75" w14:textId="77777777" w:rsidR="00A84AFA" w:rsidRPr="00A84AFA" w:rsidRDefault="00A84AFA" w:rsidP="0006770A">
      <w:pPr>
        <w:pStyle w:val="a4"/>
        <w:ind w:firstLine="708"/>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Учебно-исследовательская деятельность, как и всякая деятельность, нацеленная на результат, имеет свои этапы. В разных источниках можно встретить массу примеров с описанием каждого этапа. Выделим приемлемые для учреждения дополнительного образования.</w:t>
      </w:r>
    </w:p>
    <w:p w14:paraId="422B1589"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u w:val="single"/>
          <w:lang w:eastAsia="ru-RU"/>
        </w:rPr>
        <w:t>1. Выбор и формулировка темы исследования.</w:t>
      </w:r>
    </w:p>
    <w:p w14:paraId="09E5EF0E"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Выбор темы – важный этап. Ему предшествует взаимодействие педагога и обучающегося – обсуждение интересов, спорных вопросов; определение малоизвестных фактов по направлению деятельности, рассмотрение аналогичных исследовательских работ, формулировка вариантов темы. Проблема – это вопрос, который необходимо решить, не имея готового заранее ответа, применяя имеющиеся знания и опыт. Правильная формулировка темы организует всю последовательность этапов работы. Окончательная тема может быть также сформулирована к концу исследования. Тема должна отражать суть исследования. При выборе темы важно учитывать многие факторы: возраст, опыт обучающегося (какое время занимается в объединении), наличие своих творческих идей, опыт в учебно-исследовательской деятельности (в том числе опыт выступлений), наличие литературы по теме, навыки работы с компьютером. По мнению многих педагогов, членов жюри конкурсов учебно-исследовательских проектов, правильный выбор темы исследования наполовину обеспечивает успешность её выполнения.</w:t>
      </w:r>
    </w:p>
    <w:p w14:paraId="5510AE19"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«Проблемная ситуация – это, прежде всего, познавательная ситуация, выражающаяся в невозможности объяснить имеющиеся факты в рамках существующего знания. Путь к научному открытию начинается с обнаружения проблемной ситуации, проходит через её формулировку и завершается</w:t>
      </w:r>
      <w:r w:rsidR="00FC1F72">
        <w:rPr>
          <w:rFonts w:ascii="Times New Roman" w:eastAsia="Times New Roman" w:hAnsi="Times New Roman" w:cs="Times New Roman"/>
          <w:color w:val="000000"/>
          <w:sz w:val="28"/>
          <w:szCs w:val="28"/>
          <w:lang w:eastAsia="ru-RU"/>
        </w:rPr>
        <w:t xml:space="preserve"> разрешением этой ситуации».</w:t>
      </w:r>
    </w:p>
    <w:p w14:paraId="7BF3CFE4"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Примеры тем: «Натуральная кожа в поделках: за или против», «Средства рисования: что лучше?» и т.д.</w:t>
      </w:r>
    </w:p>
    <w:p w14:paraId="537B63B9"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u w:val="single"/>
          <w:lang w:eastAsia="ru-RU"/>
        </w:rPr>
        <w:t>2. Выдвижение предположений (гипотез).</w:t>
      </w:r>
    </w:p>
    <w:p w14:paraId="3FADA0D3"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xml:space="preserve">«Гипотеза (греч. </w:t>
      </w:r>
      <w:proofErr w:type="spellStart"/>
      <w:r w:rsidRPr="00A84AFA">
        <w:rPr>
          <w:rFonts w:ascii="Times New Roman" w:eastAsia="Times New Roman" w:hAnsi="Times New Roman" w:cs="Times New Roman"/>
          <w:color w:val="000000"/>
          <w:sz w:val="28"/>
          <w:szCs w:val="28"/>
          <w:lang w:eastAsia="ru-RU"/>
        </w:rPr>
        <w:t>hypothesis</w:t>
      </w:r>
      <w:proofErr w:type="spellEnd"/>
      <w:r w:rsidRPr="00A84AFA">
        <w:rPr>
          <w:rFonts w:ascii="Times New Roman" w:eastAsia="Times New Roman" w:hAnsi="Times New Roman" w:cs="Times New Roman"/>
          <w:color w:val="000000"/>
          <w:sz w:val="28"/>
          <w:szCs w:val="28"/>
          <w:lang w:eastAsia="ru-RU"/>
        </w:rPr>
        <w:t xml:space="preserve"> – основание, предположение, от </w:t>
      </w:r>
      <w:proofErr w:type="spellStart"/>
      <w:r w:rsidRPr="00A84AFA">
        <w:rPr>
          <w:rFonts w:ascii="Times New Roman" w:eastAsia="Times New Roman" w:hAnsi="Times New Roman" w:cs="Times New Roman"/>
          <w:color w:val="000000"/>
          <w:sz w:val="28"/>
          <w:szCs w:val="28"/>
          <w:lang w:eastAsia="ru-RU"/>
        </w:rPr>
        <w:t>hypó</w:t>
      </w:r>
      <w:proofErr w:type="spellEnd"/>
      <w:r w:rsidRPr="00A84AFA">
        <w:rPr>
          <w:rFonts w:ascii="Times New Roman" w:eastAsia="Times New Roman" w:hAnsi="Times New Roman" w:cs="Times New Roman"/>
          <w:color w:val="000000"/>
          <w:sz w:val="28"/>
          <w:szCs w:val="28"/>
          <w:lang w:eastAsia="ru-RU"/>
        </w:rPr>
        <w:t xml:space="preserve"> – под, внизу и </w:t>
      </w:r>
      <w:proofErr w:type="spellStart"/>
      <w:r w:rsidRPr="00A84AFA">
        <w:rPr>
          <w:rFonts w:ascii="Times New Roman" w:eastAsia="Times New Roman" w:hAnsi="Times New Roman" w:cs="Times New Roman"/>
          <w:color w:val="000000"/>
          <w:sz w:val="28"/>
          <w:szCs w:val="28"/>
          <w:lang w:eastAsia="ru-RU"/>
        </w:rPr>
        <w:t>thésis</w:t>
      </w:r>
      <w:proofErr w:type="spellEnd"/>
      <w:r w:rsidRPr="00A84AFA">
        <w:rPr>
          <w:rFonts w:ascii="Times New Roman" w:eastAsia="Times New Roman" w:hAnsi="Times New Roman" w:cs="Times New Roman"/>
          <w:color w:val="000000"/>
          <w:sz w:val="28"/>
          <w:szCs w:val="28"/>
          <w:lang w:eastAsia="ru-RU"/>
        </w:rPr>
        <w:t xml:space="preserve"> –- положение), то, что лежит в основе, – причина или сущность. Важно помнить, что не все гипотезы оправдываются, некоторые являются неверными. Но отрицательный результат – тоже результат.</w:t>
      </w:r>
    </w:p>
    <w:p w14:paraId="02FF98B8"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Постановка гипотезы сопровождается изучением информации по теме исследования. Далее высказываются варианты результата. Обычно гипотезы начинаются со слов «предположим», «допустим», «возможно», «если</w:t>
      </w:r>
      <w:proofErr w:type="gramStart"/>
      <w:r w:rsidRPr="00A84AFA">
        <w:rPr>
          <w:rFonts w:ascii="Times New Roman" w:eastAsia="Times New Roman" w:hAnsi="Times New Roman" w:cs="Times New Roman"/>
          <w:color w:val="000000"/>
          <w:sz w:val="28"/>
          <w:szCs w:val="28"/>
          <w:lang w:eastAsia="ru-RU"/>
        </w:rPr>
        <w:t xml:space="preserve"> ....</w:t>
      </w:r>
      <w:proofErr w:type="gramEnd"/>
      <w:r w:rsidRPr="00A84AFA">
        <w:rPr>
          <w:rFonts w:ascii="Times New Roman" w:eastAsia="Times New Roman" w:hAnsi="Times New Roman" w:cs="Times New Roman"/>
          <w:color w:val="000000"/>
          <w:sz w:val="28"/>
          <w:szCs w:val="28"/>
          <w:lang w:eastAsia="ru-RU"/>
        </w:rPr>
        <w:t xml:space="preserve"> то...», так…, как…»; «при условии, что…», т.е. такие, которые направляют внимание исследователя на раскрытие сущности явления, установления причинно-следственных связей. В результате исследования гипотеза подтверждается или </w:t>
      </w:r>
      <w:r w:rsidRPr="00A84AFA">
        <w:rPr>
          <w:rFonts w:ascii="Times New Roman" w:eastAsia="Times New Roman" w:hAnsi="Times New Roman" w:cs="Times New Roman"/>
          <w:color w:val="000000"/>
          <w:sz w:val="28"/>
          <w:szCs w:val="28"/>
          <w:lang w:eastAsia="ru-RU"/>
        </w:rPr>
        <w:lastRenderedPageBreak/>
        <w:t>опровергается.</w:t>
      </w:r>
      <w:r w:rsidRPr="00A84AFA">
        <w:rPr>
          <w:rFonts w:ascii="Calibri" w:eastAsia="Times New Roman" w:hAnsi="Calibri" w:cs="Calibri"/>
          <w:color w:val="000000"/>
          <w:lang w:eastAsia="ru-RU"/>
        </w:rPr>
        <w:t> </w:t>
      </w:r>
      <w:r w:rsidRPr="00A84AFA">
        <w:rPr>
          <w:rFonts w:ascii="Times New Roman" w:eastAsia="Times New Roman" w:hAnsi="Times New Roman" w:cs="Times New Roman"/>
          <w:color w:val="000000"/>
          <w:sz w:val="28"/>
          <w:szCs w:val="28"/>
          <w:lang w:eastAsia="ru-RU"/>
        </w:rPr>
        <w:t>При этом гипотеза не должна быть очевидной. Требования к гипотезе: должна быть проверяемой, соответствовать фактам, содержать предположение, быть логически непротиворечивой.  </w:t>
      </w:r>
    </w:p>
    <w:p w14:paraId="22928B0F"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Примеры: «предположим, что поделки из натуральной кожи люди предпочитают больше, чем из искусственной»; «при условии постоянных занятий хореографией у школьников повышаются умственные способности» и т.д.</w:t>
      </w:r>
    </w:p>
    <w:p w14:paraId="6AED8B7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u w:val="single"/>
          <w:lang w:eastAsia="ru-RU"/>
        </w:rPr>
        <w:t>3. Определение цели и задач работы.</w:t>
      </w:r>
    </w:p>
    <w:p w14:paraId="360CADAC"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Обучающийся должен ответить на вопросы: какова цель моего исследования? На какой вопрос я хочу получить ответ в результате исследования? Цель – это запланированный результат исследования; ответ на поставленный в теме вопрос. Она может видоизменяться в процессе работы. Слова, конструкции для формулировки целей: выяснить, почему…; ответить на вопрос…; определить…; изучить…; разработать… Цель может быть только </w:t>
      </w:r>
      <w:r w:rsidRPr="00A84AFA">
        <w:rPr>
          <w:rFonts w:ascii="Times New Roman" w:eastAsia="Times New Roman" w:hAnsi="Times New Roman" w:cs="Times New Roman"/>
          <w:bCs/>
          <w:color w:val="000000"/>
          <w:sz w:val="28"/>
          <w:szCs w:val="28"/>
          <w:lang w:eastAsia="ru-RU"/>
        </w:rPr>
        <w:t>одна</w:t>
      </w:r>
      <w:r w:rsidRPr="00A84AFA">
        <w:rPr>
          <w:rFonts w:ascii="Times New Roman" w:eastAsia="Times New Roman" w:hAnsi="Times New Roman" w:cs="Times New Roman"/>
          <w:color w:val="000000"/>
          <w:sz w:val="28"/>
          <w:szCs w:val="28"/>
          <w:lang w:eastAsia="ru-RU"/>
        </w:rPr>
        <w:t>.</w:t>
      </w:r>
    </w:p>
    <w:p w14:paraId="1F6F7E1F"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Примеры целей: «изучить мнение людей разного возраста и профессий о поделках из натуральной кожи»; «определить уровень умственных способностей школьников, посещающих хореографическое объединение» и т.д.</w:t>
      </w:r>
    </w:p>
    <w:p w14:paraId="13462E8D"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xml:space="preserve">Цель любого исследования конкретизируется в задачах. Задачи как бы отражают последовательность действий. Слова, конструкции для формулировки задач: </w:t>
      </w:r>
      <w:r w:rsidR="00245845">
        <w:rPr>
          <w:rFonts w:ascii="Times New Roman" w:eastAsia="Times New Roman" w:hAnsi="Times New Roman" w:cs="Times New Roman"/>
          <w:color w:val="000000"/>
          <w:sz w:val="28"/>
          <w:szCs w:val="28"/>
          <w:lang w:eastAsia="ru-RU"/>
        </w:rPr>
        <w:t>изучить литературу по теме</w:t>
      </w:r>
      <w:r w:rsidR="00FC1F72">
        <w:rPr>
          <w:rFonts w:ascii="Times New Roman" w:eastAsia="Times New Roman" w:hAnsi="Times New Roman" w:cs="Times New Roman"/>
          <w:color w:val="000000"/>
          <w:sz w:val="28"/>
          <w:szCs w:val="28"/>
          <w:lang w:eastAsia="ru-RU"/>
        </w:rPr>
        <w:t>; определить значение терминов</w:t>
      </w:r>
      <w:r w:rsidR="00245845">
        <w:rPr>
          <w:rFonts w:ascii="Times New Roman" w:eastAsia="Times New Roman" w:hAnsi="Times New Roman" w:cs="Times New Roman"/>
          <w:color w:val="000000"/>
          <w:sz w:val="28"/>
          <w:szCs w:val="28"/>
          <w:lang w:eastAsia="ru-RU"/>
        </w:rPr>
        <w:t xml:space="preserve">; собрать материал; измерить уровень; обобщить; </w:t>
      </w:r>
      <w:proofErr w:type="gramStart"/>
      <w:r w:rsidR="00245845">
        <w:rPr>
          <w:rFonts w:ascii="Times New Roman" w:eastAsia="Times New Roman" w:hAnsi="Times New Roman" w:cs="Times New Roman"/>
          <w:color w:val="000000"/>
          <w:sz w:val="28"/>
          <w:szCs w:val="28"/>
          <w:lang w:eastAsia="ru-RU"/>
        </w:rPr>
        <w:t>выявить</w:t>
      </w:r>
      <w:r w:rsidRPr="00A84AFA">
        <w:rPr>
          <w:rFonts w:ascii="Times New Roman" w:eastAsia="Times New Roman" w:hAnsi="Times New Roman" w:cs="Times New Roman"/>
          <w:color w:val="000000"/>
          <w:sz w:val="28"/>
          <w:szCs w:val="28"/>
          <w:lang w:eastAsia="ru-RU"/>
        </w:rPr>
        <w:t xml:space="preserve"> .</w:t>
      </w:r>
      <w:proofErr w:type="gramEnd"/>
      <w:r w:rsidRPr="00A84AFA">
        <w:rPr>
          <w:rFonts w:ascii="Times New Roman" w:eastAsia="Times New Roman" w:hAnsi="Times New Roman" w:cs="Times New Roman"/>
          <w:color w:val="000000"/>
          <w:sz w:val="28"/>
          <w:szCs w:val="28"/>
          <w:lang w:eastAsia="ru-RU"/>
        </w:rPr>
        <w:t xml:space="preserve"> Не нужно ставить много задач. Они должны быть реально выполнимы и прослеживаться на всех этапах учебно-исследовательской деятельности. Задачи помогают в достижении цели исследования.  </w:t>
      </w:r>
    </w:p>
    <w:p w14:paraId="06748F0C"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Объект исследования – процесс или явление, которое порождает проблемную ситуацию и избрано для изучения. Предмет – конкретная часть объекта, внутри которого ведётся поиск.</w:t>
      </w:r>
    </w:p>
    <w:p w14:paraId="40A07F33"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u w:val="single"/>
          <w:lang w:eastAsia="ru-RU"/>
        </w:rPr>
        <w:t>5. Обоснование актуальности исследования.</w:t>
      </w:r>
    </w:p>
    <w:p w14:paraId="683C9813"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Необходимо объяснить важность изучения данной темы.</w:t>
      </w:r>
    </w:p>
    <w:p w14:paraId="77A2F4DB"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xml:space="preserve">Конструкции для формулировки актуальности: «в </w:t>
      </w:r>
      <w:r w:rsidR="00245845">
        <w:rPr>
          <w:rFonts w:ascii="Times New Roman" w:eastAsia="Times New Roman" w:hAnsi="Times New Roman" w:cs="Times New Roman"/>
          <w:color w:val="000000"/>
          <w:sz w:val="28"/>
          <w:szCs w:val="28"/>
          <w:lang w:eastAsia="ru-RU"/>
        </w:rPr>
        <w:t>последнее время появилось много; «</w:t>
      </w:r>
      <w:r w:rsidRPr="00A84AFA">
        <w:rPr>
          <w:rFonts w:ascii="Times New Roman" w:eastAsia="Times New Roman" w:hAnsi="Times New Roman" w:cs="Times New Roman"/>
          <w:color w:val="000000"/>
          <w:sz w:val="28"/>
          <w:szCs w:val="28"/>
          <w:lang w:eastAsia="ru-RU"/>
        </w:rPr>
        <w:t xml:space="preserve">стало неотъемлемой частью нашей </w:t>
      </w:r>
      <w:r w:rsidR="00245845">
        <w:rPr>
          <w:rFonts w:ascii="Times New Roman" w:eastAsia="Times New Roman" w:hAnsi="Times New Roman" w:cs="Times New Roman"/>
          <w:color w:val="000000"/>
          <w:sz w:val="28"/>
          <w:szCs w:val="28"/>
          <w:lang w:eastAsia="ru-RU"/>
        </w:rPr>
        <w:t>жизни. Мы не задумываемся о том</w:t>
      </w:r>
      <w:r w:rsidRPr="00A84AFA">
        <w:rPr>
          <w:rFonts w:ascii="Times New Roman" w:eastAsia="Times New Roman" w:hAnsi="Times New Roman" w:cs="Times New Roman"/>
          <w:color w:val="000000"/>
          <w:sz w:val="28"/>
          <w:szCs w:val="28"/>
          <w:lang w:eastAsia="ru-RU"/>
        </w:rPr>
        <w:t>; «актуаль</w:t>
      </w:r>
      <w:r w:rsidR="00245845">
        <w:rPr>
          <w:rFonts w:ascii="Times New Roman" w:eastAsia="Times New Roman" w:hAnsi="Times New Roman" w:cs="Times New Roman"/>
          <w:color w:val="000000"/>
          <w:sz w:val="28"/>
          <w:szCs w:val="28"/>
          <w:lang w:eastAsia="ru-RU"/>
        </w:rPr>
        <w:t>ность темы объясняется тем, что»; «в современном мире</w:t>
      </w:r>
      <w:r w:rsidRPr="00A84AFA">
        <w:rPr>
          <w:rFonts w:ascii="Times New Roman" w:eastAsia="Times New Roman" w:hAnsi="Times New Roman" w:cs="Times New Roman"/>
          <w:color w:val="000000"/>
          <w:sz w:val="28"/>
          <w:szCs w:val="28"/>
          <w:lang w:eastAsia="ru-RU"/>
        </w:rPr>
        <w:t xml:space="preserve"> </w:t>
      </w:r>
      <w:r w:rsidR="00245845">
        <w:rPr>
          <w:rFonts w:ascii="Times New Roman" w:eastAsia="Times New Roman" w:hAnsi="Times New Roman" w:cs="Times New Roman"/>
          <w:color w:val="000000"/>
          <w:sz w:val="28"/>
          <w:szCs w:val="28"/>
          <w:lang w:eastAsia="ru-RU"/>
        </w:rPr>
        <w:t>имеет большое значение, так как</w:t>
      </w:r>
      <w:r w:rsidRPr="00A84AFA">
        <w:rPr>
          <w:rFonts w:ascii="Times New Roman" w:eastAsia="Times New Roman" w:hAnsi="Times New Roman" w:cs="Times New Roman"/>
          <w:color w:val="000000"/>
          <w:sz w:val="28"/>
          <w:szCs w:val="28"/>
          <w:lang w:eastAsia="ru-RU"/>
        </w:rPr>
        <w:t>; «на сегодняшний день сущест</w:t>
      </w:r>
      <w:r w:rsidR="00245845">
        <w:rPr>
          <w:rFonts w:ascii="Times New Roman" w:eastAsia="Times New Roman" w:hAnsi="Times New Roman" w:cs="Times New Roman"/>
          <w:color w:val="000000"/>
          <w:sz w:val="28"/>
          <w:szCs w:val="28"/>
          <w:lang w:eastAsia="ru-RU"/>
        </w:rPr>
        <w:t>вует много взглядов на проблему</w:t>
      </w:r>
      <w:r w:rsidRPr="00A84AFA">
        <w:rPr>
          <w:rFonts w:ascii="Times New Roman" w:eastAsia="Times New Roman" w:hAnsi="Times New Roman" w:cs="Times New Roman"/>
          <w:color w:val="000000"/>
          <w:sz w:val="28"/>
          <w:szCs w:val="28"/>
          <w:lang w:eastAsia="ru-RU"/>
        </w:rPr>
        <w:t xml:space="preserve">»; «в настоящее время ведутся споры </w:t>
      </w:r>
      <w:r w:rsidR="00245845">
        <w:rPr>
          <w:rFonts w:ascii="Times New Roman" w:eastAsia="Times New Roman" w:hAnsi="Times New Roman" w:cs="Times New Roman"/>
          <w:color w:val="000000"/>
          <w:sz w:val="28"/>
          <w:szCs w:val="28"/>
          <w:lang w:eastAsia="ru-RU"/>
        </w:rPr>
        <w:t>о том, что</w:t>
      </w:r>
      <w:r w:rsidRPr="00A84AFA">
        <w:rPr>
          <w:rFonts w:ascii="Times New Roman" w:eastAsia="Times New Roman" w:hAnsi="Times New Roman" w:cs="Times New Roman"/>
          <w:color w:val="000000"/>
          <w:sz w:val="28"/>
          <w:szCs w:val="28"/>
          <w:lang w:eastAsia="ru-RU"/>
        </w:rPr>
        <w:t>.</w:t>
      </w:r>
    </w:p>
    <w:p w14:paraId="41985B3D"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u w:val="single"/>
          <w:lang w:eastAsia="ru-RU"/>
        </w:rPr>
        <w:t>6. Определение методов исследования.</w:t>
      </w:r>
    </w:p>
    <w:p w14:paraId="0CF0F95F" w14:textId="77777777" w:rsidR="00245845" w:rsidRDefault="00A84AFA" w:rsidP="00CC0B12">
      <w:pPr>
        <w:pStyle w:val="a4"/>
        <w:jc w:val="both"/>
        <w:rPr>
          <w:rFonts w:ascii="Times New Roman" w:eastAsia="Times New Roman" w:hAnsi="Times New Roman" w:cs="Times New Roman"/>
          <w:color w:val="000000"/>
          <w:sz w:val="28"/>
          <w:szCs w:val="28"/>
          <w:lang w:eastAsia="ru-RU"/>
        </w:rPr>
      </w:pPr>
      <w:r w:rsidRPr="00A84AFA">
        <w:rPr>
          <w:rFonts w:ascii="Times New Roman" w:eastAsia="Times New Roman" w:hAnsi="Times New Roman" w:cs="Times New Roman"/>
          <w:color w:val="000000"/>
          <w:sz w:val="28"/>
          <w:szCs w:val="28"/>
          <w:lang w:eastAsia="ru-RU"/>
        </w:rPr>
        <w:t xml:space="preserve">На каждом уровне работы исследователь определяет используемые методы исследования. Методы – </w:t>
      </w:r>
    </w:p>
    <w:p w14:paraId="139B6C8F" w14:textId="77777777" w:rsidR="00245845" w:rsidRDefault="00A84AFA" w:rsidP="00CC0B12">
      <w:pPr>
        <w:pStyle w:val="a4"/>
        <w:jc w:val="both"/>
        <w:rPr>
          <w:rFonts w:ascii="Times New Roman" w:eastAsia="Times New Roman" w:hAnsi="Times New Roman" w:cs="Times New Roman"/>
          <w:color w:val="000000"/>
          <w:sz w:val="28"/>
          <w:szCs w:val="28"/>
          <w:lang w:eastAsia="ru-RU"/>
        </w:rPr>
      </w:pPr>
      <w:r w:rsidRPr="00A84AFA">
        <w:rPr>
          <w:rFonts w:ascii="Times New Roman" w:eastAsia="Times New Roman" w:hAnsi="Times New Roman" w:cs="Times New Roman"/>
          <w:color w:val="000000"/>
          <w:sz w:val="28"/>
          <w:szCs w:val="28"/>
          <w:lang w:eastAsia="ru-RU"/>
        </w:rPr>
        <w:t xml:space="preserve">1) это путь научного исследования или познания; </w:t>
      </w:r>
    </w:p>
    <w:p w14:paraId="4CA06285"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2) совокупность приёмов и операций практического и теоретического освоения деятельности. Учёные считают, что успешность выполнения научного исследования в наибольшей степени зависит от умения выбрать наиболее результативные методы исследования, поскольку именно они позволяю</w:t>
      </w:r>
      <w:r w:rsidR="00245845">
        <w:rPr>
          <w:rFonts w:ascii="Times New Roman" w:eastAsia="Times New Roman" w:hAnsi="Times New Roman" w:cs="Times New Roman"/>
          <w:color w:val="000000"/>
          <w:sz w:val="28"/>
          <w:szCs w:val="28"/>
          <w:lang w:eastAsia="ru-RU"/>
        </w:rPr>
        <w:t>т достичь поставленной цели.</w:t>
      </w:r>
    </w:p>
    <w:p w14:paraId="3FF0677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Виды методов исследования:</w:t>
      </w:r>
    </w:p>
    <w:p w14:paraId="04BE8106"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bCs/>
          <w:color w:val="000000"/>
          <w:sz w:val="28"/>
          <w:szCs w:val="28"/>
          <w:lang w:eastAsia="ru-RU"/>
        </w:rPr>
        <w:lastRenderedPageBreak/>
        <w:t>Методы эмпирического уровня</w:t>
      </w:r>
      <w:r w:rsidRPr="00A84AFA">
        <w:rPr>
          <w:rFonts w:ascii="Times New Roman" w:eastAsia="Times New Roman" w:hAnsi="Times New Roman" w:cs="Times New Roman"/>
          <w:color w:val="000000"/>
          <w:sz w:val="28"/>
          <w:szCs w:val="28"/>
          <w:lang w:eastAsia="ru-RU"/>
        </w:rPr>
        <w:t>:</w:t>
      </w:r>
    </w:p>
    <w:p w14:paraId="1B688485"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наблюдение; интервью;</w:t>
      </w:r>
    </w:p>
    <w:p w14:paraId="13B0A4C8"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анкетирование; опрос;</w:t>
      </w:r>
    </w:p>
    <w:p w14:paraId="7AAE448D"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собеседование; тестирование;</w:t>
      </w:r>
    </w:p>
    <w:p w14:paraId="0A88C266"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фотографирование; счёт;</w:t>
      </w:r>
    </w:p>
    <w:p w14:paraId="3B966932"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измерение; сравнение.</w:t>
      </w:r>
    </w:p>
    <w:p w14:paraId="144E681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С помощью этих методов исследовательской работы изучаются конкретные явления, на основе которых формируются гипотезы.</w:t>
      </w:r>
    </w:p>
    <w:p w14:paraId="1EFC651F"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bCs/>
          <w:color w:val="000000"/>
          <w:sz w:val="28"/>
          <w:szCs w:val="28"/>
          <w:lang w:eastAsia="ru-RU"/>
        </w:rPr>
        <w:t>Методы экспериментально-теоретического уровня</w:t>
      </w:r>
      <w:r w:rsidRPr="00A84AFA">
        <w:rPr>
          <w:rFonts w:ascii="Times New Roman" w:eastAsia="Times New Roman" w:hAnsi="Times New Roman" w:cs="Times New Roman"/>
          <w:color w:val="000000"/>
          <w:sz w:val="28"/>
          <w:szCs w:val="28"/>
          <w:lang w:eastAsia="ru-RU"/>
        </w:rPr>
        <w:t>:</w:t>
      </w:r>
    </w:p>
    <w:p w14:paraId="53C0082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эксперимент; лабораторный опыт;</w:t>
      </w:r>
    </w:p>
    <w:p w14:paraId="09060C0D"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анализ; моделирование;</w:t>
      </w:r>
    </w:p>
    <w:p w14:paraId="48090B90"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исторический; логический;</w:t>
      </w:r>
    </w:p>
    <w:p w14:paraId="1E0D8009"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синтез; индукция;</w:t>
      </w:r>
    </w:p>
    <w:p w14:paraId="06F5A241"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дедукция; гипотетический.</w:t>
      </w:r>
    </w:p>
    <w:p w14:paraId="185E47F2"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Эти методы исследования помогают не только собрать факты, но проверить их, систематизировать, выявить неслучайные зависимости и определить причины и следствия.</w:t>
      </w:r>
    </w:p>
    <w:p w14:paraId="73FAC875"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bCs/>
          <w:color w:val="000000"/>
          <w:sz w:val="28"/>
          <w:szCs w:val="28"/>
          <w:lang w:eastAsia="ru-RU"/>
        </w:rPr>
        <w:t>Методы теоретического уровня</w:t>
      </w:r>
      <w:r w:rsidRPr="00A84AFA">
        <w:rPr>
          <w:rFonts w:ascii="Times New Roman" w:eastAsia="Times New Roman" w:hAnsi="Times New Roman" w:cs="Times New Roman"/>
          <w:color w:val="000000"/>
          <w:sz w:val="28"/>
          <w:szCs w:val="28"/>
          <w:lang w:eastAsia="ru-RU"/>
        </w:rPr>
        <w:t>:</w:t>
      </w:r>
    </w:p>
    <w:p w14:paraId="76E91D86"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изучение и обобщение; абстрагирование;</w:t>
      </w:r>
    </w:p>
    <w:p w14:paraId="681E829B"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идеализация; формализация;</w:t>
      </w:r>
    </w:p>
    <w:p w14:paraId="758567EC"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анализ и синтез; индукция и дедукция;</w:t>
      </w:r>
    </w:p>
    <w:p w14:paraId="19F0ACFE"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аксиоматика.</w:t>
      </w:r>
    </w:p>
    <w:p w14:paraId="4129413F"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Эти методы исследования позволяют производить логическое исследование собранных фактов, вырабатывать понятия и суждения, делать умозаключения и теоретические обобщения</w:t>
      </w:r>
      <w:r w:rsidR="00245845">
        <w:rPr>
          <w:rFonts w:ascii="Times New Roman" w:eastAsia="Times New Roman" w:hAnsi="Times New Roman" w:cs="Times New Roman"/>
          <w:color w:val="000000"/>
          <w:sz w:val="28"/>
          <w:szCs w:val="28"/>
          <w:lang w:eastAsia="ru-RU"/>
        </w:rPr>
        <w:t>.</w:t>
      </w:r>
    </w:p>
    <w:p w14:paraId="66B8F7D5"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bCs/>
          <w:color w:val="000000"/>
          <w:sz w:val="28"/>
          <w:szCs w:val="28"/>
          <w:lang w:eastAsia="ru-RU"/>
        </w:rPr>
        <w:t>Математические методы:</w:t>
      </w:r>
    </w:p>
    <w:p w14:paraId="6108A06F"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статистические методы;</w:t>
      </w:r>
    </w:p>
    <w:p w14:paraId="22FFBE68"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метод визуализации данных (функции, графики и т.п.) и др.</w:t>
      </w:r>
    </w:p>
    <w:p w14:paraId="48386DD4"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Методы исследования, как правило, уже определены в поставленных задачах. Приведём описание часто используемых методов.</w:t>
      </w:r>
    </w:p>
    <w:p w14:paraId="4D006B81"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u w:val="single"/>
          <w:lang w:eastAsia="ru-RU"/>
        </w:rPr>
        <w:t>7. Проведение собственно исследования (проверка гипотезы).</w:t>
      </w:r>
    </w:p>
    <w:p w14:paraId="24290443"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На этом этапе происходит практическое применение выбранных методов исследования (проведение экспериментов, наблюдений, сравнений и т.д.). Могут приниматься решения о расширении методов исследования, источников информации. В арсенале исследователя появляются новые данные, факты по теме исследования. Содержание этой части зависит от области, темы исследования.</w:t>
      </w:r>
    </w:p>
    <w:p w14:paraId="5495545B"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u w:val="single"/>
          <w:lang w:eastAsia="ru-RU"/>
        </w:rPr>
        <w:t>8. Результаты учебно-исследовательской работы.</w:t>
      </w:r>
    </w:p>
    <w:p w14:paraId="7FD214F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Проводится первичный анализ результатов. Привлекаются при необходимости дополнительные источники. Формулируются собственные выводы, рассуждения по изученным источникам, проведённым опросам, анализам, полученным данным в таблицах, диаграммах.  Определяется, достоверность гипотезы. Описываются перспективы дальнейшей работы, что дала работа самому исследователю</w:t>
      </w:r>
      <w:r w:rsidR="00245845">
        <w:rPr>
          <w:rFonts w:ascii="Times New Roman" w:eastAsia="Times New Roman" w:hAnsi="Times New Roman" w:cs="Times New Roman"/>
          <w:color w:val="000000"/>
          <w:sz w:val="28"/>
          <w:szCs w:val="28"/>
          <w:lang w:eastAsia="ru-RU"/>
        </w:rPr>
        <w:t xml:space="preserve"> («понял, узнал, научился</w:t>
      </w:r>
      <w:r w:rsidRPr="00A84AFA">
        <w:rPr>
          <w:rFonts w:ascii="Times New Roman" w:eastAsia="Times New Roman" w:hAnsi="Times New Roman" w:cs="Times New Roman"/>
          <w:color w:val="000000"/>
          <w:sz w:val="28"/>
          <w:szCs w:val="28"/>
          <w:lang w:eastAsia="ru-RU"/>
        </w:rPr>
        <w:t>).</w:t>
      </w:r>
    </w:p>
    <w:p w14:paraId="397BA691"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u w:val="single"/>
          <w:lang w:eastAsia="ru-RU"/>
        </w:rPr>
        <w:t>9. Защита учебно-исследовательской работы.</w:t>
      </w:r>
    </w:p>
    <w:p w14:paraId="57B1EA4E"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lastRenderedPageBreak/>
        <w:t>Наиболее распространённой в современном научном мире является </w:t>
      </w:r>
      <w:r w:rsidRPr="00A84AFA">
        <w:rPr>
          <w:rFonts w:ascii="Times New Roman" w:eastAsia="Times New Roman" w:hAnsi="Times New Roman" w:cs="Times New Roman"/>
          <w:bCs/>
          <w:color w:val="000000"/>
          <w:sz w:val="28"/>
          <w:szCs w:val="28"/>
          <w:lang w:eastAsia="ru-RU"/>
        </w:rPr>
        <w:t>стендовая форма презентации работ</w:t>
      </w:r>
      <w:r w:rsidRPr="00A84AFA">
        <w:rPr>
          <w:rFonts w:ascii="Times New Roman" w:eastAsia="Times New Roman" w:hAnsi="Times New Roman" w:cs="Times New Roman"/>
          <w:color w:val="000000"/>
          <w:sz w:val="28"/>
          <w:szCs w:val="28"/>
          <w:lang w:eastAsia="ru-RU"/>
        </w:rPr>
        <w:t>. Она даёт возможность авторам представить результаты своей работы. Оформление стенда – важное искусство. На разных конкурсах, конференциях приняты определённые требования к содержанию стендов. Стенд предназначен для того, чтобы кратко и наглядно ознакомить конкурсную комиссию и участников с содержанием работы и достигнутыми результатами. Важны информативность, убедительность и качество иллюстративного материала (графиков, рисунков, таблиц, фотографий и т.д.).</w:t>
      </w:r>
    </w:p>
    <w:p w14:paraId="5F76A62C"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В настоящее время принято по каждой работе делать её представление в виде </w:t>
      </w:r>
      <w:r w:rsidRPr="00A84AFA">
        <w:rPr>
          <w:rFonts w:ascii="Times New Roman" w:eastAsia="Times New Roman" w:hAnsi="Times New Roman" w:cs="Times New Roman"/>
          <w:bCs/>
          <w:color w:val="000000"/>
          <w:sz w:val="28"/>
          <w:szCs w:val="28"/>
          <w:lang w:eastAsia="ru-RU"/>
        </w:rPr>
        <w:t>компьютерной презентации</w:t>
      </w:r>
      <w:r w:rsidRPr="00A84AFA">
        <w:rPr>
          <w:rFonts w:ascii="Times New Roman" w:eastAsia="Times New Roman" w:hAnsi="Times New Roman" w:cs="Times New Roman"/>
          <w:color w:val="000000"/>
          <w:sz w:val="28"/>
          <w:szCs w:val="28"/>
          <w:lang w:eastAsia="ru-RU"/>
        </w:rPr>
        <w:t>. Она может дополнять стендовое представление или использоваться в устном докладе. К презентациям имеются различные варианты требований для эстетичности, информативности, удобства восприятия. Часто об этом прописывается в положениях к конкурсам.</w:t>
      </w:r>
    </w:p>
    <w:p w14:paraId="65D1DF24"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xml:space="preserve">Переходя от этапа </w:t>
      </w:r>
      <w:proofErr w:type="gramStart"/>
      <w:r w:rsidRPr="00A84AFA">
        <w:rPr>
          <w:rFonts w:ascii="Times New Roman" w:eastAsia="Times New Roman" w:hAnsi="Times New Roman" w:cs="Times New Roman"/>
          <w:color w:val="000000"/>
          <w:sz w:val="28"/>
          <w:szCs w:val="28"/>
          <w:lang w:eastAsia="ru-RU"/>
        </w:rPr>
        <w:t>к  этапу</w:t>
      </w:r>
      <w:proofErr w:type="gramEnd"/>
      <w:r w:rsidRPr="00A84AFA">
        <w:rPr>
          <w:rFonts w:ascii="Times New Roman" w:eastAsia="Times New Roman" w:hAnsi="Times New Roman" w:cs="Times New Roman"/>
          <w:color w:val="000000"/>
          <w:sz w:val="28"/>
          <w:szCs w:val="28"/>
          <w:lang w:eastAsia="ru-RU"/>
        </w:rPr>
        <w:t xml:space="preserve"> обучающийся учится:</w:t>
      </w:r>
    </w:p>
    <w:p w14:paraId="3F6A5D44"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находить/видеть проблему;</w:t>
      </w:r>
    </w:p>
    <w:p w14:paraId="6E88D6D6"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формулировать, задавать вопросы;</w:t>
      </w:r>
    </w:p>
    <w:p w14:paraId="12A6C77B"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выдвигать гипотезы;</w:t>
      </w:r>
    </w:p>
    <w:p w14:paraId="233F775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намечать план реализации и проверки гипотезы;</w:t>
      </w:r>
    </w:p>
    <w:p w14:paraId="54D27DF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оперировать понятиями по теме исследования;</w:t>
      </w:r>
    </w:p>
    <w:p w14:paraId="2A37C832"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графически представлять полученные результаты (таблицы, графики, диаграммы);</w:t>
      </w:r>
    </w:p>
    <w:p w14:paraId="390800F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разрабатывать материал для проведения исследования (анкеты, вопросы к беседе);</w:t>
      </w:r>
    </w:p>
    <w:p w14:paraId="031A565C"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наблюдать явления и факты;</w:t>
      </w:r>
    </w:p>
    <w:p w14:paraId="246FAB3D"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делать выводы, умозаключения, анализировать;</w:t>
      </w:r>
    </w:p>
    <w:p w14:paraId="6B091641"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структурировать материал;</w:t>
      </w:r>
    </w:p>
    <w:p w14:paraId="56A7BD50"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доказывать свои идеи, аргументировать свою точку зрения;</w:t>
      </w:r>
    </w:p>
    <w:p w14:paraId="7C169015"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 работать с различными видами информации.</w:t>
      </w:r>
    </w:p>
    <w:p w14:paraId="08A276A9"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bCs/>
          <w:color w:val="000000"/>
          <w:sz w:val="28"/>
          <w:szCs w:val="28"/>
          <w:lang w:eastAsia="ru-RU"/>
        </w:rPr>
        <w:t>Основные критерии оценки исследовательских работ:</w:t>
      </w:r>
    </w:p>
    <w:p w14:paraId="5BAEDCC7"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актуальность и новизна выбранной темы;</w:t>
      </w:r>
    </w:p>
    <w:p w14:paraId="5E589EA6"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соответствие заявленной темы и содержания работы;</w:t>
      </w:r>
    </w:p>
    <w:p w14:paraId="08CB36C7"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соответствие цели, задач и результатов работы;</w:t>
      </w:r>
    </w:p>
    <w:p w14:paraId="7701160E"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степень знакомства автора с литературой по теме;</w:t>
      </w:r>
    </w:p>
    <w:p w14:paraId="7FB805E7"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количество, актуальность и достоверность источников, использованных при подготовке работы;</w:t>
      </w:r>
    </w:p>
    <w:p w14:paraId="51C761A2"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целесообразность выбранных методов, приёмов и подходов к решению поставленных задач;</w:t>
      </w:r>
    </w:p>
    <w:p w14:paraId="68F96149"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объём практической (непосредственно исследовательской) части работы;</w:t>
      </w:r>
    </w:p>
    <w:p w14:paraId="42161AC4"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умение анализировать полученные результаты;</w:t>
      </w:r>
    </w:p>
    <w:p w14:paraId="650DA499"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сформированность и аргументированность собственного мнения;</w:t>
      </w:r>
    </w:p>
    <w:p w14:paraId="577061CA"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язык изложения;</w:t>
      </w:r>
    </w:p>
    <w:p w14:paraId="0D6464EB"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уровень владения терминологией;</w:t>
      </w:r>
    </w:p>
    <w:p w14:paraId="5F803960"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грамотность оформления работы;</w:t>
      </w:r>
    </w:p>
    <w:p w14:paraId="552605F2"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качество подготовки речи и презентации для защиты исследования;</w:t>
      </w:r>
    </w:p>
    <w:p w14:paraId="2EBEE83C"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lastRenderedPageBreak/>
        <w:t>умение отвечать на вопросы по теме и</w:t>
      </w:r>
      <w:r w:rsidR="00245845">
        <w:rPr>
          <w:rFonts w:ascii="Times New Roman" w:eastAsia="Times New Roman" w:hAnsi="Times New Roman" w:cs="Times New Roman"/>
          <w:color w:val="000000"/>
          <w:sz w:val="28"/>
          <w:szCs w:val="28"/>
          <w:lang w:eastAsia="ru-RU"/>
        </w:rPr>
        <w:t>сследования, вести дискуссию</w:t>
      </w:r>
      <w:r w:rsidRPr="00A84AFA">
        <w:rPr>
          <w:rFonts w:ascii="Times New Roman" w:eastAsia="Times New Roman" w:hAnsi="Times New Roman" w:cs="Times New Roman"/>
          <w:color w:val="000000"/>
          <w:sz w:val="28"/>
          <w:szCs w:val="28"/>
          <w:lang w:eastAsia="ru-RU"/>
        </w:rPr>
        <w:t>.</w:t>
      </w:r>
    </w:p>
    <w:p w14:paraId="6CE01F09"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u w:val="single"/>
          <w:lang w:eastAsia="ru-RU"/>
        </w:rPr>
        <w:t>Проектная деятельность:</w:t>
      </w:r>
    </w:p>
    <w:p w14:paraId="6D1382EB"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1. Рефлексивные умения: осмысливать задачу, для решения которой недостаточно знаний; отвечать на вопрос «Чему нужно научиться для решения задачи?»</w:t>
      </w:r>
    </w:p>
    <w:p w14:paraId="20926BE2"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2. Поисковые (исследовательские) умения: самостоятельно находить недостающую информацию; находить варианты решения проблемы; выдвигать гипотезы.</w:t>
      </w:r>
    </w:p>
    <w:p w14:paraId="2C416FFB"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3. Оценочные умения.</w:t>
      </w:r>
    </w:p>
    <w:p w14:paraId="6571B078"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4. Умения и навыки работы в сотрудничестве: коллективного планирования, взаимодействия с любым партнером, навыки делового общения.</w:t>
      </w:r>
    </w:p>
    <w:p w14:paraId="558BE5F3"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5. Менеджерские умения и навыки: проектировать процесс, принимать решение и прогнозировать их последствия, анализировать собственную деятельность.</w:t>
      </w:r>
    </w:p>
    <w:p w14:paraId="73018CDE"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6. Коммуникативные умения: вступать в диалог; задавать вопросы; вести дискуссию; отстаивать свою точку зрения.</w:t>
      </w:r>
    </w:p>
    <w:p w14:paraId="1D860894"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7. Презентационные умения и навыки: навыки монологической речи; артистические умения; использование различных средств наглядности при выступлении; умение отвечать на незапланированные вопросы.</w:t>
      </w:r>
    </w:p>
    <w:p w14:paraId="3A03C6D8"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u w:val="single"/>
          <w:lang w:eastAsia="ru-RU"/>
        </w:rPr>
        <w:t>Исследовательская деятельность:</w:t>
      </w:r>
    </w:p>
    <w:p w14:paraId="3DF02556"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1. Умение видеть проблемы (проблема – это затруднение, сложный вопрос, задача, требующие решения).</w:t>
      </w:r>
    </w:p>
    <w:p w14:paraId="40D5180D"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2. Выдвигать гипотезы (гипотеза – это предположение, суждение о закономерной связи явлений).</w:t>
      </w:r>
    </w:p>
    <w:p w14:paraId="4A089352"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3. Задавать вопросы (вопрос играет одну из ключевых ролей и обычно рассматривается как форма выражения проблемы).</w:t>
      </w:r>
    </w:p>
    <w:p w14:paraId="4608A082"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4. Давать определение понятиям.</w:t>
      </w:r>
    </w:p>
    <w:p w14:paraId="54026E65"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5. Проводить наблюдения и эксперименты (эксперимент – это важнейший из методов исследования).</w:t>
      </w:r>
    </w:p>
    <w:p w14:paraId="7C520A5B"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6. Делать выводы и умозаключения.</w:t>
      </w:r>
    </w:p>
    <w:p w14:paraId="726433F3"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7. Классифицировать материалы.</w:t>
      </w:r>
    </w:p>
    <w:p w14:paraId="0929EAE4" w14:textId="77777777" w:rsidR="00A84AFA" w:rsidRPr="00A84AFA" w:rsidRDefault="00A84AFA" w:rsidP="00CC0B1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8. Работа с текстом.</w:t>
      </w:r>
    </w:p>
    <w:p w14:paraId="7BC591EB" w14:textId="254D7A04" w:rsidR="00492DD2" w:rsidRPr="00492DD2" w:rsidRDefault="00A84AFA" w:rsidP="00492DD2">
      <w:pPr>
        <w:pStyle w:val="a4"/>
        <w:jc w:val="both"/>
        <w:rPr>
          <w:rFonts w:ascii="Calibri" w:eastAsia="Times New Roman" w:hAnsi="Calibri" w:cs="Calibri"/>
          <w:color w:val="000000"/>
          <w:lang w:eastAsia="ru-RU"/>
        </w:rPr>
      </w:pPr>
      <w:r w:rsidRPr="00A84AFA">
        <w:rPr>
          <w:rFonts w:ascii="Times New Roman" w:eastAsia="Times New Roman" w:hAnsi="Times New Roman" w:cs="Times New Roman"/>
          <w:color w:val="000000"/>
          <w:sz w:val="28"/>
          <w:szCs w:val="28"/>
          <w:lang w:eastAsia="ru-RU"/>
        </w:rPr>
        <w:t>9. Доказывать и защищать свои идеи.</w:t>
      </w:r>
    </w:p>
    <w:p w14:paraId="657BEE63" w14:textId="77777777" w:rsidR="00492DD2" w:rsidRPr="006D22E8" w:rsidRDefault="00492DD2" w:rsidP="00492DD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lastRenderedPageBreak/>
        <w:br/>
      </w:r>
      <w:r w:rsidRPr="003F15C6">
        <w:rPr>
          <w:rFonts w:ascii="Times New Roman" w:eastAsia="Times New Roman" w:hAnsi="Times New Roman" w:cs="Times New Roman"/>
          <w:noProof/>
          <w:color w:val="333333"/>
          <w:sz w:val="28"/>
          <w:szCs w:val="28"/>
          <w:lang w:eastAsia="ru-RU"/>
        </w:rPr>
        <w:drawing>
          <wp:inline distT="0" distB="0" distL="0" distR="0" wp14:anchorId="720EA42B" wp14:editId="2D1EEB00">
            <wp:extent cx="2691938" cy="49561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1676" cy="5139798"/>
                    </a:xfrm>
                    <a:prstGeom prst="rect">
                      <a:avLst/>
                    </a:prstGeom>
                    <a:noFill/>
                    <a:ln>
                      <a:noFill/>
                    </a:ln>
                  </pic:spPr>
                </pic:pic>
              </a:graphicData>
            </a:graphic>
          </wp:inline>
        </w:drawing>
      </w:r>
    </w:p>
    <w:p w14:paraId="6B5AD2B7" w14:textId="77777777" w:rsidR="00A5215B" w:rsidRDefault="00A5215B" w:rsidP="00492DD2">
      <w:pPr>
        <w:shd w:val="clear" w:color="auto" w:fill="FFFFFF"/>
        <w:spacing w:after="135" w:line="240" w:lineRule="auto"/>
        <w:rPr>
          <w:rFonts w:ascii="Times New Roman" w:eastAsia="Times New Roman" w:hAnsi="Times New Roman" w:cs="Times New Roman"/>
          <w:color w:val="333333"/>
          <w:sz w:val="28"/>
          <w:szCs w:val="28"/>
          <w:lang w:eastAsia="ru-RU"/>
        </w:rPr>
      </w:pPr>
    </w:p>
    <w:p w14:paraId="5E753C48" w14:textId="162A2F07" w:rsidR="00492DD2" w:rsidRPr="006D22E8" w:rsidRDefault="00492DD2" w:rsidP="00492DD2">
      <w:pPr>
        <w:shd w:val="clear" w:color="auto" w:fill="FFFFFF"/>
        <w:spacing w:after="135" w:line="240" w:lineRule="auto"/>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t>В свою очередь мыслительные умения и навыки, приобретаемые воспитанниками в процессе исследовательской деятельности, представляют собой немаловажный процесс.</w:t>
      </w:r>
    </w:p>
    <w:p w14:paraId="15EF9D0B" w14:textId="00EFC137" w:rsidR="00A5215B" w:rsidRDefault="00492DD2" w:rsidP="00A5215B">
      <w:pPr>
        <w:shd w:val="clear" w:color="auto" w:fill="FFFFFF"/>
        <w:spacing w:after="135" w:line="240" w:lineRule="auto"/>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t>Обучающиеся, осуществляя исследовательскую деятельность, приобретают необходимые умения и навыки, формируют свою исследовательскую культуру.</w:t>
      </w:r>
    </w:p>
    <w:p w14:paraId="6237E574" w14:textId="31048859" w:rsidR="00492DD2" w:rsidRDefault="00492DD2" w:rsidP="00492DD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t xml:space="preserve">Компоненты исследовательской культуры </w:t>
      </w:r>
      <w:r>
        <w:rPr>
          <w:rFonts w:ascii="Times New Roman" w:eastAsia="Times New Roman" w:hAnsi="Times New Roman" w:cs="Times New Roman"/>
          <w:color w:val="333333"/>
          <w:sz w:val="28"/>
          <w:szCs w:val="28"/>
          <w:lang w:eastAsia="ru-RU"/>
        </w:rPr>
        <w:t>обучающихся</w:t>
      </w:r>
      <w:r w:rsidRPr="006D22E8">
        <w:rPr>
          <w:rFonts w:ascii="Times New Roman" w:eastAsia="Times New Roman" w:hAnsi="Times New Roman" w:cs="Times New Roman"/>
          <w:color w:val="333333"/>
          <w:sz w:val="28"/>
          <w:szCs w:val="28"/>
          <w:lang w:eastAsia="ru-RU"/>
        </w:rPr>
        <w:t>.</w:t>
      </w:r>
    </w:p>
    <w:p w14:paraId="2F6DA4A6" w14:textId="77777777" w:rsidR="00492DD2" w:rsidRPr="006D22E8" w:rsidRDefault="00492DD2" w:rsidP="00492DD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br/>
      </w:r>
      <w:r w:rsidRPr="003F15C6">
        <w:rPr>
          <w:rFonts w:ascii="Times New Roman" w:eastAsia="Times New Roman" w:hAnsi="Times New Roman" w:cs="Times New Roman"/>
          <w:noProof/>
          <w:color w:val="333333"/>
          <w:sz w:val="28"/>
          <w:szCs w:val="28"/>
          <w:lang w:eastAsia="ru-RU"/>
        </w:rPr>
        <w:drawing>
          <wp:inline distT="0" distB="0" distL="0" distR="0" wp14:anchorId="0B9B2C94" wp14:editId="63F96702">
            <wp:extent cx="4853542" cy="1689629"/>
            <wp:effectExtent l="0" t="0" r="444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9274" cy="1722955"/>
                    </a:xfrm>
                    <a:prstGeom prst="rect">
                      <a:avLst/>
                    </a:prstGeom>
                    <a:noFill/>
                    <a:ln>
                      <a:noFill/>
                    </a:ln>
                  </pic:spPr>
                </pic:pic>
              </a:graphicData>
            </a:graphic>
          </wp:inline>
        </w:drawing>
      </w:r>
    </w:p>
    <w:p w14:paraId="1C5247B4" w14:textId="77777777" w:rsidR="00492DD2" w:rsidRPr="006D22E8" w:rsidRDefault="00492DD2" w:rsidP="00492DD2">
      <w:pPr>
        <w:shd w:val="clear" w:color="auto" w:fill="FFFFFF"/>
        <w:spacing w:after="135" w:line="240" w:lineRule="auto"/>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lastRenderedPageBreak/>
        <w:t>Мыслительные умения и навыки помогают обучающимся выстраивать логическую цепочку своих суждений.</w:t>
      </w:r>
    </w:p>
    <w:p w14:paraId="18C4A697" w14:textId="77777777" w:rsidR="00492DD2" w:rsidRDefault="00492DD2" w:rsidP="00492DD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t xml:space="preserve"> Мыслительные умения и навыки воспитанников.</w:t>
      </w:r>
    </w:p>
    <w:p w14:paraId="1B957E3D" w14:textId="602579F5" w:rsidR="00492DD2" w:rsidRPr="006D22E8" w:rsidRDefault="00492DD2" w:rsidP="00492DD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br/>
      </w:r>
      <w:r w:rsidRPr="003F15C6">
        <w:rPr>
          <w:rFonts w:ascii="Times New Roman" w:eastAsia="Times New Roman" w:hAnsi="Times New Roman" w:cs="Times New Roman"/>
          <w:noProof/>
          <w:color w:val="333333"/>
          <w:sz w:val="28"/>
          <w:szCs w:val="28"/>
          <w:lang w:eastAsia="ru-RU"/>
        </w:rPr>
        <w:drawing>
          <wp:inline distT="0" distB="0" distL="0" distR="0" wp14:anchorId="2664EF15" wp14:editId="54671E2E">
            <wp:extent cx="2990074" cy="2970530"/>
            <wp:effectExtent l="0" t="0" r="127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6076" cy="3016231"/>
                    </a:xfrm>
                    <a:prstGeom prst="rect">
                      <a:avLst/>
                    </a:prstGeom>
                    <a:noFill/>
                    <a:ln>
                      <a:noFill/>
                    </a:ln>
                  </pic:spPr>
                </pic:pic>
              </a:graphicData>
            </a:graphic>
          </wp:inline>
        </w:drawing>
      </w:r>
    </w:p>
    <w:p w14:paraId="5118A654" w14:textId="77777777" w:rsidR="00492DD2" w:rsidRPr="006D22E8" w:rsidRDefault="00492DD2" w:rsidP="00492DD2">
      <w:pPr>
        <w:shd w:val="clear" w:color="auto" w:fill="FFFFFF"/>
        <w:spacing w:after="135" w:line="240" w:lineRule="auto"/>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t xml:space="preserve">Работая над исследованием, </w:t>
      </w:r>
      <w:r>
        <w:rPr>
          <w:rFonts w:ascii="Times New Roman" w:eastAsia="Times New Roman" w:hAnsi="Times New Roman" w:cs="Times New Roman"/>
          <w:color w:val="333333"/>
          <w:sz w:val="28"/>
          <w:szCs w:val="28"/>
          <w:lang w:eastAsia="ru-RU"/>
        </w:rPr>
        <w:t xml:space="preserve">обучающиеся </w:t>
      </w:r>
      <w:r w:rsidRPr="006D22E8">
        <w:rPr>
          <w:rFonts w:ascii="Times New Roman" w:eastAsia="Times New Roman" w:hAnsi="Times New Roman" w:cs="Times New Roman"/>
          <w:color w:val="333333"/>
          <w:sz w:val="28"/>
          <w:szCs w:val="28"/>
          <w:lang w:eastAsia="ru-RU"/>
        </w:rPr>
        <w:t>ставят для себя цель и задачи, которые смогут реализовать, доступно их раскрыть. Ребята четко формулируют для себя мысль о том, для чего выполняется исследование, подразделяют для себя данные задачи на типы.</w:t>
      </w:r>
    </w:p>
    <w:p w14:paraId="0369A985" w14:textId="39B1B8E3" w:rsidR="006D22E8" w:rsidRDefault="00492DD2" w:rsidP="00492DD2">
      <w:pPr>
        <w:pStyle w:val="a4"/>
        <w:ind w:firstLine="708"/>
        <w:jc w:val="both"/>
        <w:rPr>
          <w:rFonts w:ascii="Tahoma" w:eastAsia="Times New Roman" w:hAnsi="Tahoma" w:cs="Tahoma"/>
          <w:color w:val="464646"/>
          <w:sz w:val="24"/>
          <w:szCs w:val="24"/>
          <w:lang w:eastAsia="ru-RU"/>
        </w:rPr>
      </w:pPr>
      <w:r w:rsidRPr="003F15C6">
        <w:rPr>
          <w:rFonts w:ascii="Times New Roman" w:eastAsia="Times New Roman" w:hAnsi="Times New Roman" w:cs="Times New Roman"/>
          <w:noProof/>
          <w:color w:val="333333"/>
          <w:sz w:val="28"/>
          <w:szCs w:val="28"/>
          <w:lang w:eastAsia="ru-RU"/>
        </w:rPr>
        <w:drawing>
          <wp:inline distT="0" distB="0" distL="0" distR="0" wp14:anchorId="484A907C" wp14:editId="722398DB">
            <wp:extent cx="4770120" cy="2195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3712" cy="2220283"/>
                    </a:xfrm>
                    <a:prstGeom prst="rect">
                      <a:avLst/>
                    </a:prstGeom>
                    <a:noFill/>
                    <a:ln>
                      <a:noFill/>
                    </a:ln>
                  </pic:spPr>
                </pic:pic>
              </a:graphicData>
            </a:graphic>
          </wp:inline>
        </w:drawing>
      </w:r>
    </w:p>
    <w:p w14:paraId="15026748" w14:textId="77777777" w:rsidR="006D22E8" w:rsidRDefault="006D22E8" w:rsidP="006D22E8">
      <w:pPr>
        <w:pStyle w:val="a4"/>
        <w:ind w:firstLine="708"/>
        <w:jc w:val="both"/>
        <w:rPr>
          <w:rFonts w:ascii="Tahoma" w:eastAsia="Times New Roman" w:hAnsi="Tahoma" w:cs="Tahoma"/>
          <w:color w:val="464646"/>
          <w:sz w:val="24"/>
          <w:szCs w:val="24"/>
          <w:lang w:eastAsia="ru-RU"/>
        </w:rPr>
      </w:pPr>
    </w:p>
    <w:p w14:paraId="15F6BA03" w14:textId="77777777" w:rsidR="006D22E8" w:rsidRDefault="006D22E8" w:rsidP="006D22E8">
      <w:pPr>
        <w:pStyle w:val="a4"/>
        <w:ind w:firstLine="708"/>
        <w:jc w:val="both"/>
        <w:rPr>
          <w:rFonts w:ascii="Tahoma" w:eastAsia="Times New Roman" w:hAnsi="Tahoma" w:cs="Tahoma"/>
          <w:color w:val="464646"/>
          <w:sz w:val="24"/>
          <w:szCs w:val="24"/>
          <w:lang w:eastAsia="ru-RU"/>
        </w:rPr>
      </w:pPr>
    </w:p>
    <w:p w14:paraId="4A4F0619" w14:textId="6626F273" w:rsidR="003F15C6" w:rsidRPr="00FC1F72" w:rsidRDefault="003F15C6" w:rsidP="003F15C6">
      <w:pPr>
        <w:pStyle w:val="a4"/>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Организация учебно-иссле</w:t>
      </w:r>
      <w:r w:rsidRPr="00A84AFA">
        <w:rPr>
          <w:rFonts w:ascii="Times New Roman" w:eastAsia="Times New Roman" w:hAnsi="Times New Roman" w:cs="Times New Roman"/>
          <w:color w:val="000000"/>
          <w:sz w:val="28"/>
          <w:szCs w:val="28"/>
          <w:lang w:eastAsia="ru-RU"/>
        </w:rPr>
        <w:t>довательской деятельности обучающихся</w:t>
      </w:r>
      <w:r>
        <w:rPr>
          <w:rFonts w:ascii="Times New Roman" w:eastAsia="Times New Roman" w:hAnsi="Times New Roman" w:cs="Times New Roman"/>
          <w:color w:val="000000"/>
          <w:sz w:val="28"/>
          <w:szCs w:val="28"/>
          <w:lang w:eastAsia="ru-RU"/>
        </w:rPr>
        <w:t xml:space="preserve"> в </w:t>
      </w:r>
      <w:r>
        <w:rPr>
          <w:rFonts w:ascii="Times New Roman" w:hAnsi="Times New Roman" w:cs="Times New Roman"/>
          <w:sz w:val="28"/>
          <w:szCs w:val="28"/>
        </w:rPr>
        <w:t>муниципальном</w:t>
      </w:r>
      <w:r w:rsidRPr="00FC1F72">
        <w:rPr>
          <w:rFonts w:ascii="Times New Roman" w:hAnsi="Times New Roman" w:cs="Times New Roman"/>
          <w:sz w:val="28"/>
          <w:szCs w:val="28"/>
        </w:rPr>
        <w:t xml:space="preserve"> бюджетно</w:t>
      </w:r>
      <w:r>
        <w:rPr>
          <w:rFonts w:ascii="Times New Roman" w:hAnsi="Times New Roman" w:cs="Times New Roman"/>
          <w:sz w:val="28"/>
          <w:szCs w:val="28"/>
        </w:rPr>
        <w:t>м учреждении</w:t>
      </w:r>
      <w:r w:rsidRPr="00FC1F72">
        <w:rPr>
          <w:rFonts w:ascii="Times New Roman" w:hAnsi="Times New Roman" w:cs="Times New Roman"/>
          <w:sz w:val="28"/>
          <w:szCs w:val="28"/>
        </w:rPr>
        <w:t xml:space="preserve"> дополнительного образования</w:t>
      </w:r>
    </w:p>
    <w:p w14:paraId="54A9C01A" w14:textId="77777777" w:rsidR="003F15C6" w:rsidRPr="00FC1F72" w:rsidRDefault="003F15C6" w:rsidP="003F15C6">
      <w:pPr>
        <w:pStyle w:val="a4"/>
        <w:jc w:val="center"/>
        <w:rPr>
          <w:sz w:val="28"/>
          <w:szCs w:val="28"/>
        </w:rPr>
      </w:pPr>
      <w:r w:rsidRPr="00FC1F72">
        <w:rPr>
          <w:rFonts w:ascii="Times New Roman" w:hAnsi="Times New Roman" w:cs="Times New Roman"/>
          <w:sz w:val="28"/>
          <w:szCs w:val="28"/>
        </w:rPr>
        <w:t xml:space="preserve">города </w:t>
      </w:r>
      <w:proofErr w:type="spellStart"/>
      <w:r w:rsidRPr="00FC1F72">
        <w:rPr>
          <w:rFonts w:ascii="Times New Roman" w:hAnsi="Times New Roman" w:cs="Times New Roman"/>
          <w:sz w:val="28"/>
          <w:szCs w:val="28"/>
        </w:rPr>
        <w:t>Ростова</w:t>
      </w:r>
      <w:proofErr w:type="spellEnd"/>
      <w:r w:rsidRPr="00FC1F72">
        <w:rPr>
          <w:rFonts w:ascii="Times New Roman" w:hAnsi="Times New Roman" w:cs="Times New Roman"/>
          <w:sz w:val="28"/>
          <w:szCs w:val="28"/>
        </w:rPr>
        <w:t>-на-Дону «Центр детского технического творчества»</w:t>
      </w:r>
    </w:p>
    <w:p w14:paraId="7A0A541E" w14:textId="77777777" w:rsidR="003F15C6" w:rsidRDefault="003F15C6" w:rsidP="006D22E8">
      <w:pPr>
        <w:pStyle w:val="a4"/>
        <w:ind w:firstLine="708"/>
        <w:jc w:val="both"/>
        <w:rPr>
          <w:rFonts w:ascii="Tahoma" w:eastAsia="Times New Roman" w:hAnsi="Tahoma" w:cs="Tahoma"/>
          <w:color w:val="464646"/>
          <w:sz w:val="24"/>
          <w:szCs w:val="24"/>
          <w:lang w:eastAsia="ru-RU"/>
        </w:rPr>
      </w:pPr>
    </w:p>
    <w:p w14:paraId="4189EB7B" w14:textId="0F3B892E" w:rsidR="006D22E8" w:rsidRPr="003F15C6" w:rsidRDefault="006D22E8" w:rsidP="006D22E8">
      <w:pPr>
        <w:pStyle w:val="a4"/>
        <w:ind w:firstLine="708"/>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xml:space="preserve">С чего начать организацию исследовательской деятельности учащихся?» - этот вопрос актуален сегодня для руководителей многих образовательных учреждений, в том числе и системы дополнительного образования детей. Именно исследовательская деятельность позволяет </w:t>
      </w:r>
      <w:r w:rsidRPr="003F15C6">
        <w:rPr>
          <w:rFonts w:ascii="Times New Roman" w:eastAsia="Times New Roman" w:hAnsi="Times New Roman" w:cs="Times New Roman"/>
          <w:color w:val="464646"/>
          <w:sz w:val="28"/>
          <w:szCs w:val="28"/>
          <w:lang w:eastAsia="ru-RU"/>
        </w:rPr>
        <w:lastRenderedPageBreak/>
        <w:t xml:space="preserve">развивать познавательные и интеллектуальные способности обучающихся, помогает сформировать многие </w:t>
      </w:r>
      <w:proofErr w:type="spellStart"/>
      <w:r w:rsidRPr="003F15C6">
        <w:rPr>
          <w:rFonts w:ascii="Times New Roman" w:eastAsia="Times New Roman" w:hAnsi="Times New Roman" w:cs="Times New Roman"/>
          <w:color w:val="464646"/>
          <w:sz w:val="28"/>
          <w:szCs w:val="28"/>
          <w:lang w:eastAsia="ru-RU"/>
        </w:rPr>
        <w:t>общеучебные</w:t>
      </w:r>
      <w:proofErr w:type="spellEnd"/>
      <w:r w:rsidRPr="003F15C6">
        <w:rPr>
          <w:rFonts w:ascii="Times New Roman" w:eastAsia="Times New Roman" w:hAnsi="Times New Roman" w:cs="Times New Roman"/>
          <w:color w:val="464646"/>
          <w:sz w:val="28"/>
          <w:szCs w:val="28"/>
          <w:lang w:eastAsia="ru-RU"/>
        </w:rPr>
        <w:t xml:space="preserve"> умения и навыки (умение работать с информацией, текстами различных типов, классифицировать и делать выводы, а также многие другие). Кроме того, исследовательская деятельность содействует выявлению и развитию как одарённых детей, так и тех, кто проявляет те или иные способности в различных познавательных областях. Таким образом, главная цель исследовательской деятельности – формирование у ребёнка способности осваивать и перестраивать новые способы деятельности в любой сфере человеческой культуры. Школа не всегда может удовлетворять все запросы школьников, поэтому помощь в этом ей может оказать система дополнительного образования детей.</w:t>
      </w:r>
    </w:p>
    <w:p w14:paraId="48A06BDF" w14:textId="77777777" w:rsidR="003F15C6" w:rsidRDefault="003F15C6" w:rsidP="006D22E8">
      <w:pPr>
        <w:pStyle w:val="a4"/>
        <w:jc w:val="both"/>
        <w:rPr>
          <w:rFonts w:ascii="Times New Roman" w:eastAsia="Times New Roman" w:hAnsi="Times New Roman" w:cs="Times New Roman"/>
          <w:color w:val="464646"/>
          <w:sz w:val="28"/>
          <w:szCs w:val="28"/>
          <w:lang w:eastAsia="ru-RU"/>
        </w:rPr>
      </w:pPr>
    </w:p>
    <w:p w14:paraId="21484A9E" w14:textId="058B8250" w:rsidR="003F15C6" w:rsidRPr="00FC1F72" w:rsidRDefault="006D22E8" w:rsidP="003F15C6">
      <w:pPr>
        <w:pStyle w:val="a4"/>
        <w:ind w:firstLine="708"/>
        <w:rPr>
          <w:sz w:val="28"/>
          <w:szCs w:val="28"/>
        </w:rPr>
      </w:pPr>
      <w:r w:rsidRPr="003F15C6">
        <w:rPr>
          <w:rFonts w:ascii="Times New Roman" w:eastAsia="Times New Roman" w:hAnsi="Times New Roman" w:cs="Times New Roman"/>
          <w:color w:val="464646"/>
          <w:sz w:val="28"/>
          <w:szCs w:val="28"/>
          <w:lang w:eastAsia="ru-RU"/>
        </w:rPr>
        <w:t xml:space="preserve">В образовательном учреждении формируется следующая структура деятельности педагогического и </w:t>
      </w:r>
      <w:r w:rsidR="003F15C6">
        <w:rPr>
          <w:rFonts w:ascii="Times New Roman" w:eastAsia="Times New Roman" w:hAnsi="Times New Roman" w:cs="Times New Roman"/>
          <w:color w:val="464646"/>
          <w:sz w:val="28"/>
          <w:szCs w:val="28"/>
          <w:lang w:eastAsia="ru-RU"/>
        </w:rPr>
        <w:t>детского</w:t>
      </w:r>
      <w:r w:rsidRPr="003F15C6">
        <w:rPr>
          <w:rFonts w:ascii="Times New Roman" w:eastAsia="Times New Roman" w:hAnsi="Times New Roman" w:cs="Times New Roman"/>
          <w:color w:val="464646"/>
          <w:sz w:val="28"/>
          <w:szCs w:val="28"/>
          <w:lang w:eastAsia="ru-RU"/>
        </w:rPr>
        <w:t xml:space="preserve"> коллективов в организации </w:t>
      </w:r>
      <w:r w:rsidR="003F15C6">
        <w:rPr>
          <w:rFonts w:ascii="Times New Roman" w:eastAsia="Times New Roman" w:hAnsi="Times New Roman" w:cs="Times New Roman"/>
          <w:color w:val="000000"/>
          <w:sz w:val="28"/>
          <w:szCs w:val="28"/>
          <w:lang w:eastAsia="ru-RU"/>
        </w:rPr>
        <w:t>учебно-иссле</w:t>
      </w:r>
      <w:r w:rsidR="003F15C6" w:rsidRPr="00A84AFA">
        <w:rPr>
          <w:rFonts w:ascii="Times New Roman" w:eastAsia="Times New Roman" w:hAnsi="Times New Roman" w:cs="Times New Roman"/>
          <w:color w:val="000000"/>
          <w:sz w:val="28"/>
          <w:szCs w:val="28"/>
          <w:lang w:eastAsia="ru-RU"/>
        </w:rPr>
        <w:t>довательской деятельности обучающихся</w:t>
      </w:r>
      <w:r w:rsidR="003F15C6">
        <w:rPr>
          <w:rFonts w:ascii="Times New Roman" w:eastAsia="Times New Roman" w:hAnsi="Times New Roman" w:cs="Times New Roman"/>
          <w:color w:val="000000"/>
          <w:sz w:val="28"/>
          <w:szCs w:val="28"/>
          <w:lang w:eastAsia="ru-RU"/>
        </w:rPr>
        <w:t>.</w:t>
      </w:r>
    </w:p>
    <w:p w14:paraId="69126E64" w14:textId="6D634B57" w:rsidR="006D22E8" w:rsidRPr="003F15C6" w:rsidRDefault="006D22E8" w:rsidP="006D22E8">
      <w:pPr>
        <w:pStyle w:val="a4"/>
        <w:jc w:val="both"/>
        <w:rPr>
          <w:rFonts w:ascii="Times New Roman" w:eastAsia="Times New Roman" w:hAnsi="Times New Roman" w:cs="Times New Roman"/>
          <w:color w:val="464646"/>
          <w:sz w:val="28"/>
          <w:szCs w:val="28"/>
          <w:lang w:eastAsia="ru-RU"/>
        </w:rPr>
      </w:pP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73"/>
        <w:gridCol w:w="30"/>
        <w:gridCol w:w="2616"/>
        <w:gridCol w:w="30"/>
        <w:gridCol w:w="2244"/>
      </w:tblGrid>
      <w:tr w:rsidR="003F15C6" w:rsidRPr="003F15C6" w14:paraId="0FC4E097" w14:textId="77777777" w:rsidTr="003F15C6">
        <w:trPr>
          <w:tblCellSpacing w:w="15" w:type="dxa"/>
        </w:trPr>
        <w:tc>
          <w:tcPr>
            <w:tcW w:w="0" w:type="auto"/>
            <w:gridSpan w:val="2"/>
            <w:tcMar>
              <w:top w:w="75" w:type="dxa"/>
              <w:left w:w="150" w:type="dxa"/>
              <w:bottom w:w="75" w:type="dxa"/>
              <w:right w:w="150" w:type="dxa"/>
            </w:tcMar>
            <w:hideMark/>
          </w:tcPr>
          <w:p w14:paraId="0321E3C6" w14:textId="77777777" w:rsidR="006D22E8" w:rsidRPr="003F15C6" w:rsidRDefault="006D22E8" w:rsidP="005E34FA">
            <w:pPr>
              <w:pStyle w:val="a4"/>
              <w:jc w:val="both"/>
              <w:rPr>
                <w:rFonts w:ascii="Times New Roman" w:eastAsia="Times New Roman" w:hAnsi="Times New Roman" w:cs="Times New Roman"/>
                <w:sz w:val="28"/>
                <w:szCs w:val="28"/>
                <w:lang w:eastAsia="ru-RU"/>
              </w:rPr>
            </w:pPr>
            <w:r w:rsidRPr="003F15C6">
              <w:rPr>
                <w:rFonts w:ascii="Times New Roman" w:eastAsia="Times New Roman" w:hAnsi="Times New Roman" w:cs="Times New Roman"/>
                <w:bCs/>
                <w:sz w:val="28"/>
                <w:szCs w:val="28"/>
                <w:lang w:eastAsia="ru-RU"/>
              </w:rPr>
              <w:t>Педагогический коллектив</w:t>
            </w:r>
          </w:p>
        </w:tc>
        <w:tc>
          <w:tcPr>
            <w:tcW w:w="0" w:type="auto"/>
            <w:tcMar>
              <w:top w:w="75" w:type="dxa"/>
              <w:left w:w="150" w:type="dxa"/>
              <w:bottom w:w="75" w:type="dxa"/>
              <w:right w:w="150" w:type="dxa"/>
            </w:tcMar>
            <w:hideMark/>
          </w:tcPr>
          <w:p w14:paraId="462BE205" w14:textId="77777777" w:rsidR="006D22E8" w:rsidRPr="003F15C6" w:rsidRDefault="006D22E8" w:rsidP="005E34FA">
            <w:pPr>
              <w:pStyle w:val="a4"/>
              <w:jc w:val="both"/>
              <w:rPr>
                <w:rFonts w:ascii="Times New Roman" w:eastAsia="Times New Roman" w:hAnsi="Times New Roman" w:cs="Times New Roman"/>
                <w:bCs/>
                <w:sz w:val="28"/>
                <w:szCs w:val="28"/>
                <w:lang w:eastAsia="ru-RU"/>
              </w:rPr>
            </w:pPr>
            <w:r w:rsidRPr="003F15C6">
              <w:rPr>
                <w:rFonts w:ascii="Times New Roman" w:eastAsia="Times New Roman" w:hAnsi="Times New Roman" w:cs="Times New Roman"/>
                <w:bCs/>
                <w:sz w:val="28"/>
                <w:szCs w:val="28"/>
                <w:lang w:eastAsia="ru-RU"/>
              </w:rPr>
              <w:t>Педагог</w:t>
            </w:r>
          </w:p>
        </w:tc>
        <w:tc>
          <w:tcPr>
            <w:tcW w:w="2277" w:type="dxa"/>
            <w:gridSpan w:val="2"/>
            <w:tcMar>
              <w:top w:w="75" w:type="dxa"/>
              <w:left w:w="150" w:type="dxa"/>
              <w:bottom w:w="75" w:type="dxa"/>
              <w:right w:w="150" w:type="dxa"/>
            </w:tcMar>
            <w:hideMark/>
          </w:tcPr>
          <w:p w14:paraId="1C8AB16A" w14:textId="77777777" w:rsidR="006D22E8" w:rsidRPr="003F15C6" w:rsidRDefault="006D22E8" w:rsidP="005E34FA">
            <w:pPr>
              <w:pStyle w:val="a4"/>
              <w:jc w:val="both"/>
              <w:rPr>
                <w:rFonts w:ascii="Times New Roman" w:eastAsia="Times New Roman" w:hAnsi="Times New Roman" w:cs="Times New Roman"/>
                <w:bCs/>
                <w:sz w:val="28"/>
                <w:szCs w:val="28"/>
                <w:lang w:eastAsia="ru-RU"/>
              </w:rPr>
            </w:pPr>
            <w:r w:rsidRPr="003F15C6">
              <w:rPr>
                <w:rFonts w:ascii="Times New Roman" w:eastAsia="Times New Roman" w:hAnsi="Times New Roman" w:cs="Times New Roman"/>
                <w:bCs/>
                <w:sz w:val="28"/>
                <w:szCs w:val="28"/>
                <w:lang w:eastAsia="ru-RU"/>
              </w:rPr>
              <w:t>Обучающийся</w:t>
            </w:r>
          </w:p>
        </w:tc>
      </w:tr>
      <w:tr w:rsidR="003F15C6" w:rsidRPr="003F15C6" w14:paraId="60CA169F" w14:textId="77777777" w:rsidTr="003F15C6">
        <w:trPr>
          <w:tblCellSpacing w:w="15" w:type="dxa"/>
        </w:trPr>
        <w:tc>
          <w:tcPr>
            <w:tcW w:w="0" w:type="auto"/>
            <w:gridSpan w:val="2"/>
            <w:tcMar>
              <w:top w:w="75" w:type="dxa"/>
              <w:left w:w="150" w:type="dxa"/>
              <w:bottom w:w="75" w:type="dxa"/>
              <w:right w:w="150" w:type="dxa"/>
            </w:tcMar>
            <w:hideMark/>
          </w:tcPr>
          <w:p w14:paraId="0EE8B35C" w14:textId="77777777" w:rsidR="006D22E8" w:rsidRPr="003F15C6" w:rsidRDefault="006D22E8" w:rsidP="005E34FA">
            <w:pPr>
              <w:pStyle w:val="a4"/>
              <w:jc w:val="both"/>
              <w:rPr>
                <w:rFonts w:ascii="Times New Roman" w:eastAsia="Times New Roman" w:hAnsi="Times New Roman" w:cs="Times New Roman"/>
                <w:sz w:val="28"/>
                <w:szCs w:val="28"/>
                <w:lang w:eastAsia="ru-RU"/>
              </w:rPr>
            </w:pPr>
            <w:r w:rsidRPr="003F15C6">
              <w:rPr>
                <w:rFonts w:ascii="Times New Roman" w:eastAsia="Times New Roman" w:hAnsi="Times New Roman" w:cs="Times New Roman"/>
                <w:sz w:val="28"/>
                <w:szCs w:val="28"/>
                <w:lang w:eastAsia="ru-RU"/>
              </w:rPr>
              <w:t>Определяет концептуальные идеи развития ОУ, мотивирует ИД обучающихся</w:t>
            </w:r>
          </w:p>
        </w:tc>
        <w:tc>
          <w:tcPr>
            <w:tcW w:w="0" w:type="auto"/>
            <w:tcMar>
              <w:top w:w="75" w:type="dxa"/>
              <w:left w:w="150" w:type="dxa"/>
              <w:bottom w:w="75" w:type="dxa"/>
              <w:right w:w="150" w:type="dxa"/>
            </w:tcMar>
            <w:hideMark/>
          </w:tcPr>
          <w:p w14:paraId="1035943C" w14:textId="77777777" w:rsidR="006D22E8" w:rsidRPr="003F15C6" w:rsidRDefault="006D22E8" w:rsidP="005E34FA">
            <w:pPr>
              <w:pStyle w:val="a4"/>
              <w:jc w:val="both"/>
              <w:rPr>
                <w:rFonts w:ascii="Times New Roman" w:eastAsia="Times New Roman" w:hAnsi="Times New Roman" w:cs="Times New Roman"/>
                <w:sz w:val="28"/>
                <w:szCs w:val="28"/>
                <w:lang w:eastAsia="ru-RU"/>
              </w:rPr>
            </w:pPr>
            <w:r w:rsidRPr="003F15C6">
              <w:rPr>
                <w:rFonts w:ascii="Times New Roman" w:eastAsia="Times New Roman" w:hAnsi="Times New Roman" w:cs="Times New Roman"/>
                <w:sz w:val="28"/>
                <w:szCs w:val="28"/>
                <w:lang w:eastAsia="ru-RU"/>
              </w:rPr>
              <w:t>Мотивирует вопрос</w:t>
            </w:r>
          </w:p>
        </w:tc>
        <w:tc>
          <w:tcPr>
            <w:tcW w:w="2277" w:type="dxa"/>
            <w:gridSpan w:val="2"/>
            <w:tcMar>
              <w:top w:w="75" w:type="dxa"/>
              <w:left w:w="150" w:type="dxa"/>
              <w:bottom w:w="75" w:type="dxa"/>
              <w:right w:w="150" w:type="dxa"/>
            </w:tcMar>
            <w:hideMark/>
          </w:tcPr>
          <w:p w14:paraId="72848408" w14:textId="77777777" w:rsidR="006D22E8" w:rsidRPr="003F15C6" w:rsidRDefault="006D22E8" w:rsidP="005E34FA">
            <w:pPr>
              <w:pStyle w:val="a4"/>
              <w:jc w:val="both"/>
              <w:rPr>
                <w:rFonts w:ascii="Times New Roman" w:eastAsia="Times New Roman" w:hAnsi="Times New Roman" w:cs="Times New Roman"/>
                <w:sz w:val="28"/>
                <w:szCs w:val="28"/>
                <w:lang w:eastAsia="ru-RU"/>
              </w:rPr>
            </w:pPr>
            <w:r w:rsidRPr="003F15C6">
              <w:rPr>
                <w:rFonts w:ascii="Times New Roman" w:eastAsia="Times New Roman" w:hAnsi="Times New Roman" w:cs="Times New Roman"/>
                <w:sz w:val="28"/>
                <w:szCs w:val="28"/>
                <w:lang w:eastAsia="ru-RU"/>
              </w:rPr>
              <w:t>Индивидуально выбирает тему</w:t>
            </w:r>
          </w:p>
        </w:tc>
      </w:tr>
      <w:tr w:rsidR="003F15C6" w:rsidRPr="003F15C6" w14:paraId="5DADBB94" w14:textId="77777777" w:rsidTr="003F15C6">
        <w:trPr>
          <w:tblCellSpacing w:w="15" w:type="dxa"/>
        </w:trPr>
        <w:tc>
          <w:tcPr>
            <w:tcW w:w="0" w:type="auto"/>
            <w:gridSpan w:val="2"/>
            <w:tcMar>
              <w:top w:w="75" w:type="dxa"/>
              <w:left w:w="150" w:type="dxa"/>
              <w:bottom w:w="75" w:type="dxa"/>
              <w:right w:w="150" w:type="dxa"/>
            </w:tcMar>
            <w:hideMark/>
          </w:tcPr>
          <w:p w14:paraId="43D2CB5F" w14:textId="77777777" w:rsidR="006D22E8" w:rsidRPr="003F15C6" w:rsidRDefault="006D22E8" w:rsidP="005E34FA">
            <w:pPr>
              <w:pStyle w:val="a4"/>
              <w:jc w:val="both"/>
              <w:rPr>
                <w:rFonts w:ascii="Times New Roman" w:eastAsia="Times New Roman" w:hAnsi="Times New Roman" w:cs="Times New Roman"/>
                <w:sz w:val="28"/>
                <w:szCs w:val="28"/>
                <w:lang w:eastAsia="ru-RU"/>
              </w:rPr>
            </w:pPr>
            <w:r w:rsidRPr="003F15C6">
              <w:rPr>
                <w:rFonts w:ascii="Times New Roman" w:eastAsia="Times New Roman" w:hAnsi="Times New Roman" w:cs="Times New Roman"/>
                <w:sz w:val="28"/>
                <w:szCs w:val="28"/>
                <w:lang w:eastAsia="ru-RU"/>
              </w:rPr>
              <w:t>Планирует и организует работу учителей по руководству ИД школьников</w:t>
            </w:r>
          </w:p>
        </w:tc>
        <w:tc>
          <w:tcPr>
            <w:tcW w:w="0" w:type="auto"/>
            <w:tcMar>
              <w:top w:w="75" w:type="dxa"/>
              <w:left w:w="150" w:type="dxa"/>
              <w:bottom w:w="75" w:type="dxa"/>
              <w:right w:w="150" w:type="dxa"/>
            </w:tcMar>
            <w:hideMark/>
          </w:tcPr>
          <w:p w14:paraId="08D0CDC9" w14:textId="77777777" w:rsidR="006D22E8" w:rsidRPr="003F15C6" w:rsidRDefault="006D22E8" w:rsidP="005E34FA">
            <w:pPr>
              <w:pStyle w:val="a4"/>
              <w:jc w:val="both"/>
              <w:rPr>
                <w:rFonts w:ascii="Times New Roman" w:eastAsia="Times New Roman" w:hAnsi="Times New Roman" w:cs="Times New Roman"/>
                <w:sz w:val="28"/>
                <w:szCs w:val="28"/>
                <w:lang w:eastAsia="ru-RU"/>
              </w:rPr>
            </w:pPr>
            <w:r w:rsidRPr="003F15C6">
              <w:rPr>
                <w:rFonts w:ascii="Times New Roman" w:eastAsia="Times New Roman" w:hAnsi="Times New Roman" w:cs="Times New Roman"/>
                <w:sz w:val="28"/>
                <w:szCs w:val="28"/>
                <w:lang w:eastAsia="ru-RU"/>
              </w:rPr>
              <w:t>Обучает способам исследовательской деятельности, консультирует</w:t>
            </w:r>
          </w:p>
        </w:tc>
        <w:tc>
          <w:tcPr>
            <w:tcW w:w="2277" w:type="dxa"/>
            <w:gridSpan w:val="2"/>
            <w:tcMar>
              <w:top w:w="75" w:type="dxa"/>
              <w:left w:w="150" w:type="dxa"/>
              <w:bottom w:w="75" w:type="dxa"/>
              <w:right w:w="150" w:type="dxa"/>
            </w:tcMar>
            <w:hideMark/>
          </w:tcPr>
          <w:p w14:paraId="4D735C6E" w14:textId="77777777" w:rsidR="006D22E8" w:rsidRPr="003F15C6" w:rsidRDefault="006D22E8" w:rsidP="005E34FA">
            <w:pPr>
              <w:pStyle w:val="a4"/>
              <w:jc w:val="both"/>
              <w:rPr>
                <w:rFonts w:ascii="Times New Roman" w:eastAsia="Times New Roman" w:hAnsi="Times New Roman" w:cs="Times New Roman"/>
                <w:sz w:val="28"/>
                <w:szCs w:val="28"/>
                <w:lang w:eastAsia="ru-RU"/>
              </w:rPr>
            </w:pPr>
            <w:r w:rsidRPr="003F15C6">
              <w:rPr>
                <w:rFonts w:ascii="Times New Roman" w:eastAsia="Times New Roman" w:hAnsi="Times New Roman" w:cs="Times New Roman"/>
                <w:sz w:val="28"/>
                <w:szCs w:val="28"/>
                <w:lang w:eastAsia="ru-RU"/>
              </w:rPr>
              <w:t>Выполняет исследование</w:t>
            </w:r>
          </w:p>
        </w:tc>
      </w:tr>
      <w:tr w:rsidR="003F15C6" w:rsidRPr="003F15C6" w14:paraId="3628EE2D" w14:textId="77777777" w:rsidTr="003F15C6">
        <w:trPr>
          <w:tblCellSpacing w:w="15" w:type="dxa"/>
        </w:trPr>
        <w:tc>
          <w:tcPr>
            <w:tcW w:w="4480" w:type="dxa"/>
            <w:tcMar>
              <w:top w:w="75" w:type="dxa"/>
              <w:left w:w="150" w:type="dxa"/>
              <w:bottom w:w="75" w:type="dxa"/>
              <w:right w:w="150" w:type="dxa"/>
            </w:tcMar>
            <w:hideMark/>
          </w:tcPr>
          <w:p w14:paraId="6D0211E0" w14:textId="77777777" w:rsidR="006D22E8" w:rsidRPr="003F15C6" w:rsidRDefault="006D22E8" w:rsidP="005E34FA">
            <w:pPr>
              <w:pStyle w:val="a4"/>
              <w:jc w:val="both"/>
              <w:rPr>
                <w:rFonts w:ascii="Times New Roman" w:eastAsia="Times New Roman" w:hAnsi="Times New Roman" w:cs="Times New Roman"/>
                <w:sz w:val="28"/>
                <w:szCs w:val="28"/>
                <w:lang w:eastAsia="ru-RU"/>
              </w:rPr>
            </w:pPr>
            <w:r w:rsidRPr="003F15C6">
              <w:rPr>
                <w:rFonts w:ascii="Times New Roman" w:eastAsia="Times New Roman" w:hAnsi="Times New Roman" w:cs="Times New Roman"/>
                <w:sz w:val="28"/>
                <w:szCs w:val="28"/>
                <w:lang w:eastAsia="ru-RU"/>
              </w:rPr>
              <w:t>Анализирует состояние исследовательской работы в ОУ, принимает решение, организует защиту работ</w:t>
            </w:r>
          </w:p>
        </w:tc>
        <w:tc>
          <w:tcPr>
            <w:tcW w:w="2646" w:type="dxa"/>
            <w:gridSpan w:val="3"/>
            <w:tcMar>
              <w:top w:w="75" w:type="dxa"/>
              <w:left w:w="150" w:type="dxa"/>
              <w:bottom w:w="75" w:type="dxa"/>
              <w:right w:w="150" w:type="dxa"/>
            </w:tcMar>
            <w:hideMark/>
          </w:tcPr>
          <w:p w14:paraId="0374BAE9" w14:textId="77777777" w:rsidR="006D22E8" w:rsidRPr="003F15C6" w:rsidRDefault="006D22E8" w:rsidP="005E34FA">
            <w:pPr>
              <w:pStyle w:val="a4"/>
              <w:jc w:val="both"/>
              <w:rPr>
                <w:rFonts w:ascii="Times New Roman" w:eastAsia="Times New Roman" w:hAnsi="Times New Roman" w:cs="Times New Roman"/>
                <w:sz w:val="28"/>
                <w:szCs w:val="28"/>
                <w:lang w:eastAsia="ru-RU"/>
              </w:rPr>
            </w:pPr>
            <w:r w:rsidRPr="003F15C6">
              <w:rPr>
                <w:rFonts w:ascii="Times New Roman" w:eastAsia="Times New Roman" w:hAnsi="Times New Roman" w:cs="Times New Roman"/>
                <w:sz w:val="28"/>
                <w:szCs w:val="28"/>
                <w:lang w:eastAsia="ru-RU"/>
              </w:rPr>
              <w:t>Анализирует работу, даёт рекомендации, готовит ребёнка к защите результатов исследовательской работы</w:t>
            </w:r>
          </w:p>
        </w:tc>
        <w:tc>
          <w:tcPr>
            <w:tcW w:w="2247" w:type="dxa"/>
            <w:tcMar>
              <w:top w:w="75" w:type="dxa"/>
              <w:left w:w="150" w:type="dxa"/>
              <w:bottom w:w="75" w:type="dxa"/>
              <w:right w:w="150" w:type="dxa"/>
            </w:tcMar>
            <w:hideMark/>
          </w:tcPr>
          <w:p w14:paraId="30332BED" w14:textId="77777777" w:rsidR="006D22E8" w:rsidRPr="003F15C6" w:rsidRDefault="006D22E8" w:rsidP="005E34FA">
            <w:pPr>
              <w:pStyle w:val="a4"/>
              <w:jc w:val="both"/>
              <w:rPr>
                <w:rFonts w:ascii="Times New Roman" w:eastAsia="Times New Roman" w:hAnsi="Times New Roman" w:cs="Times New Roman"/>
                <w:sz w:val="28"/>
                <w:szCs w:val="28"/>
                <w:lang w:eastAsia="ru-RU"/>
              </w:rPr>
            </w:pPr>
            <w:r w:rsidRPr="003F15C6">
              <w:rPr>
                <w:rFonts w:ascii="Times New Roman" w:eastAsia="Times New Roman" w:hAnsi="Times New Roman" w:cs="Times New Roman"/>
                <w:sz w:val="28"/>
                <w:szCs w:val="28"/>
                <w:lang w:eastAsia="ru-RU"/>
              </w:rPr>
              <w:t>Устраняет недостатки в работе, защищает</w:t>
            </w:r>
          </w:p>
        </w:tc>
      </w:tr>
    </w:tbl>
    <w:p w14:paraId="35A20168" w14:textId="77777777" w:rsidR="003F15C6" w:rsidRDefault="003F15C6" w:rsidP="006D22E8">
      <w:pPr>
        <w:pStyle w:val="a4"/>
        <w:jc w:val="both"/>
        <w:rPr>
          <w:rFonts w:ascii="Times New Roman" w:eastAsia="Times New Roman" w:hAnsi="Times New Roman" w:cs="Times New Roman"/>
          <w:color w:val="464646"/>
          <w:sz w:val="28"/>
          <w:szCs w:val="28"/>
          <w:lang w:eastAsia="ru-RU"/>
        </w:rPr>
      </w:pPr>
    </w:p>
    <w:p w14:paraId="5B460E56" w14:textId="76910CB9" w:rsidR="006D22E8" w:rsidRPr="003F15C6" w:rsidRDefault="006D22E8" w:rsidP="003F15C6">
      <w:pPr>
        <w:pStyle w:val="a4"/>
        <w:ind w:firstLine="708"/>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Данная система позволяет чётко определить функции организаторов и участников исследовательской деятельности в образовательном учреждении.</w:t>
      </w:r>
    </w:p>
    <w:p w14:paraId="29A0D8DA"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Принципы организации учебно-исследовательской работы учащихся:</w:t>
      </w:r>
    </w:p>
    <w:p w14:paraId="1AABF458"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принцип непрерывности включения детей в исследовательскую деятельность;</w:t>
      </w:r>
    </w:p>
    <w:p w14:paraId="51C9A2F1"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принцип признания исследовательской деятельности важным компонентом образовательного процесса и содержания образования;</w:t>
      </w:r>
    </w:p>
    <w:p w14:paraId="3F7CE2A0"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принцип межпредметных связей при осуществлении исследования;</w:t>
      </w:r>
    </w:p>
    <w:p w14:paraId="350EDD42"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принцип интеграции знаний и умений обучающихся;</w:t>
      </w:r>
    </w:p>
    <w:p w14:paraId="164AEB3F"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lastRenderedPageBreak/>
        <w:t>· принцип сопряжённости всех этапов исследовательской деятельности в процессе обучения;</w:t>
      </w:r>
    </w:p>
    <w:p w14:paraId="532F8130"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принцип индивидуального подхода в выборе темы, организации исследования в процессе подготовки и защиты исследовательской работы.</w:t>
      </w:r>
    </w:p>
    <w:p w14:paraId="0F875B11"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Деятельностный подход в организации работы с обучающимися</w:t>
      </w:r>
    </w:p>
    <w:p w14:paraId="56BD5E89"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в учреждениях дополнительного образования.</w:t>
      </w:r>
    </w:p>
    <w:p w14:paraId="392D765B" w14:textId="5412F6C0"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w:t>
      </w:r>
      <w:r w:rsidRPr="003F15C6">
        <w:rPr>
          <w:rFonts w:ascii="Times New Roman" w:eastAsia="Times New Roman" w:hAnsi="Times New Roman" w:cs="Times New Roman"/>
          <w:i/>
          <w:iCs/>
          <w:color w:val="464646"/>
          <w:sz w:val="28"/>
          <w:szCs w:val="28"/>
          <w:lang w:eastAsia="ru-RU"/>
        </w:rPr>
        <w:t>личностным</w:t>
      </w:r>
      <w:r w:rsidRPr="003F15C6">
        <w:rPr>
          <w:rFonts w:ascii="Times New Roman" w:eastAsia="Times New Roman" w:hAnsi="Times New Roman" w:cs="Times New Roman"/>
          <w:color w:val="464646"/>
          <w:sz w:val="28"/>
          <w:szCs w:val="28"/>
          <w:lang w:eastAsia="ru-RU"/>
        </w:rPr>
        <w:t> </w:t>
      </w:r>
      <w:proofErr w:type="gramStart"/>
      <w:r w:rsidRPr="003F15C6">
        <w:rPr>
          <w:rFonts w:ascii="Times New Roman" w:eastAsia="Times New Roman" w:hAnsi="Times New Roman" w:cs="Times New Roman"/>
          <w:color w:val="464646"/>
          <w:sz w:val="28"/>
          <w:szCs w:val="28"/>
          <w:lang w:eastAsia="ru-RU"/>
        </w:rPr>
        <w:t>( выражающим</w:t>
      </w:r>
      <w:proofErr w:type="gramEnd"/>
      <w:r w:rsidRPr="003F15C6">
        <w:rPr>
          <w:rFonts w:ascii="Times New Roman" w:eastAsia="Times New Roman" w:hAnsi="Times New Roman" w:cs="Times New Roman"/>
          <w:color w:val="464646"/>
          <w:sz w:val="28"/>
          <w:szCs w:val="28"/>
          <w:lang w:eastAsia="ru-RU"/>
        </w:rPr>
        <w:t xml:space="preserve"> изменения личностных качеств ребёнка).</w:t>
      </w:r>
    </w:p>
    <w:p w14:paraId="20226012"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xml:space="preserve">На сегодняшний день перед педагогами поставлена сложная методическая задача – реализовать на практике компетентностный подход, т. е. сформировать у учащихся готовность использовать усвоенные знания, умения и способы деятельности в реальной жизни для решения практических задач и жизненно значимых ситуаций. Она, прежде всего, обеспечивается </w:t>
      </w:r>
      <w:proofErr w:type="spellStart"/>
      <w:r w:rsidRPr="003F15C6">
        <w:rPr>
          <w:rFonts w:ascii="Times New Roman" w:eastAsia="Times New Roman" w:hAnsi="Times New Roman" w:cs="Times New Roman"/>
          <w:color w:val="464646"/>
          <w:sz w:val="28"/>
          <w:szCs w:val="28"/>
          <w:lang w:eastAsia="ru-RU"/>
        </w:rPr>
        <w:t>общеучебными</w:t>
      </w:r>
      <w:proofErr w:type="spellEnd"/>
      <w:r w:rsidRPr="003F15C6">
        <w:rPr>
          <w:rFonts w:ascii="Times New Roman" w:eastAsia="Times New Roman" w:hAnsi="Times New Roman" w:cs="Times New Roman"/>
          <w:color w:val="464646"/>
          <w:sz w:val="28"/>
          <w:szCs w:val="28"/>
          <w:lang w:eastAsia="ru-RU"/>
        </w:rPr>
        <w:t xml:space="preserve"> умениями и навыками ребёнка, представленными следующими группами:</w:t>
      </w:r>
    </w:p>
    <w:p w14:paraId="61CC524D"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учебно-управленческие умения,</w:t>
      </w:r>
      <w:r w:rsidRPr="003F15C6">
        <w:rPr>
          <w:rFonts w:ascii="Times New Roman" w:eastAsia="Times New Roman" w:hAnsi="Times New Roman" w:cs="Times New Roman"/>
          <w:color w:val="464646"/>
          <w:sz w:val="28"/>
          <w:szCs w:val="28"/>
          <w:lang w:eastAsia="ru-RU"/>
        </w:rPr>
        <w:t> обеспечивающие планирование, организацию, контроль, регулирование и анализ собственной учебной деятельности обучающимися:</w:t>
      </w:r>
    </w:p>
    <w:p w14:paraId="767E43EA"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определять </w:t>
      </w:r>
      <w:r w:rsidRPr="003F15C6">
        <w:rPr>
          <w:rFonts w:ascii="Times New Roman" w:eastAsia="Times New Roman" w:hAnsi="Times New Roman" w:cs="Times New Roman"/>
          <w:i/>
          <w:iCs/>
          <w:color w:val="464646"/>
          <w:sz w:val="28"/>
          <w:szCs w:val="28"/>
          <w:lang w:eastAsia="ru-RU"/>
        </w:rPr>
        <w:t>цели и задачи</w:t>
      </w:r>
      <w:r w:rsidRPr="003F15C6">
        <w:rPr>
          <w:rFonts w:ascii="Times New Roman" w:eastAsia="Times New Roman" w:hAnsi="Times New Roman" w:cs="Times New Roman"/>
          <w:color w:val="464646"/>
          <w:sz w:val="28"/>
          <w:szCs w:val="28"/>
          <w:lang w:eastAsia="ru-RU"/>
        </w:rPr>
        <w:t> для индивидуальной и коллективной деятельности;</w:t>
      </w:r>
    </w:p>
    <w:p w14:paraId="65005015"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xml:space="preserve">· определять наиболее </w:t>
      </w:r>
      <w:proofErr w:type="spellStart"/>
      <w:r w:rsidRPr="003F15C6">
        <w:rPr>
          <w:rFonts w:ascii="Times New Roman" w:eastAsia="Times New Roman" w:hAnsi="Times New Roman" w:cs="Times New Roman"/>
          <w:color w:val="464646"/>
          <w:sz w:val="28"/>
          <w:szCs w:val="28"/>
          <w:lang w:eastAsia="ru-RU"/>
        </w:rPr>
        <w:t>рациональную</w:t>
      </w:r>
      <w:r w:rsidRPr="003F15C6">
        <w:rPr>
          <w:rFonts w:ascii="Times New Roman" w:eastAsia="Times New Roman" w:hAnsi="Times New Roman" w:cs="Times New Roman"/>
          <w:i/>
          <w:iCs/>
          <w:color w:val="464646"/>
          <w:sz w:val="28"/>
          <w:szCs w:val="28"/>
          <w:lang w:eastAsia="ru-RU"/>
        </w:rPr>
        <w:t>последовательность</w:t>
      </w:r>
      <w:proofErr w:type="spellEnd"/>
      <w:r w:rsidRPr="003F15C6">
        <w:rPr>
          <w:rFonts w:ascii="Times New Roman" w:eastAsia="Times New Roman" w:hAnsi="Times New Roman" w:cs="Times New Roman"/>
          <w:i/>
          <w:iCs/>
          <w:color w:val="464646"/>
          <w:sz w:val="28"/>
          <w:szCs w:val="28"/>
          <w:lang w:eastAsia="ru-RU"/>
        </w:rPr>
        <w:t xml:space="preserve"> действий</w:t>
      </w:r>
      <w:r w:rsidRPr="003F15C6">
        <w:rPr>
          <w:rFonts w:ascii="Times New Roman" w:eastAsia="Times New Roman" w:hAnsi="Times New Roman" w:cs="Times New Roman"/>
          <w:color w:val="464646"/>
          <w:sz w:val="28"/>
          <w:szCs w:val="28"/>
          <w:lang w:eastAsia="ru-RU"/>
        </w:rPr>
        <w:t> по реализации поставленных целей и задач;</w:t>
      </w:r>
    </w:p>
    <w:p w14:paraId="580D1B01"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владеть различными средствами</w:t>
      </w:r>
      <w:r w:rsidRPr="003F15C6">
        <w:rPr>
          <w:rFonts w:ascii="Times New Roman" w:eastAsia="Times New Roman" w:hAnsi="Times New Roman" w:cs="Times New Roman"/>
          <w:i/>
          <w:iCs/>
          <w:color w:val="464646"/>
          <w:sz w:val="28"/>
          <w:szCs w:val="28"/>
          <w:lang w:eastAsia="ru-RU"/>
        </w:rPr>
        <w:t> самоконтроля</w:t>
      </w:r>
      <w:r w:rsidRPr="003F15C6">
        <w:rPr>
          <w:rFonts w:ascii="Times New Roman" w:eastAsia="Times New Roman" w:hAnsi="Times New Roman" w:cs="Times New Roman"/>
          <w:color w:val="464646"/>
          <w:sz w:val="28"/>
          <w:szCs w:val="28"/>
          <w:lang w:eastAsia="ru-RU"/>
        </w:rPr>
        <w:t> с учётом специфики задачи;</w:t>
      </w:r>
    </w:p>
    <w:p w14:paraId="09D1EC5A"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w:t>
      </w:r>
      <w:r w:rsidRPr="003F15C6">
        <w:rPr>
          <w:rFonts w:ascii="Times New Roman" w:eastAsia="Times New Roman" w:hAnsi="Times New Roman" w:cs="Times New Roman"/>
          <w:i/>
          <w:iCs/>
          <w:color w:val="464646"/>
          <w:sz w:val="28"/>
          <w:szCs w:val="28"/>
          <w:lang w:eastAsia="ru-RU"/>
        </w:rPr>
        <w:t>самостоятельно оценивать</w:t>
      </w:r>
      <w:r w:rsidRPr="003F15C6">
        <w:rPr>
          <w:rFonts w:ascii="Times New Roman" w:eastAsia="Times New Roman" w:hAnsi="Times New Roman" w:cs="Times New Roman"/>
          <w:color w:val="464646"/>
          <w:sz w:val="28"/>
          <w:szCs w:val="28"/>
          <w:lang w:eastAsia="ru-RU"/>
        </w:rPr>
        <w:t> свою деятельность посредством сравнения с деятельностью других детей, с собственной деятельностью в прошлом, с установленными нормативами или требованиями;</w:t>
      </w:r>
    </w:p>
    <w:p w14:paraId="5564FD41"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оценивать деятельность других обучающихся посредством сравнения с установленными нормами, с их деятельностью в прошлом;</w:t>
      </w:r>
    </w:p>
    <w:p w14:paraId="1E54882C"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определять </w:t>
      </w:r>
      <w:r w:rsidRPr="003F15C6">
        <w:rPr>
          <w:rFonts w:ascii="Times New Roman" w:eastAsia="Times New Roman" w:hAnsi="Times New Roman" w:cs="Times New Roman"/>
          <w:i/>
          <w:iCs/>
          <w:color w:val="464646"/>
          <w:sz w:val="28"/>
          <w:szCs w:val="28"/>
          <w:lang w:eastAsia="ru-RU"/>
        </w:rPr>
        <w:t>проблемы</w:t>
      </w:r>
      <w:r w:rsidRPr="003F15C6">
        <w:rPr>
          <w:rFonts w:ascii="Times New Roman" w:eastAsia="Times New Roman" w:hAnsi="Times New Roman" w:cs="Times New Roman"/>
          <w:color w:val="464646"/>
          <w:sz w:val="28"/>
          <w:szCs w:val="28"/>
          <w:lang w:eastAsia="ru-RU"/>
        </w:rPr>
        <w:t> собственной учебной деятельности и устанавливать их причины;</w:t>
      </w:r>
    </w:p>
    <w:p w14:paraId="2BF8C67E"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вносить необходимые </w:t>
      </w:r>
      <w:r w:rsidRPr="003F15C6">
        <w:rPr>
          <w:rFonts w:ascii="Times New Roman" w:eastAsia="Times New Roman" w:hAnsi="Times New Roman" w:cs="Times New Roman"/>
          <w:i/>
          <w:iCs/>
          <w:color w:val="464646"/>
          <w:sz w:val="28"/>
          <w:szCs w:val="28"/>
          <w:lang w:eastAsia="ru-RU"/>
        </w:rPr>
        <w:t>изменения</w:t>
      </w:r>
      <w:r w:rsidRPr="003F15C6">
        <w:rPr>
          <w:rFonts w:ascii="Times New Roman" w:eastAsia="Times New Roman" w:hAnsi="Times New Roman" w:cs="Times New Roman"/>
          <w:color w:val="464646"/>
          <w:sz w:val="28"/>
          <w:szCs w:val="28"/>
          <w:lang w:eastAsia="ru-RU"/>
        </w:rPr>
        <w:t> в содержание и объём работы, в последовательность и время ее выполнения;</w:t>
      </w:r>
    </w:p>
    <w:p w14:paraId="01E3A6B2"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xml:space="preserve">· </w:t>
      </w:r>
      <w:proofErr w:type="spellStart"/>
      <w:r w:rsidRPr="003F15C6">
        <w:rPr>
          <w:rFonts w:ascii="Times New Roman" w:eastAsia="Times New Roman" w:hAnsi="Times New Roman" w:cs="Times New Roman"/>
          <w:color w:val="464646"/>
          <w:sz w:val="28"/>
          <w:szCs w:val="28"/>
          <w:lang w:eastAsia="ru-RU"/>
        </w:rPr>
        <w:t>умение</w:t>
      </w:r>
      <w:r w:rsidRPr="003F15C6">
        <w:rPr>
          <w:rFonts w:ascii="Times New Roman" w:eastAsia="Times New Roman" w:hAnsi="Times New Roman" w:cs="Times New Roman"/>
          <w:i/>
          <w:iCs/>
          <w:color w:val="464646"/>
          <w:sz w:val="28"/>
          <w:szCs w:val="28"/>
          <w:lang w:eastAsia="ru-RU"/>
        </w:rPr>
        <w:t>организовать</w:t>
      </w:r>
      <w:proofErr w:type="spellEnd"/>
      <w:r w:rsidRPr="003F15C6">
        <w:rPr>
          <w:rFonts w:ascii="Times New Roman" w:eastAsia="Times New Roman" w:hAnsi="Times New Roman" w:cs="Times New Roman"/>
          <w:color w:val="464646"/>
          <w:sz w:val="28"/>
          <w:szCs w:val="28"/>
          <w:lang w:eastAsia="ru-RU"/>
        </w:rPr>
        <w:t> своё рабочее (учебное) место;</w:t>
      </w:r>
    </w:p>
    <w:p w14:paraId="157EA2C1"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xml:space="preserve">· навыки соблюдения в процессе </w:t>
      </w:r>
      <w:proofErr w:type="spellStart"/>
      <w:r w:rsidRPr="003F15C6">
        <w:rPr>
          <w:rFonts w:ascii="Times New Roman" w:eastAsia="Times New Roman" w:hAnsi="Times New Roman" w:cs="Times New Roman"/>
          <w:color w:val="464646"/>
          <w:sz w:val="28"/>
          <w:szCs w:val="28"/>
          <w:lang w:eastAsia="ru-RU"/>
        </w:rPr>
        <w:t>деятельности</w:t>
      </w:r>
      <w:r w:rsidRPr="003F15C6">
        <w:rPr>
          <w:rFonts w:ascii="Times New Roman" w:eastAsia="Times New Roman" w:hAnsi="Times New Roman" w:cs="Times New Roman"/>
          <w:i/>
          <w:iCs/>
          <w:color w:val="464646"/>
          <w:sz w:val="28"/>
          <w:szCs w:val="28"/>
          <w:lang w:eastAsia="ru-RU"/>
        </w:rPr>
        <w:t>правил</w:t>
      </w:r>
      <w:proofErr w:type="spellEnd"/>
      <w:r w:rsidRPr="003F15C6">
        <w:rPr>
          <w:rFonts w:ascii="Times New Roman" w:eastAsia="Times New Roman" w:hAnsi="Times New Roman" w:cs="Times New Roman"/>
          <w:i/>
          <w:iCs/>
          <w:color w:val="464646"/>
          <w:sz w:val="28"/>
          <w:szCs w:val="28"/>
          <w:lang w:eastAsia="ru-RU"/>
        </w:rPr>
        <w:t xml:space="preserve"> безопасности</w:t>
      </w:r>
      <w:r w:rsidRPr="003F15C6">
        <w:rPr>
          <w:rFonts w:ascii="Times New Roman" w:eastAsia="Times New Roman" w:hAnsi="Times New Roman" w:cs="Times New Roman"/>
          <w:color w:val="464646"/>
          <w:sz w:val="28"/>
          <w:szCs w:val="28"/>
          <w:lang w:eastAsia="ru-RU"/>
        </w:rPr>
        <w:t>;</w:t>
      </w:r>
    </w:p>
    <w:p w14:paraId="36368069"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xml:space="preserve">· </w:t>
      </w:r>
      <w:proofErr w:type="spellStart"/>
      <w:r w:rsidRPr="003F15C6">
        <w:rPr>
          <w:rFonts w:ascii="Times New Roman" w:eastAsia="Times New Roman" w:hAnsi="Times New Roman" w:cs="Times New Roman"/>
          <w:color w:val="464646"/>
          <w:sz w:val="28"/>
          <w:szCs w:val="28"/>
          <w:lang w:eastAsia="ru-RU"/>
        </w:rPr>
        <w:t>умение</w:t>
      </w:r>
      <w:r w:rsidRPr="003F15C6">
        <w:rPr>
          <w:rFonts w:ascii="Times New Roman" w:eastAsia="Times New Roman" w:hAnsi="Times New Roman" w:cs="Times New Roman"/>
          <w:i/>
          <w:iCs/>
          <w:color w:val="464646"/>
          <w:sz w:val="28"/>
          <w:szCs w:val="28"/>
          <w:lang w:eastAsia="ru-RU"/>
        </w:rPr>
        <w:t>аккуратно</w:t>
      </w:r>
      <w:proofErr w:type="spellEnd"/>
      <w:r w:rsidRPr="003F15C6">
        <w:rPr>
          <w:rFonts w:ascii="Times New Roman" w:eastAsia="Times New Roman" w:hAnsi="Times New Roman" w:cs="Times New Roman"/>
          <w:i/>
          <w:iCs/>
          <w:color w:val="464646"/>
          <w:sz w:val="28"/>
          <w:szCs w:val="28"/>
          <w:lang w:eastAsia="ru-RU"/>
        </w:rPr>
        <w:t> </w:t>
      </w:r>
      <w:r w:rsidRPr="003F15C6">
        <w:rPr>
          <w:rFonts w:ascii="Times New Roman" w:eastAsia="Times New Roman" w:hAnsi="Times New Roman" w:cs="Times New Roman"/>
          <w:color w:val="464646"/>
          <w:sz w:val="28"/>
          <w:szCs w:val="28"/>
          <w:lang w:eastAsia="ru-RU"/>
        </w:rPr>
        <w:t>выполнять работу и другое.</w:t>
      </w:r>
    </w:p>
    <w:p w14:paraId="63E912C3"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учебно-информационные умения, </w:t>
      </w:r>
      <w:r w:rsidRPr="003F15C6">
        <w:rPr>
          <w:rFonts w:ascii="Times New Roman" w:eastAsia="Times New Roman" w:hAnsi="Times New Roman" w:cs="Times New Roman"/>
          <w:color w:val="464646"/>
          <w:sz w:val="28"/>
          <w:szCs w:val="28"/>
          <w:lang w:eastAsia="ru-RU"/>
        </w:rPr>
        <w:t>обеспечивающие нахождение, переработку и использование информации для решения поставленных задач:</w:t>
      </w:r>
    </w:p>
    <w:p w14:paraId="7F819BC7"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а) умения работать с письменными текстами:</w:t>
      </w:r>
    </w:p>
    <w:p w14:paraId="2A421270"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использовать различные виды чтения;</w:t>
      </w:r>
    </w:p>
    <w:p w14:paraId="43CA10F4"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составлять простой и сложный планы текста;</w:t>
      </w:r>
    </w:p>
    <w:p w14:paraId="39F9384F"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составлять тезисы, конспекты, аннотации, рецензии, рефераты и т. п.;</w:t>
      </w:r>
    </w:p>
    <w:p w14:paraId="28F1F61C"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владеть различными видами изложения текста и т. д.;</w:t>
      </w:r>
    </w:p>
    <w:p w14:paraId="657B479E"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б) умения пользоваться компьютерными источниками информации и др. умения;</w:t>
      </w:r>
    </w:p>
    <w:p w14:paraId="4577621F"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в) умения работать с реальными объектами как источниками информации:</w:t>
      </w:r>
    </w:p>
    <w:p w14:paraId="0FFC246B"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осуществлять наблюдение в соответствии со следующим алгоритмом:</w:t>
      </w:r>
    </w:p>
    <w:p w14:paraId="570DD896"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определение цели наблюдения;</w:t>
      </w:r>
    </w:p>
    <w:p w14:paraId="493AE9C7"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lastRenderedPageBreak/>
        <w:t>выбор объекта наблюдения;</w:t>
      </w:r>
    </w:p>
    <w:p w14:paraId="742757B9"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выбор способа регистрации полученной информации; обработка и интерпретация полученной информации;</w:t>
      </w:r>
    </w:p>
    <w:p w14:paraId="245D4BA5"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определять, исходя из учебной задачи, необходимость использования наблюдения или эксперимента;</w:t>
      </w:r>
    </w:p>
    <w:p w14:paraId="2A2BC119"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w:t>
      </w:r>
      <w:r w:rsidRPr="003F15C6">
        <w:rPr>
          <w:rFonts w:ascii="Times New Roman" w:eastAsia="Times New Roman" w:hAnsi="Times New Roman" w:cs="Times New Roman"/>
          <w:color w:val="464646"/>
          <w:sz w:val="28"/>
          <w:szCs w:val="28"/>
          <w:lang w:eastAsia="ru-RU"/>
        </w:rPr>
        <w:t> формировать программу эксперимента или учебного исследования, включающую следующие позиции:</w:t>
      </w:r>
    </w:p>
    <w:p w14:paraId="6B9BB2D9"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цель эксперимента (исследование);</w:t>
      </w:r>
    </w:p>
    <w:p w14:paraId="4F2915B5"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объект и предмет эксперимента (исследования);</w:t>
      </w:r>
    </w:p>
    <w:p w14:paraId="7632A9BA"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гипотеза;</w:t>
      </w:r>
    </w:p>
    <w:p w14:paraId="10A630C5"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способы и условия подтверждения гипотезы;</w:t>
      </w:r>
    </w:p>
    <w:p w14:paraId="52A9B421"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способы фиксирования результатов (экспериментов);</w:t>
      </w:r>
    </w:p>
    <w:p w14:paraId="53704987"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способы обработки и интерпретации полученной информации;</w:t>
      </w:r>
    </w:p>
    <w:p w14:paraId="15C19D55"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w:t>
      </w:r>
      <w:r w:rsidRPr="003F15C6">
        <w:rPr>
          <w:rFonts w:ascii="Times New Roman" w:eastAsia="Times New Roman" w:hAnsi="Times New Roman" w:cs="Times New Roman"/>
          <w:color w:val="464646"/>
          <w:sz w:val="28"/>
          <w:szCs w:val="28"/>
          <w:lang w:eastAsia="ru-RU"/>
        </w:rPr>
        <w:t> использовать, исходя из учебной задачи, различные виды моделирования;</w:t>
      </w:r>
    </w:p>
    <w:p w14:paraId="3FBD7ED3"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 </w:t>
      </w:r>
      <w:r w:rsidRPr="003F15C6">
        <w:rPr>
          <w:rFonts w:ascii="Times New Roman" w:eastAsia="Times New Roman" w:hAnsi="Times New Roman" w:cs="Times New Roman"/>
          <w:color w:val="464646"/>
          <w:sz w:val="28"/>
          <w:szCs w:val="28"/>
          <w:lang w:eastAsia="ru-RU"/>
        </w:rPr>
        <w:t>умение работать с устными текстами:</w:t>
      </w:r>
    </w:p>
    <w:p w14:paraId="63B7404A"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умение слушать и слышать педагога;</w:t>
      </w:r>
    </w:p>
    <w:p w14:paraId="082A3658"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умение выступать перед аудиторией;</w:t>
      </w:r>
    </w:p>
    <w:p w14:paraId="5673912E"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взаимодействовать в различных формах диалога полилога: планирование совместных действий, обсуждение процесса и результатов деятельности, интервью, дискуссии и полемики и др. умения;</w:t>
      </w:r>
    </w:p>
    <w:p w14:paraId="2A9568EE"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i/>
          <w:iCs/>
          <w:color w:val="464646"/>
          <w:sz w:val="28"/>
          <w:szCs w:val="28"/>
          <w:lang w:eastAsia="ru-RU"/>
        </w:rPr>
        <w:t>учебно-логические умения,</w:t>
      </w:r>
      <w:r w:rsidRPr="003F15C6">
        <w:rPr>
          <w:rFonts w:ascii="Times New Roman" w:eastAsia="Times New Roman" w:hAnsi="Times New Roman" w:cs="Times New Roman"/>
          <w:color w:val="464646"/>
          <w:sz w:val="28"/>
          <w:szCs w:val="28"/>
          <w:lang w:eastAsia="ru-RU"/>
        </w:rPr>
        <w:t> обеспечивающие четкую структуру содержания процесса постановки и решения учебных задач:</w:t>
      </w:r>
    </w:p>
    <w:p w14:paraId="40E7366C"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 </w:t>
      </w:r>
      <w:r w:rsidRPr="003F15C6">
        <w:rPr>
          <w:rFonts w:ascii="Times New Roman" w:eastAsia="Times New Roman" w:hAnsi="Times New Roman" w:cs="Times New Roman"/>
          <w:color w:val="464646"/>
          <w:sz w:val="28"/>
          <w:szCs w:val="28"/>
          <w:lang w:eastAsia="ru-RU"/>
        </w:rPr>
        <w:t>анализ и синтез: определить объект анализа и синтеза, определить отношения компонентов объекта (пространственные, временные, функциональные, причинно-следственные, отношения объекта с другими объектами), свойства объекта, его существенные признаки;</w:t>
      </w:r>
    </w:p>
    <w:p w14:paraId="011F9D69"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 </w:t>
      </w:r>
      <w:r w:rsidRPr="003F15C6">
        <w:rPr>
          <w:rFonts w:ascii="Times New Roman" w:eastAsia="Times New Roman" w:hAnsi="Times New Roman" w:cs="Times New Roman"/>
          <w:color w:val="464646"/>
          <w:sz w:val="28"/>
          <w:szCs w:val="28"/>
          <w:lang w:eastAsia="ru-RU"/>
        </w:rPr>
        <w:t>сравнение: определить объекты сравнения, аспект сравнения объектов, выполнять сравнение;</w:t>
      </w:r>
    </w:p>
    <w:p w14:paraId="34E68642"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 </w:t>
      </w:r>
      <w:r w:rsidRPr="003F15C6">
        <w:rPr>
          <w:rFonts w:ascii="Times New Roman" w:eastAsia="Times New Roman" w:hAnsi="Times New Roman" w:cs="Times New Roman"/>
          <w:color w:val="464646"/>
          <w:sz w:val="28"/>
          <w:szCs w:val="28"/>
          <w:lang w:eastAsia="ru-RU"/>
        </w:rPr>
        <w:t>обобщение и классификация</w:t>
      </w:r>
      <w:r w:rsidRPr="003F15C6">
        <w:rPr>
          <w:rFonts w:ascii="Times New Roman" w:eastAsia="Times New Roman" w:hAnsi="Times New Roman" w:cs="Times New Roman"/>
          <w:bCs/>
          <w:color w:val="464646"/>
          <w:sz w:val="28"/>
          <w:szCs w:val="28"/>
          <w:lang w:eastAsia="ru-RU"/>
        </w:rPr>
        <w:t>;</w:t>
      </w:r>
    </w:p>
    <w:p w14:paraId="0AB965E7"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 </w:t>
      </w:r>
      <w:r w:rsidRPr="003F15C6">
        <w:rPr>
          <w:rFonts w:ascii="Times New Roman" w:eastAsia="Times New Roman" w:hAnsi="Times New Roman" w:cs="Times New Roman"/>
          <w:color w:val="464646"/>
          <w:sz w:val="28"/>
          <w:szCs w:val="28"/>
          <w:lang w:eastAsia="ru-RU"/>
        </w:rPr>
        <w:t>определение понятий;</w:t>
      </w:r>
    </w:p>
    <w:p w14:paraId="0586F852"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 </w:t>
      </w:r>
      <w:r w:rsidRPr="003F15C6">
        <w:rPr>
          <w:rFonts w:ascii="Times New Roman" w:eastAsia="Times New Roman" w:hAnsi="Times New Roman" w:cs="Times New Roman"/>
          <w:color w:val="464646"/>
          <w:sz w:val="28"/>
          <w:szCs w:val="28"/>
          <w:lang w:eastAsia="ru-RU"/>
        </w:rPr>
        <w:t>доказательство и опровержение;</w:t>
      </w:r>
    </w:p>
    <w:p w14:paraId="25F10FC2"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bCs/>
          <w:color w:val="464646"/>
          <w:sz w:val="28"/>
          <w:szCs w:val="28"/>
          <w:lang w:eastAsia="ru-RU"/>
        </w:rPr>
        <w:t>· </w:t>
      </w:r>
      <w:r w:rsidRPr="003F15C6">
        <w:rPr>
          <w:rFonts w:ascii="Times New Roman" w:eastAsia="Times New Roman" w:hAnsi="Times New Roman" w:cs="Times New Roman"/>
          <w:color w:val="464646"/>
          <w:sz w:val="28"/>
          <w:szCs w:val="28"/>
          <w:lang w:eastAsia="ru-RU"/>
        </w:rPr>
        <w:t>определение и решение проблем: устанавливать несоответствие между желаемым и действительным, определять для решения проблем новую функцию объекта, осуществлять перенос знаний, умений в новую ситуацию для решения проблем, комбинировать известные средства для нового решения проблем; формулировать гипотезу по решению проблем, осуществлять ее доказательство и проверку.</w:t>
      </w:r>
    </w:p>
    <w:p w14:paraId="2BF65CE2"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Среди </w:t>
      </w:r>
      <w:r w:rsidRPr="003F15C6">
        <w:rPr>
          <w:rFonts w:ascii="Times New Roman" w:eastAsia="Times New Roman" w:hAnsi="Times New Roman" w:cs="Times New Roman"/>
          <w:i/>
          <w:iCs/>
          <w:color w:val="464646"/>
          <w:sz w:val="28"/>
          <w:szCs w:val="28"/>
          <w:lang w:eastAsia="ru-RU"/>
        </w:rPr>
        <w:t>личностных качеств</w:t>
      </w:r>
      <w:r w:rsidRPr="003F15C6">
        <w:rPr>
          <w:rFonts w:ascii="Times New Roman" w:eastAsia="Times New Roman" w:hAnsi="Times New Roman" w:cs="Times New Roman"/>
          <w:color w:val="464646"/>
          <w:sz w:val="28"/>
          <w:szCs w:val="28"/>
          <w:lang w:eastAsia="ru-RU"/>
        </w:rPr>
        <w:t> ребенка можно назвать следующие группы качеств:</w:t>
      </w:r>
    </w:p>
    <w:p w14:paraId="25560C4D"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 Организационно-волевые качества, выступающие субъективной основой образовательной деятельности любой направленности и практическим регулятором процесса саморазвития обучающегося (терпение, воля, самоконтроль);</w:t>
      </w:r>
    </w:p>
    <w:p w14:paraId="7122BF06"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t>2) Ориентационные свойства личности, непосредственно побуждающие активность ребёнка (самооценка, интерес к знаниям в детском объединении);</w:t>
      </w:r>
    </w:p>
    <w:p w14:paraId="5D073197" w14:textId="77777777" w:rsidR="006D22E8" w:rsidRPr="003F15C6" w:rsidRDefault="006D22E8" w:rsidP="006D22E8">
      <w:pPr>
        <w:pStyle w:val="a4"/>
        <w:jc w:val="both"/>
        <w:rPr>
          <w:rFonts w:ascii="Times New Roman" w:eastAsia="Times New Roman" w:hAnsi="Times New Roman" w:cs="Times New Roman"/>
          <w:color w:val="464646"/>
          <w:sz w:val="28"/>
          <w:szCs w:val="28"/>
          <w:lang w:eastAsia="ru-RU"/>
        </w:rPr>
      </w:pPr>
      <w:r w:rsidRPr="003F15C6">
        <w:rPr>
          <w:rFonts w:ascii="Times New Roman" w:eastAsia="Times New Roman" w:hAnsi="Times New Roman" w:cs="Times New Roman"/>
          <w:color w:val="464646"/>
          <w:sz w:val="28"/>
          <w:szCs w:val="28"/>
          <w:lang w:eastAsia="ru-RU"/>
        </w:rPr>
        <w:lastRenderedPageBreak/>
        <w:t>3) поведенческие характеристики, отражающие тип общения со сверстниками и определяющий статус ребёнка в группе (конфликтность, тип сотрудничества) и др.</w:t>
      </w:r>
    </w:p>
    <w:p w14:paraId="183E71E5" w14:textId="77777777" w:rsidR="006D22E8" w:rsidRDefault="006D22E8" w:rsidP="006D22E8">
      <w:pPr>
        <w:pStyle w:val="a4"/>
        <w:jc w:val="both"/>
        <w:rPr>
          <w:rFonts w:ascii="Times New Roman" w:eastAsia="Times New Roman" w:hAnsi="Times New Roman" w:cs="Times New Roman"/>
          <w:color w:val="000000"/>
          <w:sz w:val="28"/>
          <w:szCs w:val="28"/>
          <w:lang w:eastAsia="ru-RU"/>
        </w:rPr>
      </w:pPr>
    </w:p>
    <w:p w14:paraId="104EFE99" w14:textId="4AEAAF9D" w:rsidR="006D22E8" w:rsidRPr="006D22E8" w:rsidRDefault="00492DD2" w:rsidP="006D22E8">
      <w:pPr>
        <w:pStyle w:val="a4"/>
        <w:jc w:val="center"/>
        <w:rPr>
          <w:rFonts w:ascii="Times New Roman" w:hAnsi="Times New Roman" w:cs="Times New Roman"/>
          <w:sz w:val="28"/>
          <w:szCs w:val="28"/>
        </w:rPr>
      </w:pPr>
      <w:r>
        <w:rPr>
          <w:rFonts w:ascii="Times New Roman" w:hAnsi="Times New Roman" w:cs="Times New Roman"/>
          <w:sz w:val="28"/>
          <w:szCs w:val="28"/>
        </w:rPr>
        <w:t>Заключение.</w:t>
      </w:r>
    </w:p>
    <w:p w14:paraId="0CBA7D4C" w14:textId="0BA0E1C8" w:rsidR="006D22E8" w:rsidRPr="006D22E8" w:rsidRDefault="006D22E8" w:rsidP="006D22E8">
      <w:pPr>
        <w:shd w:val="clear" w:color="auto" w:fill="FFFFFF"/>
        <w:spacing w:after="135" w:line="240" w:lineRule="auto"/>
        <w:jc w:val="center"/>
        <w:rPr>
          <w:rFonts w:ascii="Times New Roman" w:eastAsia="Times New Roman" w:hAnsi="Times New Roman" w:cs="Times New Roman"/>
          <w:color w:val="333333"/>
          <w:sz w:val="28"/>
          <w:szCs w:val="28"/>
          <w:lang w:eastAsia="ru-RU"/>
        </w:rPr>
      </w:pPr>
    </w:p>
    <w:p w14:paraId="696596F0" w14:textId="77777777" w:rsidR="006D22E8" w:rsidRPr="006D22E8" w:rsidRDefault="006D22E8" w:rsidP="00B91C6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t>Исследовательская деятельность нацелена на раскрытие творческого потенциала каждого воспитанника, потому что создает единое интеллектуальное развивающее, личностно формирующее пространство с возможностями для самообразования, самовоспитания ребенка в условиях модернизации дополнительного образования.</w:t>
      </w:r>
    </w:p>
    <w:p w14:paraId="795C5637" w14:textId="2AF1610D" w:rsidR="006D22E8" w:rsidRPr="006D22E8" w:rsidRDefault="006D22E8" w:rsidP="00B91C6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t xml:space="preserve">Проявить свое «Я», показать свое творчество – очень важно для ребенка. «И неважно, каким творчеством занимается ребенок, – подчеркивает А.В. </w:t>
      </w:r>
      <w:proofErr w:type="spellStart"/>
      <w:r w:rsidRPr="006D22E8">
        <w:rPr>
          <w:rFonts w:ascii="Times New Roman" w:eastAsia="Times New Roman" w:hAnsi="Times New Roman" w:cs="Times New Roman"/>
          <w:color w:val="333333"/>
          <w:sz w:val="28"/>
          <w:szCs w:val="28"/>
          <w:lang w:eastAsia="ru-RU"/>
        </w:rPr>
        <w:t>Ворстер</w:t>
      </w:r>
      <w:proofErr w:type="spellEnd"/>
      <w:r w:rsidRPr="006D22E8">
        <w:rPr>
          <w:rFonts w:ascii="Times New Roman" w:eastAsia="Times New Roman" w:hAnsi="Times New Roman" w:cs="Times New Roman"/>
          <w:color w:val="333333"/>
          <w:sz w:val="28"/>
          <w:szCs w:val="28"/>
          <w:lang w:eastAsia="ru-RU"/>
        </w:rPr>
        <w:t>, – лишь бы он творил, лишь бы включалась в это действие вся его личность: способности, чувства, разум. Все пригодится, все в занятиях получит дальнейшее развитие, и все это поможет потом в любой другой взрослой профессиональной деятельности».</w:t>
      </w:r>
    </w:p>
    <w:p w14:paraId="666484CC" w14:textId="77777777" w:rsidR="006D22E8" w:rsidRPr="006D22E8" w:rsidRDefault="006D22E8" w:rsidP="00B91C6C">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t>Исследовательская деятельность воспитанников дополнительного образования, как их авторское достижение, дает ребенку возможность реализовать свой творческий потенциал.</w:t>
      </w:r>
    </w:p>
    <w:p w14:paraId="2C8DF9E9" w14:textId="77777777" w:rsidR="006D22E8" w:rsidRPr="006D22E8" w:rsidRDefault="006D22E8" w:rsidP="0090721C">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t>В современных условиях становится очень важным и нужным наличие достаточного количества творчески развитых детей, которые ясно осознают свои способности, желания и знают, как добиться поставленной цели. И те знания, умения, навыки, которые развивают творческие объединения учреждений дополнительного образования, непременно пригодятся воспитанникам в жизни. Пригодится ребенку и сам навык творчества, и владение творческими приемами. И все это станет замечательной движущейся силой в самой деятельности воспитанника во взрослой жизни.</w:t>
      </w:r>
    </w:p>
    <w:p w14:paraId="114C398A" w14:textId="77777777" w:rsidR="00520048" w:rsidRPr="003F15C6" w:rsidRDefault="00520048" w:rsidP="00CC0B12">
      <w:pPr>
        <w:pStyle w:val="a4"/>
        <w:jc w:val="both"/>
        <w:rPr>
          <w:rFonts w:ascii="Times New Roman" w:eastAsia="Times New Roman" w:hAnsi="Times New Roman" w:cs="Times New Roman"/>
          <w:color w:val="000000"/>
          <w:sz w:val="28"/>
          <w:szCs w:val="28"/>
          <w:lang w:eastAsia="ru-RU"/>
        </w:rPr>
      </w:pPr>
    </w:p>
    <w:p w14:paraId="34481C01" w14:textId="77777777" w:rsidR="00520048" w:rsidRPr="003F15C6" w:rsidRDefault="00520048" w:rsidP="00CC0B12">
      <w:pPr>
        <w:pStyle w:val="a4"/>
        <w:jc w:val="both"/>
        <w:rPr>
          <w:rFonts w:ascii="Times New Roman" w:eastAsia="Times New Roman" w:hAnsi="Times New Roman" w:cs="Times New Roman"/>
          <w:color w:val="000000"/>
          <w:sz w:val="28"/>
          <w:szCs w:val="28"/>
          <w:lang w:eastAsia="ru-RU"/>
        </w:rPr>
      </w:pPr>
    </w:p>
    <w:p w14:paraId="4D672708" w14:textId="77777777" w:rsidR="00520048" w:rsidRPr="003F15C6" w:rsidRDefault="00520048" w:rsidP="00CC0B12">
      <w:pPr>
        <w:pStyle w:val="a4"/>
        <w:jc w:val="both"/>
        <w:rPr>
          <w:rFonts w:ascii="Times New Roman" w:eastAsia="Times New Roman" w:hAnsi="Times New Roman" w:cs="Times New Roman"/>
          <w:color w:val="000000"/>
          <w:sz w:val="28"/>
          <w:szCs w:val="28"/>
          <w:lang w:eastAsia="ru-RU"/>
        </w:rPr>
      </w:pPr>
    </w:p>
    <w:p w14:paraId="0951417D" w14:textId="77777777" w:rsidR="00520048" w:rsidRDefault="00520048" w:rsidP="00CC0B12">
      <w:pPr>
        <w:pStyle w:val="a4"/>
        <w:jc w:val="both"/>
        <w:rPr>
          <w:rFonts w:ascii="Times New Roman" w:eastAsia="Times New Roman" w:hAnsi="Times New Roman" w:cs="Times New Roman"/>
          <w:color w:val="000000"/>
          <w:sz w:val="28"/>
          <w:szCs w:val="28"/>
          <w:lang w:eastAsia="ru-RU"/>
        </w:rPr>
      </w:pPr>
    </w:p>
    <w:p w14:paraId="0D4A1B40" w14:textId="77777777" w:rsidR="00520048" w:rsidRDefault="00520048" w:rsidP="00CC0B12">
      <w:pPr>
        <w:pStyle w:val="a4"/>
        <w:jc w:val="both"/>
        <w:rPr>
          <w:rFonts w:ascii="Times New Roman" w:eastAsia="Times New Roman" w:hAnsi="Times New Roman" w:cs="Times New Roman"/>
          <w:color w:val="000000"/>
          <w:sz w:val="28"/>
          <w:szCs w:val="28"/>
          <w:lang w:eastAsia="ru-RU"/>
        </w:rPr>
      </w:pPr>
    </w:p>
    <w:p w14:paraId="6F041A9F" w14:textId="77777777" w:rsidR="00520048" w:rsidRDefault="00520048" w:rsidP="00CC0B12">
      <w:pPr>
        <w:pStyle w:val="a4"/>
        <w:jc w:val="both"/>
        <w:rPr>
          <w:rFonts w:ascii="Times New Roman" w:eastAsia="Times New Roman" w:hAnsi="Times New Roman" w:cs="Times New Roman"/>
          <w:color w:val="000000"/>
          <w:sz w:val="28"/>
          <w:szCs w:val="28"/>
          <w:lang w:eastAsia="ru-RU"/>
        </w:rPr>
      </w:pPr>
    </w:p>
    <w:p w14:paraId="0B7E44B2" w14:textId="77777777" w:rsidR="00520048" w:rsidRDefault="00520048" w:rsidP="00CC0B12">
      <w:pPr>
        <w:pStyle w:val="a4"/>
        <w:jc w:val="both"/>
        <w:rPr>
          <w:rFonts w:ascii="Times New Roman" w:eastAsia="Times New Roman" w:hAnsi="Times New Roman" w:cs="Times New Roman"/>
          <w:color w:val="000000"/>
          <w:sz w:val="28"/>
          <w:szCs w:val="28"/>
          <w:lang w:eastAsia="ru-RU"/>
        </w:rPr>
      </w:pPr>
    </w:p>
    <w:p w14:paraId="5F9D48FA" w14:textId="77777777" w:rsidR="00A5215B" w:rsidRDefault="00A5215B" w:rsidP="0090721C">
      <w:pPr>
        <w:pStyle w:val="a4"/>
        <w:jc w:val="center"/>
        <w:rPr>
          <w:rFonts w:ascii="Times New Roman" w:eastAsia="Times New Roman" w:hAnsi="Times New Roman" w:cs="Times New Roman"/>
          <w:color w:val="000000"/>
          <w:sz w:val="28"/>
          <w:szCs w:val="28"/>
          <w:lang w:eastAsia="ru-RU"/>
        </w:rPr>
      </w:pPr>
    </w:p>
    <w:p w14:paraId="619E8744" w14:textId="77777777" w:rsidR="00A5215B" w:rsidRDefault="00A5215B" w:rsidP="0090721C">
      <w:pPr>
        <w:pStyle w:val="a4"/>
        <w:jc w:val="center"/>
        <w:rPr>
          <w:rFonts w:ascii="Times New Roman" w:eastAsia="Times New Roman" w:hAnsi="Times New Roman" w:cs="Times New Roman"/>
          <w:color w:val="000000"/>
          <w:sz w:val="28"/>
          <w:szCs w:val="28"/>
          <w:lang w:eastAsia="ru-RU"/>
        </w:rPr>
      </w:pPr>
    </w:p>
    <w:p w14:paraId="47D9F340" w14:textId="77777777" w:rsidR="00A5215B" w:rsidRDefault="00A5215B" w:rsidP="0090721C">
      <w:pPr>
        <w:pStyle w:val="a4"/>
        <w:jc w:val="center"/>
        <w:rPr>
          <w:rFonts w:ascii="Times New Roman" w:eastAsia="Times New Roman" w:hAnsi="Times New Roman" w:cs="Times New Roman"/>
          <w:color w:val="000000"/>
          <w:sz w:val="28"/>
          <w:szCs w:val="28"/>
          <w:lang w:eastAsia="ru-RU"/>
        </w:rPr>
      </w:pPr>
    </w:p>
    <w:p w14:paraId="69137E8A" w14:textId="77777777" w:rsidR="00A5215B" w:rsidRDefault="00A5215B" w:rsidP="0090721C">
      <w:pPr>
        <w:pStyle w:val="a4"/>
        <w:jc w:val="center"/>
        <w:rPr>
          <w:rFonts w:ascii="Times New Roman" w:eastAsia="Times New Roman" w:hAnsi="Times New Roman" w:cs="Times New Roman"/>
          <w:color w:val="000000"/>
          <w:sz w:val="28"/>
          <w:szCs w:val="28"/>
          <w:lang w:eastAsia="ru-RU"/>
        </w:rPr>
      </w:pPr>
    </w:p>
    <w:p w14:paraId="59983A47" w14:textId="77777777" w:rsidR="00A5215B" w:rsidRDefault="00A5215B" w:rsidP="0090721C">
      <w:pPr>
        <w:pStyle w:val="a4"/>
        <w:jc w:val="center"/>
        <w:rPr>
          <w:rFonts w:ascii="Times New Roman" w:eastAsia="Times New Roman" w:hAnsi="Times New Roman" w:cs="Times New Roman"/>
          <w:color w:val="000000"/>
          <w:sz w:val="28"/>
          <w:szCs w:val="28"/>
          <w:lang w:eastAsia="ru-RU"/>
        </w:rPr>
      </w:pPr>
    </w:p>
    <w:p w14:paraId="749DDCF7" w14:textId="77777777" w:rsidR="00A5215B" w:rsidRDefault="00A5215B" w:rsidP="0090721C">
      <w:pPr>
        <w:pStyle w:val="a4"/>
        <w:jc w:val="center"/>
        <w:rPr>
          <w:rFonts w:ascii="Times New Roman" w:eastAsia="Times New Roman" w:hAnsi="Times New Roman" w:cs="Times New Roman"/>
          <w:color w:val="000000"/>
          <w:sz w:val="28"/>
          <w:szCs w:val="28"/>
          <w:lang w:eastAsia="ru-RU"/>
        </w:rPr>
      </w:pPr>
    </w:p>
    <w:p w14:paraId="243D62D6" w14:textId="77777777" w:rsidR="00A5215B" w:rsidRDefault="00A5215B" w:rsidP="0090721C">
      <w:pPr>
        <w:pStyle w:val="a4"/>
        <w:jc w:val="center"/>
        <w:rPr>
          <w:rFonts w:ascii="Times New Roman" w:eastAsia="Times New Roman" w:hAnsi="Times New Roman" w:cs="Times New Roman"/>
          <w:color w:val="000000"/>
          <w:sz w:val="28"/>
          <w:szCs w:val="28"/>
          <w:lang w:eastAsia="ru-RU"/>
        </w:rPr>
      </w:pPr>
    </w:p>
    <w:p w14:paraId="078C6632" w14:textId="77777777" w:rsidR="00A5215B" w:rsidRDefault="00A5215B" w:rsidP="0090721C">
      <w:pPr>
        <w:pStyle w:val="a4"/>
        <w:jc w:val="center"/>
        <w:rPr>
          <w:rFonts w:ascii="Times New Roman" w:eastAsia="Times New Roman" w:hAnsi="Times New Roman" w:cs="Times New Roman"/>
          <w:color w:val="000000"/>
          <w:sz w:val="28"/>
          <w:szCs w:val="28"/>
          <w:lang w:eastAsia="ru-RU"/>
        </w:rPr>
      </w:pPr>
    </w:p>
    <w:p w14:paraId="3FFD5C00" w14:textId="62057CAA" w:rsidR="00A84AFA" w:rsidRDefault="00A84AFA" w:rsidP="0090721C">
      <w:pPr>
        <w:pStyle w:val="a4"/>
        <w:jc w:val="center"/>
        <w:rPr>
          <w:rFonts w:ascii="Times New Roman" w:eastAsia="Times New Roman" w:hAnsi="Times New Roman" w:cs="Times New Roman"/>
          <w:color w:val="000000"/>
          <w:sz w:val="28"/>
          <w:szCs w:val="28"/>
          <w:lang w:eastAsia="ru-RU"/>
        </w:rPr>
      </w:pPr>
      <w:r w:rsidRPr="00A84AFA">
        <w:rPr>
          <w:rFonts w:ascii="Times New Roman" w:eastAsia="Times New Roman" w:hAnsi="Times New Roman" w:cs="Times New Roman"/>
          <w:color w:val="000000"/>
          <w:sz w:val="28"/>
          <w:szCs w:val="28"/>
          <w:lang w:eastAsia="ru-RU"/>
        </w:rPr>
        <w:lastRenderedPageBreak/>
        <w:t>Список рекомендуемых источников</w:t>
      </w:r>
    </w:p>
    <w:p w14:paraId="79F2AE93" w14:textId="77777777" w:rsidR="0090721C" w:rsidRPr="00A84AFA" w:rsidRDefault="0090721C" w:rsidP="0090721C">
      <w:pPr>
        <w:pStyle w:val="a4"/>
        <w:jc w:val="center"/>
        <w:rPr>
          <w:rFonts w:ascii="Calibri" w:eastAsia="Times New Roman" w:hAnsi="Calibri" w:cs="Calibri"/>
          <w:color w:val="000000"/>
          <w:lang w:eastAsia="ru-RU"/>
        </w:rPr>
      </w:pPr>
    </w:p>
    <w:p w14:paraId="75BF508D" w14:textId="7FA783E2" w:rsidR="00A84AFA" w:rsidRDefault="00A84AFA" w:rsidP="0090721C">
      <w:pPr>
        <w:pStyle w:val="a4"/>
        <w:numPr>
          <w:ilvl w:val="0"/>
          <w:numId w:val="8"/>
        </w:numPr>
        <w:jc w:val="both"/>
        <w:rPr>
          <w:rFonts w:ascii="Times New Roman" w:eastAsia="Times New Roman" w:hAnsi="Times New Roman" w:cs="Times New Roman"/>
          <w:color w:val="000000"/>
          <w:sz w:val="28"/>
          <w:szCs w:val="28"/>
          <w:lang w:eastAsia="ru-RU"/>
        </w:rPr>
      </w:pPr>
      <w:r w:rsidRPr="00A84AFA">
        <w:rPr>
          <w:rFonts w:ascii="Times New Roman" w:eastAsia="Times New Roman" w:hAnsi="Times New Roman" w:cs="Times New Roman"/>
          <w:color w:val="000000"/>
          <w:sz w:val="28"/>
          <w:szCs w:val="28"/>
          <w:lang w:eastAsia="ru-RU"/>
        </w:rPr>
        <w:t>Андрейчук Н.В. Методы исследования. [Электронный документ] Режим доступа: </w:t>
      </w:r>
      <w:hyperlink r:id="rId11" w:history="1">
        <w:r w:rsidRPr="00A84AFA">
          <w:rPr>
            <w:rFonts w:ascii="Times New Roman" w:eastAsia="Times New Roman" w:hAnsi="Times New Roman" w:cs="Times New Roman"/>
            <w:color w:val="0000FF"/>
            <w:sz w:val="28"/>
            <w:szCs w:val="28"/>
            <w:u w:val="single"/>
            <w:lang w:eastAsia="ru-RU"/>
          </w:rPr>
          <w:t>http://obuchonok.ru/metody</w:t>
        </w:r>
      </w:hyperlink>
      <w:r w:rsidRPr="00A84AFA">
        <w:rPr>
          <w:rFonts w:ascii="Times New Roman" w:eastAsia="Times New Roman" w:hAnsi="Times New Roman" w:cs="Times New Roman"/>
          <w:color w:val="000000"/>
          <w:sz w:val="28"/>
          <w:szCs w:val="28"/>
          <w:lang w:eastAsia="ru-RU"/>
        </w:rPr>
        <w:t>.</w:t>
      </w:r>
    </w:p>
    <w:p w14:paraId="34A7BD25" w14:textId="77777777" w:rsidR="0090721C" w:rsidRPr="006D22E8" w:rsidRDefault="0090721C" w:rsidP="0090721C">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6D22E8">
        <w:rPr>
          <w:rFonts w:ascii="Times New Roman" w:eastAsia="Times New Roman" w:hAnsi="Times New Roman" w:cs="Times New Roman"/>
          <w:color w:val="333333"/>
          <w:sz w:val="28"/>
          <w:szCs w:val="28"/>
          <w:lang w:eastAsia="ru-RU"/>
        </w:rPr>
        <w:t>Азаров Ю.П. Искусство воспитывать. – М., 1985.</w:t>
      </w:r>
    </w:p>
    <w:p w14:paraId="2CB86AFC" w14:textId="77777777" w:rsidR="0090721C" w:rsidRPr="0090721C" w:rsidRDefault="0090721C" w:rsidP="00A44D93">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6D22E8">
        <w:rPr>
          <w:rFonts w:ascii="Times New Roman" w:eastAsia="Times New Roman" w:hAnsi="Times New Roman" w:cs="Times New Roman"/>
          <w:color w:val="333333"/>
          <w:sz w:val="28"/>
          <w:szCs w:val="28"/>
          <w:lang w:eastAsia="ru-RU"/>
        </w:rPr>
        <w:t>Бруднов</w:t>
      </w:r>
      <w:proofErr w:type="spellEnd"/>
      <w:r w:rsidRPr="006D22E8">
        <w:rPr>
          <w:rFonts w:ascii="Times New Roman" w:eastAsia="Times New Roman" w:hAnsi="Times New Roman" w:cs="Times New Roman"/>
          <w:color w:val="333333"/>
          <w:sz w:val="28"/>
          <w:szCs w:val="28"/>
          <w:lang w:eastAsia="ru-RU"/>
        </w:rPr>
        <w:t xml:space="preserve"> А.К. Концепция дополнительного образования </w:t>
      </w:r>
      <w:proofErr w:type="gramStart"/>
      <w:r w:rsidRPr="006D22E8">
        <w:rPr>
          <w:rFonts w:ascii="Times New Roman" w:eastAsia="Times New Roman" w:hAnsi="Times New Roman" w:cs="Times New Roman"/>
          <w:color w:val="333333"/>
          <w:sz w:val="28"/>
          <w:szCs w:val="28"/>
          <w:lang w:eastAsia="ru-RU"/>
        </w:rPr>
        <w:t>детей./</w:t>
      </w:r>
      <w:proofErr w:type="gramEnd"/>
      <w:r w:rsidRPr="006D22E8">
        <w:rPr>
          <w:rFonts w:ascii="Times New Roman" w:eastAsia="Times New Roman" w:hAnsi="Times New Roman" w:cs="Times New Roman"/>
          <w:color w:val="333333"/>
          <w:sz w:val="28"/>
          <w:szCs w:val="28"/>
          <w:lang w:eastAsia="ru-RU"/>
        </w:rPr>
        <w:t>/ Внешкольник. – 1996. № 1.</w:t>
      </w:r>
    </w:p>
    <w:p w14:paraId="1E42FBFE" w14:textId="77777777" w:rsidR="0090721C" w:rsidRPr="0090721C" w:rsidRDefault="00A84AFA" w:rsidP="0012479D">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0721C">
        <w:rPr>
          <w:rFonts w:ascii="Times New Roman" w:eastAsia="Times New Roman" w:hAnsi="Times New Roman" w:cs="Times New Roman"/>
          <w:color w:val="000000"/>
          <w:sz w:val="28"/>
          <w:szCs w:val="28"/>
          <w:lang w:eastAsia="ru-RU"/>
        </w:rPr>
        <w:t xml:space="preserve"> Баженова К.А., Аронов А.М. Организация учебно-исследовательской деятельности школьников. Учебно-методическое пособие/ Под ред. А.С. Обухова. – М., 2016. [Электронный документ] Режим доступа: http://www.nbcmedia.ru/upload/iblock/12f/bazenova_verstka_to_ print.pdf</w:t>
      </w:r>
      <w:r w:rsidR="0090721C" w:rsidRPr="0090721C">
        <w:rPr>
          <w:rFonts w:ascii="Times New Roman" w:eastAsia="Times New Roman" w:hAnsi="Times New Roman" w:cs="Times New Roman"/>
          <w:color w:val="000000"/>
          <w:sz w:val="28"/>
          <w:szCs w:val="28"/>
          <w:lang w:eastAsia="ru-RU"/>
        </w:rPr>
        <w:t>.</w:t>
      </w:r>
    </w:p>
    <w:p w14:paraId="6750441F" w14:textId="0377BEA3" w:rsidR="00A84AFA" w:rsidRPr="0090721C" w:rsidRDefault="00A84AFA" w:rsidP="0012479D">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90721C">
        <w:rPr>
          <w:rFonts w:ascii="Times New Roman" w:eastAsia="Times New Roman" w:hAnsi="Times New Roman" w:cs="Times New Roman"/>
          <w:color w:val="000000"/>
          <w:sz w:val="28"/>
          <w:szCs w:val="28"/>
          <w:lang w:eastAsia="ru-RU"/>
        </w:rPr>
        <w:t>Буйлова</w:t>
      </w:r>
      <w:proofErr w:type="spellEnd"/>
      <w:r w:rsidRPr="0090721C">
        <w:rPr>
          <w:rFonts w:ascii="Times New Roman" w:eastAsia="Times New Roman" w:hAnsi="Times New Roman" w:cs="Times New Roman"/>
          <w:color w:val="000000"/>
          <w:sz w:val="28"/>
          <w:szCs w:val="28"/>
          <w:lang w:eastAsia="ru-RU"/>
        </w:rPr>
        <w:t xml:space="preserve"> Л.Н. Дополнительное образование детей: государственный заказ как отражение государственной образовательной политики. [Электронный документ] Режим доступа: file:///I:/2016-2017/Разное/Буйлова%20Гос.политика+гос.заказ %2027. 02.pdf.</w:t>
      </w:r>
    </w:p>
    <w:p w14:paraId="7B65F58A" w14:textId="77777777" w:rsidR="0090721C" w:rsidRPr="0090721C" w:rsidRDefault="0090721C" w:rsidP="0040239E">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6D22E8">
        <w:rPr>
          <w:rFonts w:ascii="Times New Roman" w:eastAsia="Times New Roman" w:hAnsi="Times New Roman" w:cs="Times New Roman"/>
          <w:color w:val="333333"/>
          <w:sz w:val="28"/>
          <w:szCs w:val="28"/>
          <w:lang w:eastAsia="ru-RU"/>
        </w:rPr>
        <w:t>Ворстер</w:t>
      </w:r>
      <w:proofErr w:type="spellEnd"/>
      <w:r w:rsidRPr="006D22E8">
        <w:rPr>
          <w:rFonts w:ascii="Times New Roman" w:eastAsia="Times New Roman" w:hAnsi="Times New Roman" w:cs="Times New Roman"/>
          <w:color w:val="333333"/>
          <w:sz w:val="28"/>
          <w:szCs w:val="28"/>
          <w:lang w:eastAsia="ru-RU"/>
        </w:rPr>
        <w:t xml:space="preserve"> А.В. Роль учреждений дополнительного образования в развитии творческих способностей </w:t>
      </w:r>
      <w:proofErr w:type="gramStart"/>
      <w:r w:rsidRPr="006D22E8">
        <w:rPr>
          <w:rFonts w:ascii="Times New Roman" w:eastAsia="Times New Roman" w:hAnsi="Times New Roman" w:cs="Times New Roman"/>
          <w:color w:val="333333"/>
          <w:sz w:val="28"/>
          <w:szCs w:val="28"/>
          <w:lang w:eastAsia="ru-RU"/>
        </w:rPr>
        <w:t>ребенка./</w:t>
      </w:r>
      <w:proofErr w:type="gramEnd"/>
      <w:r w:rsidRPr="006D22E8">
        <w:rPr>
          <w:rFonts w:ascii="Times New Roman" w:eastAsia="Times New Roman" w:hAnsi="Times New Roman" w:cs="Times New Roman"/>
          <w:color w:val="333333"/>
          <w:sz w:val="28"/>
          <w:szCs w:val="28"/>
          <w:lang w:eastAsia="ru-RU"/>
        </w:rPr>
        <w:t>/ Доп. обр. – 2006. № 2.</w:t>
      </w:r>
    </w:p>
    <w:p w14:paraId="46BFB4E2" w14:textId="77777777" w:rsidR="0090721C" w:rsidRPr="0090721C" w:rsidRDefault="00A84AFA" w:rsidP="00632953">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0721C">
        <w:rPr>
          <w:rFonts w:ascii="Times New Roman" w:eastAsia="Times New Roman" w:hAnsi="Times New Roman" w:cs="Times New Roman"/>
          <w:color w:val="000000"/>
          <w:sz w:val="28"/>
          <w:szCs w:val="28"/>
          <w:lang w:eastAsia="ru-RU"/>
        </w:rPr>
        <w:t xml:space="preserve"> </w:t>
      </w:r>
      <w:proofErr w:type="spellStart"/>
      <w:r w:rsidRPr="0090721C">
        <w:rPr>
          <w:rFonts w:ascii="Times New Roman" w:eastAsia="Times New Roman" w:hAnsi="Times New Roman" w:cs="Times New Roman"/>
          <w:color w:val="000000"/>
          <w:sz w:val="28"/>
          <w:szCs w:val="28"/>
          <w:lang w:eastAsia="ru-RU"/>
        </w:rPr>
        <w:t>Захарюта</w:t>
      </w:r>
      <w:proofErr w:type="spellEnd"/>
      <w:r w:rsidRPr="0090721C">
        <w:rPr>
          <w:rFonts w:ascii="Times New Roman" w:eastAsia="Times New Roman" w:hAnsi="Times New Roman" w:cs="Times New Roman"/>
          <w:color w:val="000000"/>
          <w:sz w:val="28"/>
          <w:szCs w:val="28"/>
          <w:lang w:eastAsia="ru-RU"/>
        </w:rPr>
        <w:t xml:space="preserve"> Н.В. Методология научной студенческой работы по психологии. Спецкурс: Методическое пособие. – 2-е изд. – Армавир, 2000.</w:t>
      </w:r>
    </w:p>
    <w:p w14:paraId="0F27EADA" w14:textId="4B20498A" w:rsidR="0090721C" w:rsidRPr="0090721C" w:rsidRDefault="00A84AFA" w:rsidP="00254CD7">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0721C">
        <w:rPr>
          <w:rFonts w:ascii="Times New Roman" w:eastAsia="Times New Roman" w:hAnsi="Times New Roman" w:cs="Times New Roman"/>
          <w:color w:val="000000"/>
          <w:sz w:val="28"/>
          <w:szCs w:val="28"/>
          <w:lang w:eastAsia="ru-RU"/>
        </w:rPr>
        <w:t xml:space="preserve"> </w:t>
      </w:r>
      <w:proofErr w:type="spellStart"/>
      <w:r w:rsidRPr="0090721C">
        <w:rPr>
          <w:rFonts w:ascii="Times New Roman" w:eastAsia="Times New Roman" w:hAnsi="Times New Roman" w:cs="Times New Roman"/>
          <w:color w:val="000000"/>
          <w:sz w:val="28"/>
          <w:szCs w:val="28"/>
          <w:lang w:eastAsia="ru-RU"/>
        </w:rPr>
        <w:t>Котина</w:t>
      </w:r>
      <w:proofErr w:type="spellEnd"/>
      <w:r w:rsidRPr="0090721C">
        <w:rPr>
          <w:rFonts w:ascii="Times New Roman" w:eastAsia="Times New Roman" w:hAnsi="Times New Roman" w:cs="Times New Roman"/>
          <w:color w:val="000000"/>
          <w:sz w:val="28"/>
          <w:szCs w:val="28"/>
          <w:lang w:eastAsia="ru-RU"/>
        </w:rPr>
        <w:t xml:space="preserve"> С.В. Проблемная ситуация как аспект научного творчества. Природа научного открытия. – М.: Наука, 1986. – С. 183–191</w:t>
      </w:r>
    </w:p>
    <w:p w14:paraId="54DAF8C9" w14:textId="77777777" w:rsidR="0090721C" w:rsidRPr="0090721C" w:rsidRDefault="00A84AFA" w:rsidP="00971FDE">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0721C">
        <w:rPr>
          <w:rFonts w:ascii="Times New Roman" w:eastAsia="Times New Roman" w:hAnsi="Times New Roman" w:cs="Times New Roman"/>
          <w:color w:val="000000"/>
          <w:sz w:val="28"/>
          <w:szCs w:val="28"/>
          <w:lang w:eastAsia="ru-RU"/>
        </w:rPr>
        <w:t xml:space="preserve"> Леонтович А.В., </w:t>
      </w:r>
      <w:proofErr w:type="spellStart"/>
      <w:r w:rsidRPr="0090721C">
        <w:rPr>
          <w:rFonts w:ascii="Times New Roman" w:eastAsia="Times New Roman" w:hAnsi="Times New Roman" w:cs="Times New Roman"/>
          <w:color w:val="000000"/>
          <w:sz w:val="28"/>
          <w:szCs w:val="28"/>
          <w:lang w:eastAsia="ru-RU"/>
        </w:rPr>
        <w:t>Саввичев</w:t>
      </w:r>
      <w:proofErr w:type="spellEnd"/>
      <w:r w:rsidRPr="0090721C">
        <w:rPr>
          <w:rFonts w:ascii="Times New Roman" w:eastAsia="Times New Roman" w:hAnsi="Times New Roman" w:cs="Times New Roman"/>
          <w:color w:val="000000"/>
          <w:sz w:val="28"/>
          <w:szCs w:val="28"/>
          <w:lang w:eastAsia="ru-RU"/>
        </w:rPr>
        <w:t xml:space="preserve"> А.С. Исследовательская и проектная работа школьников. 5-11 классы / Под ред. А.В. Леонтовича. – М.: ВАКО, 2014.</w:t>
      </w:r>
    </w:p>
    <w:p w14:paraId="58062057" w14:textId="77777777" w:rsidR="0090721C" w:rsidRPr="0090721C" w:rsidRDefault="00A84AFA" w:rsidP="00F36F9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0721C">
        <w:rPr>
          <w:rFonts w:ascii="Times New Roman" w:eastAsia="Times New Roman" w:hAnsi="Times New Roman" w:cs="Times New Roman"/>
          <w:color w:val="000000"/>
          <w:sz w:val="28"/>
          <w:szCs w:val="28"/>
          <w:lang w:eastAsia="ru-RU"/>
        </w:rPr>
        <w:t xml:space="preserve"> Положение о программах дополнительного образования детей с элементами проектно-исследовательской деятельности, реализуемых в Московском городском дворце детского (юношеского) </w:t>
      </w:r>
      <w:proofErr w:type="spellStart"/>
      <w:r w:rsidRPr="0090721C">
        <w:rPr>
          <w:rFonts w:ascii="Times New Roman" w:eastAsia="Times New Roman" w:hAnsi="Times New Roman" w:cs="Times New Roman"/>
          <w:color w:val="000000"/>
          <w:sz w:val="28"/>
          <w:szCs w:val="28"/>
          <w:lang w:eastAsia="ru-RU"/>
        </w:rPr>
        <w:t>творчесва</w:t>
      </w:r>
      <w:proofErr w:type="spellEnd"/>
      <w:r w:rsidRPr="0090721C">
        <w:rPr>
          <w:rFonts w:ascii="Times New Roman" w:eastAsia="Times New Roman" w:hAnsi="Times New Roman" w:cs="Times New Roman"/>
          <w:color w:val="000000"/>
          <w:sz w:val="28"/>
          <w:szCs w:val="28"/>
          <w:lang w:eastAsia="ru-RU"/>
        </w:rPr>
        <w:t xml:space="preserve"> / Разработчики: Н.А. </w:t>
      </w:r>
      <w:proofErr w:type="spellStart"/>
      <w:r w:rsidRPr="0090721C">
        <w:rPr>
          <w:rFonts w:ascii="Times New Roman" w:eastAsia="Times New Roman" w:hAnsi="Times New Roman" w:cs="Times New Roman"/>
          <w:color w:val="000000"/>
          <w:sz w:val="28"/>
          <w:szCs w:val="28"/>
          <w:lang w:eastAsia="ru-RU"/>
        </w:rPr>
        <w:t>Баднина</w:t>
      </w:r>
      <w:proofErr w:type="spellEnd"/>
      <w:r w:rsidRPr="0090721C">
        <w:rPr>
          <w:rFonts w:ascii="Times New Roman" w:eastAsia="Times New Roman" w:hAnsi="Times New Roman" w:cs="Times New Roman"/>
          <w:color w:val="000000"/>
          <w:sz w:val="28"/>
          <w:szCs w:val="28"/>
          <w:lang w:eastAsia="ru-RU"/>
        </w:rPr>
        <w:t>, А.В. Леонтович, Н.П. Харитонов. – М.: МГДД(Ю)Т, 2009.</w:t>
      </w:r>
    </w:p>
    <w:p w14:paraId="408C4C18" w14:textId="14453E76" w:rsidR="0090721C" w:rsidRPr="0090721C" w:rsidRDefault="00A84AFA" w:rsidP="00627F4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0721C">
        <w:rPr>
          <w:rFonts w:ascii="Times New Roman" w:eastAsia="Times New Roman" w:hAnsi="Times New Roman" w:cs="Times New Roman"/>
          <w:color w:val="000000"/>
          <w:sz w:val="28"/>
          <w:szCs w:val="28"/>
          <w:lang w:eastAsia="ru-RU"/>
        </w:rPr>
        <w:t xml:space="preserve"> Проектная и учебно-исследовательская деятельность в образовательных организациях дополнительного образования: методические рекомендации / И.Д. Лушников, Е.Ю. Ногтева; Департамент образования </w:t>
      </w:r>
      <w:proofErr w:type="spellStart"/>
      <w:r w:rsidRPr="0090721C">
        <w:rPr>
          <w:rFonts w:ascii="Times New Roman" w:eastAsia="Times New Roman" w:hAnsi="Times New Roman" w:cs="Times New Roman"/>
          <w:color w:val="000000"/>
          <w:sz w:val="28"/>
          <w:szCs w:val="28"/>
          <w:lang w:eastAsia="ru-RU"/>
        </w:rPr>
        <w:t>Вологод</w:t>
      </w:r>
      <w:proofErr w:type="spellEnd"/>
      <w:r w:rsidRPr="0090721C">
        <w:rPr>
          <w:rFonts w:ascii="Times New Roman" w:eastAsia="Times New Roman" w:hAnsi="Times New Roman" w:cs="Times New Roman"/>
          <w:color w:val="000000"/>
          <w:sz w:val="28"/>
          <w:szCs w:val="28"/>
          <w:lang w:eastAsia="ru-RU"/>
        </w:rPr>
        <w:t xml:space="preserve">. обл., </w:t>
      </w:r>
      <w:proofErr w:type="spellStart"/>
      <w:r w:rsidRPr="0090721C">
        <w:rPr>
          <w:rFonts w:ascii="Times New Roman" w:eastAsia="Times New Roman" w:hAnsi="Times New Roman" w:cs="Times New Roman"/>
          <w:color w:val="000000"/>
          <w:sz w:val="28"/>
          <w:szCs w:val="28"/>
          <w:lang w:eastAsia="ru-RU"/>
        </w:rPr>
        <w:t>Вологод</w:t>
      </w:r>
      <w:proofErr w:type="spellEnd"/>
      <w:r w:rsidRPr="0090721C">
        <w:rPr>
          <w:rFonts w:ascii="Times New Roman" w:eastAsia="Times New Roman" w:hAnsi="Times New Roman" w:cs="Times New Roman"/>
          <w:color w:val="000000"/>
          <w:sz w:val="28"/>
          <w:szCs w:val="28"/>
          <w:lang w:eastAsia="ru-RU"/>
        </w:rPr>
        <w:t xml:space="preserve">. ин-т развития образования. – Вологда: ВИРО, 2013. [Электронный документ] Режим доступа: </w:t>
      </w:r>
      <w:hyperlink r:id="rId12" w:history="1">
        <w:r w:rsidR="0090721C" w:rsidRPr="005B2D42">
          <w:rPr>
            <w:rStyle w:val="a3"/>
            <w:rFonts w:ascii="Times New Roman" w:eastAsia="Times New Roman" w:hAnsi="Times New Roman" w:cs="Times New Roman"/>
            <w:sz w:val="28"/>
            <w:szCs w:val="28"/>
            <w:lang w:eastAsia="ru-RU"/>
          </w:rPr>
          <w:t>http://viro.edu.ru/attachments/article/2495/Projektnaja_dejatel'nost'.pdf</w:t>
        </w:r>
      </w:hyperlink>
      <w:r w:rsidRPr="0090721C">
        <w:rPr>
          <w:rFonts w:ascii="Times New Roman" w:eastAsia="Times New Roman" w:hAnsi="Times New Roman" w:cs="Times New Roman"/>
          <w:color w:val="000000"/>
          <w:sz w:val="28"/>
          <w:szCs w:val="28"/>
          <w:lang w:eastAsia="ru-RU"/>
        </w:rPr>
        <w:t>.</w:t>
      </w:r>
    </w:p>
    <w:p w14:paraId="5EE473AF" w14:textId="77777777" w:rsidR="0090721C" w:rsidRPr="0090721C" w:rsidRDefault="00A84AFA" w:rsidP="00350771">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0721C">
        <w:rPr>
          <w:rFonts w:ascii="Times New Roman" w:eastAsia="Times New Roman" w:hAnsi="Times New Roman" w:cs="Times New Roman"/>
          <w:color w:val="000000"/>
          <w:sz w:val="28"/>
          <w:szCs w:val="28"/>
          <w:lang w:eastAsia="ru-RU"/>
        </w:rPr>
        <w:t xml:space="preserve"> Савенков А.И. Готовим ребёнка к школе. Учим учиться самостоятельно. – Ярославль: Академия развития, 2008</w:t>
      </w:r>
      <w:r w:rsidR="0090721C">
        <w:rPr>
          <w:rFonts w:ascii="Times New Roman" w:eastAsia="Times New Roman" w:hAnsi="Times New Roman" w:cs="Times New Roman"/>
          <w:color w:val="000000"/>
          <w:sz w:val="28"/>
          <w:szCs w:val="28"/>
          <w:lang w:eastAsia="ru-RU"/>
        </w:rPr>
        <w:t>.</w:t>
      </w:r>
    </w:p>
    <w:p w14:paraId="79D522A3" w14:textId="77777777" w:rsidR="0090721C" w:rsidRPr="0090721C" w:rsidRDefault="00A84AFA" w:rsidP="00563163">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90721C">
        <w:rPr>
          <w:rFonts w:ascii="Times New Roman" w:eastAsia="Times New Roman" w:hAnsi="Times New Roman" w:cs="Times New Roman"/>
          <w:color w:val="000000"/>
          <w:sz w:val="28"/>
          <w:szCs w:val="28"/>
          <w:lang w:eastAsia="ru-RU"/>
        </w:rPr>
        <w:t> </w:t>
      </w:r>
      <w:proofErr w:type="spellStart"/>
      <w:r w:rsidRPr="0090721C">
        <w:rPr>
          <w:rFonts w:ascii="Times New Roman" w:eastAsia="Times New Roman" w:hAnsi="Times New Roman" w:cs="Times New Roman"/>
          <w:color w:val="000000"/>
          <w:sz w:val="28"/>
          <w:szCs w:val="28"/>
          <w:lang w:eastAsia="ru-RU"/>
        </w:rPr>
        <w:t>Сачава</w:t>
      </w:r>
      <w:proofErr w:type="spellEnd"/>
      <w:r w:rsidRPr="0090721C">
        <w:rPr>
          <w:rFonts w:ascii="Times New Roman" w:eastAsia="Times New Roman" w:hAnsi="Times New Roman" w:cs="Times New Roman"/>
          <w:color w:val="000000"/>
          <w:sz w:val="28"/>
          <w:szCs w:val="28"/>
          <w:lang w:eastAsia="ru-RU"/>
        </w:rPr>
        <w:t xml:space="preserve"> О.С. Методы исследования. [Электронный документ] Режим доступа:  </w:t>
      </w:r>
      <w:hyperlink r:id="rId13" w:history="1">
        <w:r w:rsidRPr="0090721C">
          <w:rPr>
            <w:rFonts w:ascii="Times New Roman" w:eastAsia="Times New Roman" w:hAnsi="Times New Roman" w:cs="Times New Roman"/>
            <w:color w:val="0000FF"/>
            <w:sz w:val="28"/>
            <w:szCs w:val="28"/>
            <w:u w:val="single"/>
            <w:lang w:eastAsia="ru-RU"/>
          </w:rPr>
          <w:t>http://temagenerator.ru/metody-issledovaniya</w:t>
        </w:r>
      </w:hyperlink>
      <w:r w:rsidRPr="0090721C">
        <w:rPr>
          <w:rFonts w:ascii="Times New Roman" w:eastAsia="Times New Roman" w:hAnsi="Times New Roman" w:cs="Times New Roman"/>
          <w:color w:val="000000"/>
          <w:sz w:val="28"/>
          <w:szCs w:val="28"/>
          <w:lang w:eastAsia="ru-RU"/>
        </w:rPr>
        <w:t>.</w:t>
      </w:r>
    </w:p>
    <w:p w14:paraId="2E3E1C05" w14:textId="77777777" w:rsidR="0090721C" w:rsidRPr="0090721C" w:rsidRDefault="00A84AFA" w:rsidP="0039728E">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val="en-US" w:eastAsia="ru-RU"/>
        </w:rPr>
      </w:pPr>
      <w:r w:rsidRPr="0090721C">
        <w:rPr>
          <w:rFonts w:ascii="Times New Roman" w:eastAsia="Times New Roman" w:hAnsi="Times New Roman" w:cs="Times New Roman"/>
          <w:color w:val="000000"/>
          <w:sz w:val="28"/>
          <w:szCs w:val="28"/>
          <w:lang w:eastAsia="ru-RU"/>
        </w:rPr>
        <w:t> </w:t>
      </w:r>
      <w:hyperlink r:id="rId14" w:history="1">
        <w:r w:rsidRPr="0090721C">
          <w:rPr>
            <w:rFonts w:ascii="Times New Roman" w:eastAsia="Times New Roman" w:hAnsi="Times New Roman" w:cs="Times New Roman"/>
            <w:color w:val="0000FF"/>
            <w:sz w:val="28"/>
            <w:szCs w:val="28"/>
            <w:u w:val="single"/>
            <w:lang w:eastAsia="ru-RU"/>
          </w:rPr>
          <w:t>http://51shkola.ru/files/administrator_2/документы/Олимпиада/ Организация%20научно-исследовательской%20деятельности.pdf</w:t>
        </w:r>
      </w:hyperlink>
      <w:r w:rsidRPr="0090721C">
        <w:rPr>
          <w:rFonts w:ascii="Times New Roman" w:eastAsia="Times New Roman" w:hAnsi="Times New Roman" w:cs="Times New Roman"/>
          <w:color w:val="000000"/>
          <w:sz w:val="28"/>
          <w:szCs w:val="28"/>
          <w:lang w:eastAsia="ru-RU"/>
        </w:rPr>
        <w:t>.</w:t>
      </w:r>
    </w:p>
    <w:p w14:paraId="6E89BDC5" w14:textId="77777777" w:rsidR="0090721C" w:rsidRPr="0090721C" w:rsidRDefault="00A84AFA" w:rsidP="00302F5A">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val="en-US" w:eastAsia="ru-RU"/>
        </w:rPr>
      </w:pPr>
      <w:r w:rsidRPr="0090721C">
        <w:rPr>
          <w:rFonts w:ascii="Times New Roman" w:eastAsia="Times New Roman" w:hAnsi="Times New Roman" w:cs="Times New Roman"/>
          <w:color w:val="000000"/>
          <w:sz w:val="28"/>
          <w:szCs w:val="28"/>
          <w:lang w:val="en-US" w:eastAsia="ru-RU"/>
        </w:rPr>
        <w:t> </w:t>
      </w:r>
      <w:hyperlink r:id="rId15" w:history="1">
        <w:r w:rsidRPr="0090721C">
          <w:rPr>
            <w:rFonts w:ascii="Times New Roman" w:eastAsia="Times New Roman" w:hAnsi="Times New Roman" w:cs="Times New Roman"/>
            <w:color w:val="0000FF"/>
            <w:sz w:val="28"/>
            <w:szCs w:val="28"/>
            <w:u w:val="single"/>
            <w:lang w:val="en-US" w:eastAsia="ru-RU"/>
          </w:rPr>
          <w:t xml:space="preserve">https://studme.org/88954/pedagogika/psihologicheskie_osnovy_issle </w:t>
        </w:r>
        <w:proofErr w:type="spellStart"/>
        <w:r w:rsidRPr="0090721C">
          <w:rPr>
            <w:rFonts w:ascii="Times New Roman" w:eastAsia="Times New Roman" w:hAnsi="Times New Roman" w:cs="Times New Roman"/>
            <w:color w:val="0000FF"/>
            <w:sz w:val="28"/>
            <w:szCs w:val="28"/>
            <w:u w:val="single"/>
            <w:lang w:val="en-US" w:eastAsia="ru-RU"/>
          </w:rPr>
          <w:t>dovatelsko</w:t>
        </w:r>
      </w:hyperlink>
      <w:r w:rsidRPr="0090721C">
        <w:rPr>
          <w:rFonts w:ascii="Times New Roman" w:eastAsia="Times New Roman" w:hAnsi="Times New Roman" w:cs="Times New Roman"/>
          <w:color w:val="000000"/>
          <w:sz w:val="28"/>
          <w:szCs w:val="28"/>
          <w:lang w:val="en-US" w:eastAsia="ru-RU"/>
        </w:rPr>
        <w:t>go_obucheniya</w:t>
      </w:r>
      <w:proofErr w:type="spellEnd"/>
      <w:r w:rsidRPr="0090721C">
        <w:rPr>
          <w:rFonts w:ascii="Times New Roman" w:eastAsia="Times New Roman" w:hAnsi="Times New Roman" w:cs="Times New Roman"/>
          <w:color w:val="000000"/>
          <w:sz w:val="28"/>
          <w:szCs w:val="28"/>
          <w:lang w:val="en-US" w:eastAsia="ru-RU"/>
        </w:rPr>
        <w:t>.</w:t>
      </w:r>
    </w:p>
    <w:p w14:paraId="0D465768" w14:textId="5F3AD1A6" w:rsidR="00A84AFA" w:rsidRPr="0090721C" w:rsidRDefault="00A84AFA" w:rsidP="00302F5A">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val="en-US" w:eastAsia="ru-RU"/>
        </w:rPr>
      </w:pPr>
      <w:r w:rsidRPr="0090721C">
        <w:rPr>
          <w:rFonts w:ascii="Times New Roman" w:eastAsia="Times New Roman" w:hAnsi="Times New Roman" w:cs="Times New Roman"/>
          <w:color w:val="000000"/>
          <w:sz w:val="28"/>
          <w:szCs w:val="28"/>
          <w:lang w:val="en-US" w:eastAsia="ru-RU"/>
        </w:rPr>
        <w:t xml:space="preserve"> https://www.uchportal.ru/publ/22-1-0-1196.</w:t>
      </w:r>
    </w:p>
    <w:sectPr w:rsidR="00A84AFA" w:rsidRPr="009072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F7184" w14:textId="77777777" w:rsidR="0006770A" w:rsidRDefault="0006770A" w:rsidP="0006770A">
      <w:pPr>
        <w:spacing w:after="0" w:line="240" w:lineRule="auto"/>
      </w:pPr>
      <w:r>
        <w:separator/>
      </w:r>
    </w:p>
  </w:endnote>
  <w:endnote w:type="continuationSeparator" w:id="0">
    <w:p w14:paraId="4E283020" w14:textId="77777777" w:rsidR="0006770A" w:rsidRDefault="0006770A" w:rsidP="0006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61119" w14:textId="77777777" w:rsidR="0006770A" w:rsidRDefault="0006770A" w:rsidP="0006770A">
      <w:pPr>
        <w:spacing w:after="0" w:line="240" w:lineRule="auto"/>
      </w:pPr>
      <w:r>
        <w:separator/>
      </w:r>
    </w:p>
  </w:footnote>
  <w:footnote w:type="continuationSeparator" w:id="0">
    <w:p w14:paraId="30653B7F" w14:textId="77777777" w:rsidR="0006770A" w:rsidRDefault="0006770A" w:rsidP="000677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12421"/>
    <w:multiLevelType w:val="multilevel"/>
    <w:tmpl w:val="7A2A3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C5787"/>
    <w:multiLevelType w:val="multilevel"/>
    <w:tmpl w:val="5CC4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390066"/>
    <w:multiLevelType w:val="multilevel"/>
    <w:tmpl w:val="D04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652B0"/>
    <w:multiLevelType w:val="multilevel"/>
    <w:tmpl w:val="07FA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23258"/>
    <w:multiLevelType w:val="multilevel"/>
    <w:tmpl w:val="4482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A15A8"/>
    <w:multiLevelType w:val="hybridMultilevel"/>
    <w:tmpl w:val="3434F70C"/>
    <w:lvl w:ilvl="0" w:tplc="159086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8F55C0"/>
    <w:multiLevelType w:val="multilevel"/>
    <w:tmpl w:val="C7E2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00D83"/>
    <w:multiLevelType w:val="multilevel"/>
    <w:tmpl w:val="39A6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FA"/>
    <w:rsid w:val="0006770A"/>
    <w:rsid w:val="00245845"/>
    <w:rsid w:val="003E0C1A"/>
    <w:rsid w:val="003F15C6"/>
    <w:rsid w:val="00492DD2"/>
    <w:rsid w:val="00520048"/>
    <w:rsid w:val="005F4873"/>
    <w:rsid w:val="006B5EAD"/>
    <w:rsid w:val="006D22E8"/>
    <w:rsid w:val="007026EA"/>
    <w:rsid w:val="007C5C8D"/>
    <w:rsid w:val="0090721C"/>
    <w:rsid w:val="00A5215B"/>
    <w:rsid w:val="00A84AFA"/>
    <w:rsid w:val="00A95BD3"/>
    <w:rsid w:val="00B91C6C"/>
    <w:rsid w:val="00BE0053"/>
    <w:rsid w:val="00CB141F"/>
    <w:rsid w:val="00CC0B12"/>
    <w:rsid w:val="00E67C8E"/>
    <w:rsid w:val="00F02436"/>
    <w:rsid w:val="00FA39B0"/>
    <w:rsid w:val="00FC1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D713"/>
  <w15:chartTrackingRefBased/>
  <w15:docId w15:val="{7E7B7891-5269-4AFA-B3F2-45FBF46F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84A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A84AF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4AFA"/>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A84AFA"/>
    <w:rPr>
      <w:rFonts w:ascii="Times New Roman" w:eastAsia="Times New Roman" w:hAnsi="Times New Roman" w:cs="Times New Roman"/>
      <w:b/>
      <w:bCs/>
      <w:sz w:val="15"/>
      <w:szCs w:val="15"/>
      <w:lang w:eastAsia="ru-RU"/>
    </w:rPr>
  </w:style>
  <w:style w:type="paragraph" w:customStyle="1" w:styleId="c8">
    <w:name w:val="c8"/>
    <w:basedOn w:val="a"/>
    <w:rsid w:val="00A84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84AFA"/>
  </w:style>
  <w:style w:type="paragraph" w:customStyle="1" w:styleId="c4">
    <w:name w:val="c4"/>
    <w:basedOn w:val="a"/>
    <w:rsid w:val="00A84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84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84AFA"/>
  </w:style>
  <w:style w:type="paragraph" w:customStyle="1" w:styleId="c19">
    <w:name w:val="c19"/>
    <w:basedOn w:val="a"/>
    <w:rsid w:val="00A84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84AFA"/>
  </w:style>
  <w:style w:type="paragraph" w:customStyle="1" w:styleId="c15">
    <w:name w:val="c15"/>
    <w:basedOn w:val="a"/>
    <w:rsid w:val="00A84A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A84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84AFA"/>
  </w:style>
  <w:style w:type="character" w:customStyle="1" w:styleId="c9">
    <w:name w:val="c9"/>
    <w:basedOn w:val="a0"/>
    <w:rsid w:val="00A84AFA"/>
  </w:style>
  <w:style w:type="character" w:customStyle="1" w:styleId="c6">
    <w:name w:val="c6"/>
    <w:basedOn w:val="a0"/>
    <w:rsid w:val="00A84AFA"/>
  </w:style>
  <w:style w:type="character" w:customStyle="1" w:styleId="c28">
    <w:name w:val="c28"/>
    <w:basedOn w:val="a0"/>
    <w:rsid w:val="00A84AFA"/>
  </w:style>
  <w:style w:type="character" w:customStyle="1" w:styleId="c11">
    <w:name w:val="c11"/>
    <w:basedOn w:val="a0"/>
    <w:rsid w:val="00A84AFA"/>
  </w:style>
  <w:style w:type="character" w:styleId="a3">
    <w:name w:val="Hyperlink"/>
    <w:basedOn w:val="a0"/>
    <w:uiPriority w:val="99"/>
    <w:unhideWhenUsed/>
    <w:rsid w:val="00A84AFA"/>
    <w:rPr>
      <w:color w:val="0000FF"/>
      <w:u w:val="single"/>
    </w:rPr>
  </w:style>
  <w:style w:type="paragraph" w:styleId="a4">
    <w:name w:val="No Spacing"/>
    <w:uiPriority w:val="1"/>
    <w:qFormat/>
    <w:rsid w:val="00FC1F72"/>
    <w:pPr>
      <w:spacing w:after="0" w:line="240" w:lineRule="auto"/>
    </w:pPr>
  </w:style>
  <w:style w:type="paragraph" w:styleId="a5">
    <w:name w:val="Normal (Web)"/>
    <w:basedOn w:val="a"/>
    <w:uiPriority w:val="99"/>
    <w:semiHidden/>
    <w:unhideWhenUsed/>
    <w:rsid w:val="00CC0B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7C8E"/>
    <w:rPr>
      <w:b/>
      <w:bCs/>
    </w:rPr>
  </w:style>
  <w:style w:type="paragraph" w:styleId="a7">
    <w:name w:val="header"/>
    <w:basedOn w:val="a"/>
    <w:link w:val="a8"/>
    <w:uiPriority w:val="99"/>
    <w:unhideWhenUsed/>
    <w:rsid w:val="000677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770A"/>
  </w:style>
  <w:style w:type="paragraph" w:styleId="a9">
    <w:name w:val="footer"/>
    <w:basedOn w:val="a"/>
    <w:link w:val="aa"/>
    <w:uiPriority w:val="99"/>
    <w:unhideWhenUsed/>
    <w:rsid w:val="000677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770A"/>
  </w:style>
  <w:style w:type="paragraph" w:customStyle="1" w:styleId="text-right">
    <w:name w:val="text-right"/>
    <w:basedOn w:val="a"/>
    <w:rsid w:val="006D2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Unresolved Mention"/>
    <w:basedOn w:val="a0"/>
    <w:uiPriority w:val="99"/>
    <w:semiHidden/>
    <w:unhideWhenUsed/>
    <w:rsid w:val="00907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83150">
      <w:bodyDiv w:val="1"/>
      <w:marLeft w:val="0"/>
      <w:marRight w:val="0"/>
      <w:marTop w:val="0"/>
      <w:marBottom w:val="0"/>
      <w:divBdr>
        <w:top w:val="none" w:sz="0" w:space="0" w:color="auto"/>
        <w:left w:val="none" w:sz="0" w:space="0" w:color="auto"/>
        <w:bottom w:val="none" w:sz="0" w:space="0" w:color="auto"/>
        <w:right w:val="none" w:sz="0" w:space="0" w:color="auto"/>
      </w:divBdr>
      <w:divsChild>
        <w:div w:id="2114548979">
          <w:marLeft w:val="0"/>
          <w:marRight w:val="0"/>
          <w:marTop w:val="0"/>
          <w:marBottom w:val="360"/>
          <w:divBdr>
            <w:top w:val="none" w:sz="0" w:space="0" w:color="auto"/>
            <w:left w:val="none" w:sz="0" w:space="0" w:color="auto"/>
            <w:bottom w:val="none" w:sz="0" w:space="0" w:color="auto"/>
            <w:right w:val="none" w:sz="0" w:space="0" w:color="auto"/>
          </w:divBdr>
          <w:divsChild>
            <w:div w:id="2085489935">
              <w:marLeft w:val="0"/>
              <w:marRight w:val="0"/>
              <w:marTop w:val="0"/>
              <w:marBottom w:val="0"/>
              <w:divBdr>
                <w:top w:val="none" w:sz="0" w:space="0" w:color="auto"/>
                <w:left w:val="none" w:sz="0" w:space="0" w:color="auto"/>
                <w:bottom w:val="none" w:sz="0" w:space="0" w:color="auto"/>
                <w:right w:val="none" w:sz="0" w:space="0" w:color="auto"/>
              </w:divBdr>
              <w:divsChild>
                <w:div w:id="1137644241">
                  <w:marLeft w:val="0"/>
                  <w:marRight w:val="0"/>
                  <w:marTop w:val="0"/>
                  <w:marBottom w:val="0"/>
                  <w:divBdr>
                    <w:top w:val="none" w:sz="0" w:space="0" w:color="auto"/>
                    <w:left w:val="none" w:sz="0" w:space="0" w:color="auto"/>
                    <w:bottom w:val="none" w:sz="0" w:space="0" w:color="auto"/>
                    <w:right w:val="none" w:sz="0" w:space="0" w:color="auto"/>
                  </w:divBdr>
                  <w:divsChild>
                    <w:div w:id="840774248">
                      <w:marLeft w:val="0"/>
                      <w:marRight w:val="0"/>
                      <w:marTop w:val="0"/>
                      <w:marBottom w:val="0"/>
                      <w:divBdr>
                        <w:top w:val="none" w:sz="0" w:space="0" w:color="auto"/>
                        <w:left w:val="none" w:sz="0" w:space="0" w:color="auto"/>
                        <w:bottom w:val="none" w:sz="0" w:space="0" w:color="auto"/>
                        <w:right w:val="none" w:sz="0" w:space="0" w:color="auto"/>
                      </w:divBdr>
                      <w:divsChild>
                        <w:div w:id="4142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33044">
          <w:marLeft w:val="0"/>
          <w:marRight w:val="0"/>
          <w:marTop w:val="0"/>
          <w:marBottom w:val="360"/>
          <w:divBdr>
            <w:top w:val="none" w:sz="0" w:space="0" w:color="auto"/>
            <w:left w:val="none" w:sz="0" w:space="0" w:color="auto"/>
            <w:bottom w:val="none" w:sz="0" w:space="0" w:color="auto"/>
            <w:right w:val="none" w:sz="0" w:space="0" w:color="auto"/>
          </w:divBdr>
          <w:divsChild>
            <w:div w:id="1688872203">
              <w:marLeft w:val="0"/>
              <w:marRight w:val="0"/>
              <w:marTop w:val="0"/>
              <w:marBottom w:val="0"/>
              <w:divBdr>
                <w:top w:val="none" w:sz="0" w:space="0" w:color="auto"/>
                <w:left w:val="none" w:sz="0" w:space="0" w:color="auto"/>
                <w:bottom w:val="none" w:sz="0" w:space="0" w:color="auto"/>
                <w:right w:val="none" w:sz="0" w:space="0" w:color="auto"/>
              </w:divBdr>
              <w:divsChild>
                <w:div w:id="1734617857">
                  <w:marLeft w:val="0"/>
                  <w:marRight w:val="0"/>
                  <w:marTop w:val="0"/>
                  <w:marBottom w:val="0"/>
                  <w:divBdr>
                    <w:top w:val="none" w:sz="0" w:space="0" w:color="auto"/>
                    <w:left w:val="none" w:sz="0" w:space="0" w:color="auto"/>
                    <w:bottom w:val="none" w:sz="0" w:space="0" w:color="auto"/>
                    <w:right w:val="none" w:sz="0" w:space="0" w:color="auto"/>
                  </w:divBdr>
                  <w:divsChild>
                    <w:div w:id="1207376974">
                      <w:marLeft w:val="0"/>
                      <w:marRight w:val="0"/>
                      <w:marTop w:val="0"/>
                      <w:marBottom w:val="0"/>
                      <w:divBdr>
                        <w:top w:val="none" w:sz="0" w:space="0" w:color="auto"/>
                        <w:left w:val="none" w:sz="0" w:space="0" w:color="auto"/>
                        <w:bottom w:val="none" w:sz="0" w:space="0" w:color="auto"/>
                        <w:right w:val="none" w:sz="0" w:space="0" w:color="auto"/>
                      </w:divBdr>
                      <w:divsChild>
                        <w:div w:id="898830949">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911695761">
      <w:bodyDiv w:val="1"/>
      <w:marLeft w:val="0"/>
      <w:marRight w:val="0"/>
      <w:marTop w:val="0"/>
      <w:marBottom w:val="0"/>
      <w:divBdr>
        <w:top w:val="none" w:sz="0" w:space="0" w:color="auto"/>
        <w:left w:val="none" w:sz="0" w:space="0" w:color="auto"/>
        <w:bottom w:val="none" w:sz="0" w:space="0" w:color="auto"/>
        <w:right w:val="none" w:sz="0" w:space="0" w:color="auto"/>
      </w:divBdr>
      <w:divsChild>
        <w:div w:id="2008510163">
          <w:marLeft w:val="0"/>
          <w:marRight w:val="0"/>
          <w:marTop w:val="0"/>
          <w:marBottom w:val="0"/>
          <w:divBdr>
            <w:top w:val="none" w:sz="0" w:space="0" w:color="auto"/>
            <w:left w:val="none" w:sz="0" w:space="0" w:color="auto"/>
            <w:bottom w:val="none" w:sz="0" w:space="0" w:color="auto"/>
            <w:right w:val="none" w:sz="0" w:space="0" w:color="auto"/>
          </w:divBdr>
        </w:div>
      </w:divsChild>
    </w:div>
    <w:div w:id="986057278">
      <w:bodyDiv w:val="1"/>
      <w:marLeft w:val="0"/>
      <w:marRight w:val="0"/>
      <w:marTop w:val="0"/>
      <w:marBottom w:val="0"/>
      <w:divBdr>
        <w:top w:val="none" w:sz="0" w:space="0" w:color="auto"/>
        <w:left w:val="none" w:sz="0" w:space="0" w:color="auto"/>
        <w:bottom w:val="none" w:sz="0" w:space="0" w:color="auto"/>
        <w:right w:val="none" w:sz="0" w:space="0" w:color="auto"/>
      </w:divBdr>
    </w:div>
    <w:div w:id="2042582483">
      <w:bodyDiv w:val="1"/>
      <w:marLeft w:val="0"/>
      <w:marRight w:val="0"/>
      <w:marTop w:val="0"/>
      <w:marBottom w:val="0"/>
      <w:divBdr>
        <w:top w:val="none" w:sz="0" w:space="0" w:color="auto"/>
        <w:left w:val="none" w:sz="0" w:space="0" w:color="auto"/>
        <w:bottom w:val="none" w:sz="0" w:space="0" w:color="auto"/>
        <w:right w:val="none" w:sz="0" w:space="0" w:color="auto"/>
      </w:divBdr>
      <w:divsChild>
        <w:div w:id="11618069">
          <w:marLeft w:val="0"/>
          <w:marRight w:val="0"/>
          <w:marTop w:val="0"/>
          <w:marBottom w:val="0"/>
          <w:divBdr>
            <w:top w:val="none" w:sz="0" w:space="0" w:color="auto"/>
            <w:left w:val="none" w:sz="0" w:space="0" w:color="auto"/>
            <w:bottom w:val="none" w:sz="0" w:space="0" w:color="auto"/>
            <w:right w:val="none" w:sz="0" w:space="0" w:color="auto"/>
          </w:divBdr>
        </w:div>
        <w:div w:id="1664044801">
          <w:marLeft w:val="0"/>
          <w:marRight w:val="0"/>
          <w:marTop w:val="0"/>
          <w:marBottom w:val="0"/>
          <w:divBdr>
            <w:top w:val="none" w:sz="0" w:space="0" w:color="auto"/>
            <w:left w:val="none" w:sz="0" w:space="0" w:color="auto"/>
            <w:bottom w:val="none" w:sz="0" w:space="0" w:color="auto"/>
            <w:right w:val="none" w:sz="0" w:space="0" w:color="auto"/>
          </w:divBdr>
        </w:div>
        <w:div w:id="1528519253">
          <w:marLeft w:val="0"/>
          <w:marRight w:val="0"/>
          <w:marTop w:val="0"/>
          <w:marBottom w:val="0"/>
          <w:divBdr>
            <w:top w:val="none" w:sz="0" w:space="0" w:color="auto"/>
            <w:left w:val="none" w:sz="0" w:space="0" w:color="auto"/>
            <w:bottom w:val="none" w:sz="0" w:space="0" w:color="auto"/>
            <w:right w:val="none" w:sz="0" w:space="0" w:color="auto"/>
          </w:divBdr>
        </w:div>
        <w:div w:id="293215006">
          <w:marLeft w:val="0"/>
          <w:marRight w:val="0"/>
          <w:marTop w:val="0"/>
          <w:marBottom w:val="0"/>
          <w:divBdr>
            <w:top w:val="none" w:sz="0" w:space="0" w:color="auto"/>
            <w:left w:val="none" w:sz="0" w:space="0" w:color="auto"/>
            <w:bottom w:val="none" w:sz="0" w:space="0" w:color="auto"/>
            <w:right w:val="none" w:sz="0" w:space="0" w:color="auto"/>
          </w:divBdr>
        </w:div>
        <w:div w:id="1282225468">
          <w:marLeft w:val="0"/>
          <w:marRight w:val="0"/>
          <w:marTop w:val="0"/>
          <w:marBottom w:val="0"/>
          <w:divBdr>
            <w:top w:val="none" w:sz="0" w:space="0" w:color="auto"/>
            <w:left w:val="none" w:sz="0" w:space="0" w:color="auto"/>
            <w:bottom w:val="none" w:sz="0" w:space="0" w:color="auto"/>
            <w:right w:val="none" w:sz="0" w:space="0" w:color="auto"/>
          </w:divBdr>
        </w:div>
        <w:div w:id="1188569373">
          <w:marLeft w:val="0"/>
          <w:marRight w:val="0"/>
          <w:marTop w:val="0"/>
          <w:marBottom w:val="0"/>
          <w:divBdr>
            <w:top w:val="none" w:sz="0" w:space="0" w:color="auto"/>
            <w:left w:val="none" w:sz="0" w:space="0" w:color="auto"/>
            <w:bottom w:val="none" w:sz="0" w:space="0" w:color="auto"/>
            <w:right w:val="none" w:sz="0" w:space="0" w:color="auto"/>
          </w:divBdr>
        </w:div>
      </w:divsChild>
    </w:div>
    <w:div w:id="2106655508">
      <w:bodyDiv w:val="1"/>
      <w:marLeft w:val="0"/>
      <w:marRight w:val="0"/>
      <w:marTop w:val="0"/>
      <w:marBottom w:val="0"/>
      <w:divBdr>
        <w:top w:val="none" w:sz="0" w:space="0" w:color="auto"/>
        <w:left w:val="none" w:sz="0" w:space="0" w:color="auto"/>
        <w:bottom w:val="none" w:sz="0" w:space="0" w:color="auto"/>
        <w:right w:val="none" w:sz="0" w:space="0" w:color="auto"/>
      </w:divBdr>
      <w:divsChild>
        <w:div w:id="737164934">
          <w:marLeft w:val="0"/>
          <w:marRight w:val="0"/>
          <w:marTop w:val="0"/>
          <w:marBottom w:val="0"/>
          <w:divBdr>
            <w:top w:val="none" w:sz="0" w:space="0" w:color="auto"/>
            <w:left w:val="none" w:sz="0" w:space="0" w:color="auto"/>
            <w:bottom w:val="none" w:sz="0" w:space="0" w:color="auto"/>
            <w:right w:val="none" w:sz="0" w:space="0" w:color="auto"/>
          </w:divBdr>
        </w:div>
        <w:div w:id="457145153">
          <w:marLeft w:val="0"/>
          <w:marRight w:val="0"/>
          <w:marTop w:val="0"/>
          <w:marBottom w:val="0"/>
          <w:divBdr>
            <w:top w:val="none" w:sz="0" w:space="0" w:color="auto"/>
            <w:left w:val="none" w:sz="0" w:space="0" w:color="auto"/>
            <w:bottom w:val="none" w:sz="0" w:space="0" w:color="auto"/>
            <w:right w:val="none" w:sz="0" w:space="0" w:color="auto"/>
          </w:divBdr>
        </w:div>
        <w:div w:id="1286931219">
          <w:marLeft w:val="0"/>
          <w:marRight w:val="0"/>
          <w:marTop w:val="0"/>
          <w:marBottom w:val="0"/>
          <w:divBdr>
            <w:top w:val="none" w:sz="0" w:space="0" w:color="auto"/>
            <w:left w:val="none" w:sz="0" w:space="0" w:color="auto"/>
            <w:bottom w:val="none" w:sz="0" w:space="0" w:color="auto"/>
            <w:right w:val="none" w:sz="0" w:space="0" w:color="auto"/>
          </w:divBdr>
        </w:div>
        <w:div w:id="164133059">
          <w:marLeft w:val="0"/>
          <w:marRight w:val="0"/>
          <w:marTop w:val="0"/>
          <w:marBottom w:val="0"/>
          <w:divBdr>
            <w:top w:val="none" w:sz="0" w:space="0" w:color="auto"/>
            <w:left w:val="none" w:sz="0" w:space="0" w:color="auto"/>
            <w:bottom w:val="none" w:sz="0" w:space="0" w:color="auto"/>
            <w:right w:val="none" w:sz="0" w:space="0" w:color="auto"/>
          </w:divBdr>
        </w:div>
        <w:div w:id="1790313544">
          <w:marLeft w:val="0"/>
          <w:marRight w:val="0"/>
          <w:marTop w:val="0"/>
          <w:marBottom w:val="0"/>
          <w:divBdr>
            <w:top w:val="none" w:sz="0" w:space="0" w:color="auto"/>
            <w:left w:val="none" w:sz="0" w:space="0" w:color="auto"/>
            <w:bottom w:val="none" w:sz="0" w:space="0" w:color="auto"/>
            <w:right w:val="none" w:sz="0" w:space="0" w:color="auto"/>
          </w:divBdr>
        </w:div>
        <w:div w:id="110391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google.com/url?q=http://temagenerator.ru/metody-issledovaniya&amp;sa=D&amp;ust=157062440895200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viro.edu.ru/attachments/article/2495/Projektnaja_dejatel'nos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obuchonok.ru/metody&amp;sa=D&amp;ust=1570624408949000" TargetMode="External"/><Relationship Id="rId5" Type="http://schemas.openxmlformats.org/officeDocument/2006/relationships/footnotes" Target="footnotes.xml"/><Relationship Id="rId15" Type="http://schemas.openxmlformats.org/officeDocument/2006/relationships/hyperlink" Target="https://www.google.com/url?q=https://studme.org/88954/pedagogika/psihologicheskie_osnovy_issle%2520dovatelsko&amp;sa=D&amp;ust=1570624408954000"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google.com/url?q=http://51shkola.ru/files/administrator_2/%25D0%25B4%25D0%25BE%25D0%25BA%25D1%2583%25D0%25BC%25D0%25B5%25D0%25BD%25D1%2582%25D1%258B/%25D0%259E%25D0%25BB%25D0%25B8%25D0%25BC%25D0%25BF%25D0%25B8%25D0%25B0%25D0%25B4%25D0%25B0/%2520%25D0%259E%25D1%2580%25D0%25B3%25D0%25B0%25D0%25BD%25D0%25B8%25D0%25B7%25D0%25B0%25D1%2586%25D0%25B8%25D1%258F%2520%25D0%25BD%25D0%25B0%25D1%2583%25D1%2587%25D0%25BD%25D0%25BE-%25D0%25B8%25D1%2581%25D1%2581%25D0%25BB%25D0%25B5%25D0%25B4%25D0%25BE%25D0%25B2%25D0%25B0%25D1%2582%25D0%25B5%25D0%25BB%25D1%258C%25D1%2581%25D0%25BA%25D0%25BE%25D0%25B9%2520%25D0%25B4%25D0%25B5%25D1%258F%25D1%2582%25D0%25B5%25D0%25BB%25D1%258C%25D0%25BD%25D0%25BE%25D1%2581%25D1%2582%25D0%25B8.pdf&amp;sa=D&amp;ust=157062440895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17</Pages>
  <Words>4952</Words>
  <Characters>28228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2024-03-07T08:52:00Z</dcterms:created>
  <dcterms:modified xsi:type="dcterms:W3CDTF">2024-03-07T09:56:00Z</dcterms:modified>
</cp:coreProperties>
</file>