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9C00" w14:textId="26E2960B" w:rsidR="000E0DE6" w:rsidRPr="00B15232" w:rsidRDefault="00B15232" w:rsidP="00167E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32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условия способствующие стимуляции </w:t>
      </w:r>
      <w:proofErr w:type="spellStart"/>
      <w:r w:rsidRPr="00B15232">
        <w:rPr>
          <w:rFonts w:ascii="Times New Roman" w:hAnsi="Times New Roman" w:cs="Times New Roman"/>
          <w:b/>
          <w:bCs/>
          <w:sz w:val="28"/>
          <w:szCs w:val="28"/>
        </w:rPr>
        <w:t>мнемических</w:t>
      </w:r>
      <w:proofErr w:type="spellEnd"/>
      <w:r w:rsidR="00167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232">
        <w:rPr>
          <w:rFonts w:ascii="Times New Roman" w:hAnsi="Times New Roman" w:cs="Times New Roman"/>
          <w:b/>
          <w:bCs/>
          <w:sz w:val="28"/>
          <w:szCs w:val="28"/>
        </w:rPr>
        <w:t>процессов у обучающихся 4 класса с задержкой психического развития</w:t>
      </w:r>
    </w:p>
    <w:p w14:paraId="5EF4121F" w14:textId="77777777" w:rsidR="00B15232" w:rsidRDefault="00B15232" w:rsidP="001303D5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EC0F0E4" w14:textId="77777777" w:rsidR="00966086" w:rsidRDefault="00246B44" w:rsidP="0096608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Н. Н. </w:t>
      </w:r>
      <w:proofErr w:type="spellStart"/>
      <w:r w:rsidR="00F45468" w:rsidRPr="00B15232">
        <w:rPr>
          <w:rFonts w:ascii="Times New Roman" w:hAnsi="Times New Roman" w:cs="Times New Roman"/>
          <w:i/>
          <w:iCs/>
          <w:sz w:val="28"/>
          <w:szCs w:val="28"/>
        </w:rPr>
        <w:t>Гобова</w:t>
      </w:r>
      <w:proofErr w:type="spellEnd"/>
      <w:r w:rsidR="00F45468" w:rsidRPr="00B1523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C4D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086">
        <w:rPr>
          <w:rFonts w:ascii="Times New Roman" w:hAnsi="Times New Roman" w:cs="Times New Roman"/>
          <w:i/>
          <w:sz w:val="28"/>
          <w:szCs w:val="28"/>
        </w:rPr>
        <w:t xml:space="preserve">студентка специальности </w:t>
      </w:r>
    </w:p>
    <w:p w14:paraId="3806870A" w14:textId="04206F69" w:rsidR="00B15232" w:rsidRPr="00966086" w:rsidRDefault="00966086" w:rsidP="0096608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44.02.05 Коррекционная педагогика в начальном образовании, </w:t>
      </w:r>
    </w:p>
    <w:p w14:paraId="0734333F" w14:textId="7808899F" w:rsidR="00BC6C87" w:rsidRPr="00B15232" w:rsidRDefault="00BC6C87" w:rsidP="00B15232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15232">
        <w:rPr>
          <w:rFonts w:ascii="Times New Roman" w:hAnsi="Times New Roman" w:cs="Times New Roman"/>
          <w:i/>
          <w:iCs/>
          <w:sz w:val="28"/>
          <w:szCs w:val="28"/>
        </w:rPr>
        <w:t>ГАПОУ СО «Камышловский педагогический колледж»</w:t>
      </w:r>
    </w:p>
    <w:p w14:paraId="7A94821C" w14:textId="56FF79AC" w:rsidR="00BC6C87" w:rsidRPr="00B15232" w:rsidRDefault="00BC6C87" w:rsidP="00954B26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26A9C38" w14:textId="77777777" w:rsidR="005808C6" w:rsidRPr="00B15232" w:rsidRDefault="005808C6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образование детей с ограниченными возможностями здоровья — одна из актуальных и дискуссионных проблем современного образования. Препятствиями к получению детьми качественного образования являются многочисленные ограничения, так или иначе связанные с социальным неравенством.</w:t>
      </w:r>
    </w:p>
    <w:p w14:paraId="3EF7EE4E" w14:textId="77777777" w:rsidR="005808C6" w:rsidRPr="00B15232" w:rsidRDefault="005808C6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модернизации российского образования разработка механизмов адаптивных стратегий для детей с особыми образовательными потребностями является закономерным этапом, связанным с переосмыслением обществом и государством своего отношения к людям с особыми образовательными потребностями, с признанием их прав на предоставление равных с другими возможностей в разных областях жизни, включая образование.</w:t>
      </w:r>
    </w:p>
    <w:p w14:paraId="487DF7A2" w14:textId="77777777" w:rsidR="005808C6" w:rsidRPr="00B15232" w:rsidRDefault="005808C6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Внедрение инклюзивного образования в общеобразовательные школы открывает новые перспективы для детей с ограниченными возможностями здоровья. Дети с особенностями развития должны иметь равные возможности с другими детьми.</w:t>
      </w:r>
    </w:p>
    <w:p w14:paraId="2391DEC4" w14:textId="25755A76" w:rsidR="005808C6" w:rsidRPr="00B15232" w:rsidRDefault="005808C6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Актуальность данной проблемы подчеркивается в нормативно-правовых актах федерального и регионального уровня. Так, в Федеральном законе «Об образовании в Российской Федерации» от 29.12.2012 г. № 273-ФЗ </w:t>
      </w: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изменениями на 4 августа 2023 года)</w:t>
      </w: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статье 5, в пункте 1, отмечается, что в Российской Федерации гарантируется право каждого человека на образование [</w:t>
      </w:r>
      <w:r w:rsidR="0004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14:paraId="6476806C" w14:textId="51BBE812" w:rsidR="0037491B" w:rsidRDefault="005808C6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законе Свердловской области «Об образовании в Свердловской области» от 15 июля 2013 года N 78-ОЗ (с изменениями и дополнениями) в статье 17 прописаны условия для получения образования обучающимися с ОВЗ: содержания образования и условия определяются адаптированной образовательной программой; образование детей с ОВЗ может быть, как совместно с обучающимися, так и в отдельных классах; питание, учебное пособие и другое ребенку с ОВЗ бесплатное [</w:t>
      </w:r>
      <w:r w:rsidR="00255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15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14:paraId="3EDA9E30" w14:textId="16A57497" w:rsidR="00391C0D" w:rsidRPr="0037491B" w:rsidRDefault="00391C0D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приоритетных задач российского образования,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(далее - Стандарт), является учёт образовательных потребностей детей с ограниченными возможностями здоровья, создание необходимых условий для получения без дискриминации качественного образования лицами названных категорий, для коррекции нарушений развития и социальной адаптации.</w:t>
      </w:r>
    </w:p>
    <w:p w14:paraId="5E493165" w14:textId="0626FE04" w:rsidR="00BC6C87" w:rsidRPr="00AE661D" w:rsidRDefault="00EA0199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Стандарт включает в себя требования к адаптированной основной общеобразовательной программе начального общего образования (далее</w:t>
      </w:r>
      <w:r w:rsidR="00324FA0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АООП НОО) для обучающихся с задержкой психического развития (далее - ЗПР), в  пункте «Коррекционно-развивающая область и основные задачи реализации содержания» прописано, что коррекционно-развивающая область является обязательной частью внеурочной деятельности, поддерживающей процесс освоения содержания АООП НОО. В содержании коррекционно-развивающей области обязательным коррекционным курсом является «Коррекционно-развивающие занятия (логопедические и </w:t>
      </w:r>
      <w:proofErr w:type="spellStart"/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психокоррекционные</w:t>
      </w:r>
      <w:proofErr w:type="spellEnd"/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)», основная задача реализации содержания которого, формирование учебной мотивации, стимуляция сенсорно-перцептивных, </w:t>
      </w:r>
      <w:proofErr w:type="spellStart"/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интеллектуальных процессов [</w:t>
      </w:r>
      <w:r w:rsidR="00623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14:paraId="46368282" w14:textId="3554228A" w:rsidR="00801756" w:rsidRPr="00AE661D" w:rsidRDefault="00AE089D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внимание в современной литературе уделяется к проблеме развития памяти у младших школьников с задержкой психического развития потому, что память играет огромную роль во всем развитии детей. В тоже время, память выступает одним из наиболее пораженных психических процессов у детей с задержкой психического развития. Младший школьный возраст представлен как особый этап психического развития ребенка, который связан с интенсивным интеллектуальным развитием. Ведущей деятельностью в этом возрасте выделена учебная деятельность, благодаря которой развиваются все его психические процессы, свойства и качества. С целью выявления уровня развития памяти у детей младшего школьного возраста с задержкой психического развития было проведено исследование, которое показало, что у большинства детей младшего школьного возраста с ЗПР слуховая и смысловая память страдает в большей степени, чем зрительная, отмечается низкий объем кратковременной памяти, выявлена низкая мотивация к произвольному запоминанию. У детей логическая память находится на очень низком уровне развития. </w:t>
      </w:r>
      <w:r w:rsidR="00AC2997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этой группы с трудом овладевают сложными видами памяти. Так, вплоть до 4 класса большинство учеников с ЗПР преимущественно пользуются механическим заучиванием, в то время как у их нормально развивающихся сверстников в этот период (от 2 к 4 классу) интенсивно развивается произвольное опосредованное запоминание. </w:t>
      </w: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необходимо создать </w:t>
      </w:r>
      <w:r w:rsidR="00167ED7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467E4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едагогические условия</w:t>
      </w:r>
      <w:r w:rsidR="00324FA0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будут способствовать </w:t>
      </w:r>
      <w:r w:rsidR="00DC1AD6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</w:t>
      </w:r>
      <w:r w:rsidR="00D2515A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C1AD6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C1AD6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="00DC1AD6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процессов у обучающихся 4 класса с задержкой психического развития</w:t>
      </w:r>
      <w:r w:rsidR="00E05DE5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инклюзивного образования</w:t>
      </w:r>
      <w:r w:rsidR="00623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355F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6235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2355F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14:paraId="0342E595" w14:textId="77777777" w:rsidR="004C6BC1" w:rsidRDefault="00801756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B357D7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ряда ученых (</w:t>
      </w:r>
      <w:r w:rsidR="00DF3C1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Н.В. </w:t>
      </w:r>
      <w:proofErr w:type="spellStart"/>
      <w:r w:rsidR="00A9417B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Ипполитова</w:t>
      </w:r>
      <w:proofErr w:type="spellEnd"/>
      <w:r w:rsidR="00DF3C1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417B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3C1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С. </w:t>
      </w:r>
      <w:r w:rsidR="00A9417B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Стерхова</w:t>
      </w:r>
      <w:r w:rsidR="00DF3C1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62D0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(В.И. Андреев, А.Я. </w:t>
      </w:r>
      <w:proofErr w:type="spellStart"/>
      <w:r w:rsidR="003F62D0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Найн</w:t>
      </w:r>
      <w:proofErr w:type="spellEnd"/>
      <w:r w:rsidR="003F62D0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Н.М. Яковлева</w:t>
      </w:r>
      <w:r w:rsidR="00FD06A3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56461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свидетельствует о большом количестве трактовок понятия «педагогические условия».</w:t>
      </w:r>
    </w:p>
    <w:p w14:paraId="63FDA62F" w14:textId="6F394617" w:rsidR="009A4E40" w:rsidRPr="00AE661D" w:rsidRDefault="009A4E40" w:rsidP="0094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позиций различных исследователей относительно определения понятия «педагогические условия» позволяет выделить ряд положений, важных для понимания данного</w:t>
      </w:r>
      <w:r w:rsidR="0056260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явления</w:t>
      </w: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E8BFD2A" w14:textId="52FD3AC6" w:rsidR="00562602" w:rsidRPr="004C6BC1" w:rsidRDefault="009A4E40" w:rsidP="00940FB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56260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выступают</w:t>
      </w:r>
      <w:r w:rsidR="0056260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56260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составно</w:t>
      </w:r>
      <w:r w:rsidR="0056260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 педагогической системы (в том</w:t>
      </w:r>
      <w:r w:rsidR="0056260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 и целостного педагогического процесса);</w:t>
      </w:r>
    </w:p>
    <w:p w14:paraId="7D4330E8" w14:textId="6C3E6287" w:rsidR="00562602" w:rsidRPr="004C6BC1" w:rsidRDefault="00562602" w:rsidP="00940FB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педагогические условия отражают совокупность возможностей образовательной (целенаправленно конструируемые меры воздействия и взаимодействия субъектов образования: содержание, методы, приемы и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обучения и воспитания, программно-методическое оснащение образовательного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процесса) и материально-пространственной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(учебное и техническое оборудование,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природно-пространственное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окружение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учреждения и т.д.) среды,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влияющих положительно или отрицательно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ее функционирование;</w:t>
      </w:r>
    </w:p>
    <w:p w14:paraId="5C889896" w14:textId="150ADFF4" w:rsidR="00562602" w:rsidRPr="004C6BC1" w:rsidRDefault="00562602" w:rsidP="00940FB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структуре педагогических условий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 как внутренние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(обеспечивающие воздействие на развитие личностной сферы субъектов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процесса), так и внешние (содействующие</w:t>
      </w:r>
      <w:r w:rsidR="00DF313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формированию процессуальной составляющей системы) элементы;</w:t>
      </w:r>
    </w:p>
    <w:p w14:paraId="56BCE6C9" w14:textId="0A8BDE73" w:rsidR="009227AE" w:rsidRPr="00227612" w:rsidRDefault="00562602" w:rsidP="0022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</w:t>
      </w:r>
      <w:r w:rsidR="00DF155B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r w:rsidR="00DF155B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выбранных</w:t>
      </w:r>
      <w:r w:rsidR="00DF155B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</w:t>
      </w:r>
      <w:r w:rsidR="00DF155B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</w:t>
      </w:r>
      <w:r w:rsidR="00DF155B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</w:t>
      </w:r>
      <w:r w:rsidR="009227AE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эффективность функционирования педагогической системы</w:t>
      </w:r>
      <w:r w:rsidR="00227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761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227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27612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14:paraId="56FB9A5D" w14:textId="77777777" w:rsidR="00C51FA3" w:rsidRDefault="009227AE" w:rsidP="00940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и а</w:t>
      </w:r>
      <w:r w:rsidR="00F10F11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 педагогического опыта позволил</w:t>
      </w:r>
      <w:r w:rsidR="00CD5E65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356461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выделить следующие педагогические условия, </w:t>
      </w:r>
      <w:r w:rsidR="004520B3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способствующие стимуляции</w:t>
      </w:r>
      <w:r w:rsidR="00AC2997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C2997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="00AC2997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процессов у обучающихся 4 класса с задержкой психического развития</w:t>
      </w:r>
      <w:r w:rsidR="004520B3" w:rsidRPr="00AE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A66EB88" w14:textId="77777777" w:rsidR="0002659B" w:rsidRDefault="00DC1AD6" w:rsidP="00940FB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методы и приемы стимуляции </w:t>
      </w:r>
      <w:proofErr w:type="spellStart"/>
      <w:r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процессов у обучающихся 4 класса с задержкой психического развития на уроках</w:t>
      </w:r>
      <w:r w:rsidR="004520B3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Современная система образования детей с ОВЗ характеризуется активным внедрением его инклюзивной формы, за счет чего обеспечивается обучение таких детей совместно с </w:t>
      </w:r>
      <w:proofErr w:type="spellStart"/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нормотипичными</w:t>
      </w:r>
      <w:proofErr w:type="spellEnd"/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детьми. Категория детей с ЗПР выступает в качестве одной из самых многочисленных групп среди детей с ОВЗ. В условиях инклюзивного образования на первый план выходит проблема усвоения исследуемой группой детей современной школьной программы. Одна из основных ролей в обучении отводится памяти (</w:t>
      </w:r>
      <w:proofErr w:type="spellStart"/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мнемическим</w:t>
      </w:r>
      <w:proofErr w:type="spellEnd"/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процессам).</w:t>
      </w:r>
      <w:r w:rsidR="00C51FA3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обучения таких детей необходимая опора на ведущий зрительный или слуховой тип памяти; организация смыслового запоминания на основе выделения главного; визуализация запоминаемой информации; многократное повторение подлежащего запоминанию материала. Необходимо также целенаправленно использовать методы и приемов</w:t>
      </w:r>
      <w:r w:rsidR="0042049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42049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мнемические</w:t>
      </w:r>
      <w:proofErr w:type="spellEnd"/>
      <w:r w:rsidR="0042049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приемы, специальные игры и </w:t>
      </w:r>
      <w:r w:rsidR="00DC5C99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упражнения) стимуляции</w:t>
      </w:r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="00082CED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процессов у обучающихся 4 класса с задержкой психического развития на уроках</w:t>
      </w:r>
      <w:r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D6D118" w14:textId="5D3F2478" w:rsidR="00DC1AD6" w:rsidRPr="0002659B" w:rsidRDefault="00DC1AD6" w:rsidP="00940FB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коррекционно-развивающие занятия с обучающимися 4 класса с задержкой психического развития с использованием приемов стимуляции </w:t>
      </w:r>
      <w:proofErr w:type="spellStart"/>
      <w:r w:rsidRPr="00026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Pr="00026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процессов</w:t>
      </w:r>
      <w:r w:rsidR="00036D2C" w:rsidRPr="00026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для реализации этого условия разработка и проведение коррекционно-развивающих занятий с соблюдением чёткой структуры: ритуал приветствия, разминка, рефлексия прошлого занятия (если это необходимо), основное содержание занятие (проведение игр, упражнений), рефлексия прошедшего занятия, ритуал прощания. При организации коррекционно-развивающих занятий рекомендуется помнить, что любое коррекционно-развивающее занятие </w:t>
      </w:r>
      <w:r w:rsidR="00036D2C" w:rsidRPr="00026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 представлять собой комплекс, включающий не только задания на развитие и коррекцию познавательных процессов, но и упражнения для профилактики нарушений зрения, элементы дыхательной и координационной гимнастики, упражнения на расслабление, развитие мелкой моторики, коммуникативных навыков и т.д. Суть коррекционно- развивающих занятий с младшими школьниками состоит в том, что учитель в ходе каждого занятия использует задания, упражнения и игры с приемами мнемотехники на все типы памяти обучающихся</w:t>
      </w:r>
      <w:r w:rsidRPr="00026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02CAD89" w14:textId="571CEF93" w:rsidR="004C6BC1" w:rsidRDefault="00DC1AD6" w:rsidP="00940FB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работу с родителями по использованию приемов, игр, упражнений, которые помогут стимулировать развитие различных видов памяти у обучающихся</w:t>
      </w:r>
      <w:r w:rsidR="00FE0710" w:rsidRPr="00D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своего ребенка, тем выше его интеллектуальный потенциал.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 Стимулировать процесс развития памяти помогут специальные упражнения и игры.</w:t>
      </w:r>
    </w:p>
    <w:p w14:paraId="194BD2B4" w14:textId="4605230A" w:rsidR="00F7145A" w:rsidRPr="00940FB9" w:rsidRDefault="00FE0710" w:rsidP="00940F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8D5D4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</w:t>
      </w:r>
      <w:r w:rsidR="00460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D5D4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</w:t>
      </w:r>
      <w:r w:rsidR="00460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D5D4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333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</w:t>
      </w:r>
      <w:r w:rsidR="004C6BC1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D2333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D2333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мнемических</w:t>
      </w:r>
      <w:proofErr w:type="spellEnd"/>
      <w:r w:rsidR="005D2333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процессов обучающихся 4 класса с задержкой психического развития</w:t>
      </w:r>
      <w:r w:rsidR="00940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B5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</w:t>
      </w:r>
      <w:r w:rsidR="0040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05B5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направлен</w:t>
      </w:r>
      <w:r w:rsidR="0040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05B5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развитие умения оперировать словами, учить </w:t>
      </w:r>
      <w:proofErr w:type="spellStart"/>
      <w:r w:rsidR="00F05B5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мнемическим</w:t>
      </w:r>
      <w:proofErr w:type="spellEnd"/>
      <w:r w:rsidR="00F05B50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приемам, мотивировать произвольное запоминание, с помощью специальных игр и упражнений повысить уровень развития памяти у младших школьников с</w:t>
      </w:r>
      <w:r w:rsidR="007D6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6013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задержкой психического развития</w:t>
      </w:r>
      <w:r w:rsidR="008D5D42" w:rsidRPr="004C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F304C0" w14:textId="77777777" w:rsidR="00246B44" w:rsidRPr="00940FB9" w:rsidRDefault="00246B44" w:rsidP="0024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14:paraId="3307890E" w14:textId="77777777" w:rsidR="008734FF" w:rsidRPr="001835E0" w:rsidRDefault="008734FF" w:rsidP="00AD5AD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 Свердловской области от 15 июля 2013 года N 78-ОЗ «Об образовании в Свердловской области» (с изменениями на 2 августа 2023 года);</w:t>
      </w:r>
    </w:p>
    <w:p w14:paraId="43219C5A" w14:textId="520183BC" w:rsidR="008734FF" w:rsidRPr="00940FB9" w:rsidRDefault="008734FF" w:rsidP="00AD5AD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40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Ипполитова</w:t>
      </w:r>
      <w:proofErr w:type="spellEnd"/>
      <w:r w:rsidRPr="00940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Стерхова Н. Анализ понятия «педагогические условия» // Новые исследования в педагогических науках. М.: Педагогика, 1987. – №1. – С. 29-32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B78005C" w14:textId="77777777" w:rsidR="008734FF" w:rsidRPr="00A414E3" w:rsidRDefault="008734FF" w:rsidP="00AD5AD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(с изменениями и дополнениями);</w:t>
      </w:r>
    </w:p>
    <w:p w14:paraId="45B2B731" w14:textId="77777777" w:rsidR="008734FF" w:rsidRPr="00AD5ADA" w:rsidRDefault="008734FF" w:rsidP="00AD5AD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Умхаева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С.Ш.,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М.З. Особенности развития памяти у детей младшего школьного возраста с задержкой психического развития //Шаг в науку. 2021. С. 408-411;</w:t>
      </w:r>
    </w:p>
    <w:p w14:paraId="742AB0AF" w14:textId="4F0EAA83" w:rsidR="008734FF" w:rsidRPr="001835E0" w:rsidRDefault="008734FF" w:rsidP="00AD5ADA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закон «Об образовании в Российской Федерации» от 29.12.2012 N 273-ФЗ (с изменениями и дополнениями).</w:t>
      </w:r>
    </w:p>
    <w:p w14:paraId="05F95EFF" w14:textId="77777777" w:rsidR="00246B44" w:rsidRPr="00246B44" w:rsidRDefault="00246B44" w:rsidP="00246B4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2DFA444" w14:textId="7851B44B" w:rsidR="00511493" w:rsidRPr="00B15232" w:rsidRDefault="00511493" w:rsidP="00511493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11493" w:rsidRPr="00B15232" w:rsidSect="000265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A047" w14:textId="77777777" w:rsidR="003A1068" w:rsidRDefault="003A1068" w:rsidP="002554BD">
      <w:pPr>
        <w:spacing w:after="0" w:line="240" w:lineRule="auto"/>
      </w:pPr>
      <w:r>
        <w:separator/>
      </w:r>
    </w:p>
  </w:endnote>
  <w:endnote w:type="continuationSeparator" w:id="0">
    <w:p w14:paraId="46169082" w14:textId="77777777" w:rsidR="003A1068" w:rsidRDefault="003A1068" w:rsidP="0025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18C5" w14:textId="77777777" w:rsidR="003A1068" w:rsidRDefault="003A1068" w:rsidP="002554BD">
      <w:pPr>
        <w:spacing w:after="0" w:line="240" w:lineRule="auto"/>
      </w:pPr>
      <w:r>
        <w:separator/>
      </w:r>
    </w:p>
  </w:footnote>
  <w:footnote w:type="continuationSeparator" w:id="0">
    <w:p w14:paraId="71133450" w14:textId="77777777" w:rsidR="003A1068" w:rsidRDefault="003A1068" w:rsidP="0025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EDB"/>
    <w:multiLevelType w:val="hybridMultilevel"/>
    <w:tmpl w:val="65469CA2"/>
    <w:lvl w:ilvl="0" w:tplc="6A6C09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6C6919"/>
    <w:multiLevelType w:val="hybridMultilevel"/>
    <w:tmpl w:val="5C489834"/>
    <w:lvl w:ilvl="0" w:tplc="6FD0E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8740F"/>
    <w:multiLevelType w:val="hybridMultilevel"/>
    <w:tmpl w:val="7DF0C676"/>
    <w:lvl w:ilvl="0" w:tplc="6FD0E9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5F7CE8"/>
    <w:multiLevelType w:val="hybridMultilevel"/>
    <w:tmpl w:val="3F728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F1A2B"/>
    <w:multiLevelType w:val="hybridMultilevel"/>
    <w:tmpl w:val="2E7C908E"/>
    <w:lvl w:ilvl="0" w:tplc="6A6C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2FAD"/>
    <w:multiLevelType w:val="hybridMultilevel"/>
    <w:tmpl w:val="6430D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DFA"/>
    <w:multiLevelType w:val="hybridMultilevel"/>
    <w:tmpl w:val="B1E41F2E"/>
    <w:lvl w:ilvl="0" w:tplc="75A2555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37DC"/>
    <w:multiLevelType w:val="hybridMultilevel"/>
    <w:tmpl w:val="EB6AD17A"/>
    <w:lvl w:ilvl="0" w:tplc="6FD0E9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7670FF"/>
    <w:multiLevelType w:val="hybridMultilevel"/>
    <w:tmpl w:val="5694C5D0"/>
    <w:lvl w:ilvl="0" w:tplc="6FD0E9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132C1E"/>
    <w:multiLevelType w:val="hybridMultilevel"/>
    <w:tmpl w:val="72102E7C"/>
    <w:lvl w:ilvl="0" w:tplc="6FD0E9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E6"/>
    <w:rsid w:val="0002659B"/>
    <w:rsid w:val="00032971"/>
    <w:rsid w:val="00036D2C"/>
    <w:rsid w:val="00040328"/>
    <w:rsid w:val="00082CED"/>
    <w:rsid w:val="000A1CDC"/>
    <w:rsid w:val="000C4D58"/>
    <w:rsid w:val="000E0DE6"/>
    <w:rsid w:val="001303D5"/>
    <w:rsid w:val="00156D92"/>
    <w:rsid w:val="00166597"/>
    <w:rsid w:val="00167ED7"/>
    <w:rsid w:val="001835E0"/>
    <w:rsid w:val="00195FA4"/>
    <w:rsid w:val="001A0F5B"/>
    <w:rsid w:val="001C1268"/>
    <w:rsid w:val="00205524"/>
    <w:rsid w:val="00227612"/>
    <w:rsid w:val="00246B44"/>
    <w:rsid w:val="002554BD"/>
    <w:rsid w:val="002D1BFD"/>
    <w:rsid w:val="002F4C0D"/>
    <w:rsid w:val="00324FA0"/>
    <w:rsid w:val="00326D7E"/>
    <w:rsid w:val="0033233A"/>
    <w:rsid w:val="00356461"/>
    <w:rsid w:val="003564BB"/>
    <w:rsid w:val="0037491B"/>
    <w:rsid w:val="00391C0D"/>
    <w:rsid w:val="003A1068"/>
    <w:rsid w:val="003F62D0"/>
    <w:rsid w:val="00404503"/>
    <w:rsid w:val="0042049D"/>
    <w:rsid w:val="004520B3"/>
    <w:rsid w:val="00455AD0"/>
    <w:rsid w:val="00460148"/>
    <w:rsid w:val="00491805"/>
    <w:rsid w:val="00495288"/>
    <w:rsid w:val="004C6BC1"/>
    <w:rsid w:val="00511493"/>
    <w:rsid w:val="0051598A"/>
    <w:rsid w:val="0053352E"/>
    <w:rsid w:val="005375D0"/>
    <w:rsid w:val="00562602"/>
    <w:rsid w:val="005808C6"/>
    <w:rsid w:val="005D2333"/>
    <w:rsid w:val="0060618A"/>
    <w:rsid w:val="0062355F"/>
    <w:rsid w:val="0067481B"/>
    <w:rsid w:val="006860A6"/>
    <w:rsid w:val="007A541F"/>
    <w:rsid w:val="007D6013"/>
    <w:rsid w:val="007F7AC0"/>
    <w:rsid w:val="00801756"/>
    <w:rsid w:val="00804F52"/>
    <w:rsid w:val="008313DA"/>
    <w:rsid w:val="00866EC1"/>
    <w:rsid w:val="008734FF"/>
    <w:rsid w:val="0088727A"/>
    <w:rsid w:val="008A3039"/>
    <w:rsid w:val="008D5D42"/>
    <w:rsid w:val="00912637"/>
    <w:rsid w:val="00917D51"/>
    <w:rsid w:val="009227AE"/>
    <w:rsid w:val="009350E3"/>
    <w:rsid w:val="00940FB9"/>
    <w:rsid w:val="00954B26"/>
    <w:rsid w:val="00966086"/>
    <w:rsid w:val="009A4E40"/>
    <w:rsid w:val="009B4C89"/>
    <w:rsid w:val="009C42C7"/>
    <w:rsid w:val="009C5DB1"/>
    <w:rsid w:val="00A103BB"/>
    <w:rsid w:val="00A414E3"/>
    <w:rsid w:val="00A92C74"/>
    <w:rsid w:val="00A9417B"/>
    <w:rsid w:val="00AC2997"/>
    <w:rsid w:val="00AD5ADA"/>
    <w:rsid w:val="00AE089D"/>
    <w:rsid w:val="00AE661D"/>
    <w:rsid w:val="00B15232"/>
    <w:rsid w:val="00B357D7"/>
    <w:rsid w:val="00B75036"/>
    <w:rsid w:val="00BC6C87"/>
    <w:rsid w:val="00C30DBE"/>
    <w:rsid w:val="00C46C2E"/>
    <w:rsid w:val="00C51FA3"/>
    <w:rsid w:val="00C54691"/>
    <w:rsid w:val="00C71B68"/>
    <w:rsid w:val="00CD5E65"/>
    <w:rsid w:val="00D2515A"/>
    <w:rsid w:val="00D467E4"/>
    <w:rsid w:val="00D47AA0"/>
    <w:rsid w:val="00D94203"/>
    <w:rsid w:val="00DA1921"/>
    <w:rsid w:val="00DC1AD6"/>
    <w:rsid w:val="00DC5C99"/>
    <w:rsid w:val="00DD51C7"/>
    <w:rsid w:val="00DF155B"/>
    <w:rsid w:val="00DF3130"/>
    <w:rsid w:val="00DF3C12"/>
    <w:rsid w:val="00E00555"/>
    <w:rsid w:val="00E05DE5"/>
    <w:rsid w:val="00E1381A"/>
    <w:rsid w:val="00E74EB6"/>
    <w:rsid w:val="00E80D75"/>
    <w:rsid w:val="00EA0199"/>
    <w:rsid w:val="00EB0097"/>
    <w:rsid w:val="00EC2198"/>
    <w:rsid w:val="00F05B50"/>
    <w:rsid w:val="00F10F11"/>
    <w:rsid w:val="00F45468"/>
    <w:rsid w:val="00F45884"/>
    <w:rsid w:val="00F5688A"/>
    <w:rsid w:val="00F7145A"/>
    <w:rsid w:val="00F92358"/>
    <w:rsid w:val="00FD06A3"/>
    <w:rsid w:val="00FE0710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4648"/>
  <w15:chartTrackingRefBased/>
  <w15:docId w15:val="{BE1CFC80-714B-4886-8DFA-55C46E1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7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F7145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329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29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29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9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971"/>
    <w:rPr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2554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554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5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BAE5-4B10-4208-B343-D135E532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Усольцева</dc:creator>
  <cp:keywords/>
  <dc:description/>
  <cp:lastModifiedBy>Анастасия Усольцева</cp:lastModifiedBy>
  <cp:revision>6</cp:revision>
  <dcterms:created xsi:type="dcterms:W3CDTF">2024-01-20T03:06:00Z</dcterms:created>
  <dcterms:modified xsi:type="dcterms:W3CDTF">2024-03-21T06:11:00Z</dcterms:modified>
</cp:coreProperties>
</file>