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A6" w:rsidRPr="002A6BDA" w:rsidRDefault="00354AA6" w:rsidP="00354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BDA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354AA6" w:rsidRPr="002A6BDA" w:rsidRDefault="00354AA6" w:rsidP="0035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DA">
        <w:rPr>
          <w:rFonts w:ascii="Times New Roman" w:hAnsi="Times New Roman" w:cs="Times New Roman"/>
          <w:sz w:val="24"/>
          <w:szCs w:val="24"/>
        </w:rPr>
        <w:t>1.1. Дисциплина: __История.  Раздел: 1</w:t>
      </w:r>
      <w:r w:rsidR="00386A52">
        <w:rPr>
          <w:rFonts w:ascii="Times New Roman" w:hAnsi="Times New Roman" w:cs="Times New Roman"/>
          <w:sz w:val="24"/>
          <w:szCs w:val="24"/>
        </w:rPr>
        <w:t>2</w:t>
      </w:r>
      <w:r w:rsidRPr="002A6BDA">
        <w:rPr>
          <w:rFonts w:ascii="Times New Roman" w:hAnsi="Times New Roman" w:cs="Times New Roman"/>
          <w:sz w:val="24"/>
          <w:szCs w:val="24"/>
        </w:rPr>
        <w:t xml:space="preserve">. </w:t>
      </w:r>
      <w:r w:rsidR="00386A52" w:rsidRPr="00386A52">
        <w:rPr>
          <w:rFonts w:ascii="Times New Roman" w:hAnsi="Times New Roman" w:cs="Times New Roman"/>
          <w:sz w:val="24"/>
          <w:szCs w:val="24"/>
        </w:rPr>
        <w:t>СССР в 1920–1930-е годы</w:t>
      </w:r>
      <w:r w:rsidR="00386A52">
        <w:rPr>
          <w:rFonts w:ascii="Times New Roman" w:hAnsi="Times New Roman" w:cs="Times New Roman"/>
          <w:sz w:val="24"/>
          <w:szCs w:val="24"/>
        </w:rPr>
        <w:t>. Межвоенный период (1918–1939)</w:t>
      </w:r>
      <w:r w:rsidR="00A360E0" w:rsidRPr="00A360E0">
        <w:rPr>
          <w:rFonts w:ascii="Times New Roman" w:hAnsi="Times New Roman" w:cs="Times New Roman"/>
          <w:sz w:val="24"/>
          <w:szCs w:val="24"/>
        </w:rPr>
        <w:t>.</w:t>
      </w:r>
      <w:r w:rsidRPr="002A6BDA">
        <w:rPr>
          <w:rFonts w:ascii="Times New Roman" w:hAnsi="Times New Roman" w:cs="Times New Roman"/>
          <w:sz w:val="24"/>
          <w:szCs w:val="24"/>
        </w:rPr>
        <w:t xml:space="preserve"> (базовый уровень) __</w:t>
      </w:r>
    </w:p>
    <w:p w:rsidR="00354AA6" w:rsidRPr="002A6BDA" w:rsidRDefault="00354AA6" w:rsidP="00354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DA">
        <w:rPr>
          <w:rFonts w:ascii="Times New Roman" w:hAnsi="Times New Roman" w:cs="Times New Roman"/>
          <w:sz w:val="24"/>
          <w:szCs w:val="24"/>
        </w:rPr>
        <w:t>Специальность/профессия _</w:t>
      </w:r>
      <w:r w:rsidR="00A360E0" w:rsidRPr="00A360E0">
        <w:rPr>
          <w:rFonts w:ascii="Times New Roman" w:hAnsi="Times New Roman" w:cs="Times New Roman"/>
          <w:sz w:val="24"/>
          <w:szCs w:val="24"/>
        </w:rPr>
        <w:t xml:space="preserve">08.01.07 «Мастер общестроительных работ» </w:t>
      </w:r>
      <w:r w:rsidRPr="002A6BDA">
        <w:rPr>
          <w:rFonts w:ascii="Times New Roman" w:hAnsi="Times New Roman" w:cs="Times New Roman"/>
          <w:sz w:val="24"/>
          <w:szCs w:val="24"/>
        </w:rPr>
        <w:t>(</w:t>
      </w:r>
      <w:r w:rsidR="00A360E0" w:rsidRPr="00A360E0">
        <w:rPr>
          <w:rFonts w:ascii="Times New Roman" w:hAnsi="Times New Roman" w:cs="Times New Roman"/>
          <w:sz w:val="24"/>
          <w:szCs w:val="24"/>
        </w:rPr>
        <w:t>Технический</w:t>
      </w:r>
      <w:r w:rsidRPr="002A6BDA">
        <w:rPr>
          <w:rFonts w:ascii="Times New Roman" w:hAnsi="Times New Roman" w:cs="Times New Roman"/>
          <w:sz w:val="24"/>
          <w:szCs w:val="24"/>
        </w:rPr>
        <w:t xml:space="preserve"> профиль). _</w:t>
      </w:r>
    </w:p>
    <w:p w:rsidR="00354AA6" w:rsidRPr="002A6BDA" w:rsidRDefault="00354AA6" w:rsidP="00354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390"/>
        <w:gridCol w:w="10170"/>
      </w:tblGrid>
      <w:tr w:rsidR="00354AA6" w:rsidRPr="002A6BDA" w:rsidTr="00354AA6">
        <w:tc>
          <w:tcPr>
            <w:tcW w:w="4390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170" w:type="dxa"/>
            <w:vAlign w:val="center"/>
          </w:tcPr>
          <w:p w:rsidR="00354AA6" w:rsidRPr="002A6BDA" w:rsidRDefault="00A360E0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E0">
              <w:rPr>
                <w:rFonts w:ascii="Times New Roman" w:hAnsi="Times New Roman" w:cs="Times New Roman"/>
                <w:sz w:val="24"/>
                <w:szCs w:val="24"/>
              </w:rPr>
              <w:t>«XX век – время, события, люди».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Повторительно-обобщающее занятие.</w:t>
            </w:r>
          </w:p>
        </w:tc>
      </w:tr>
      <w:tr w:rsidR="00354AA6" w:rsidRPr="002A6BDA" w:rsidTr="00354AA6">
        <w:tc>
          <w:tcPr>
            <w:tcW w:w="4390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0170" w:type="dxa"/>
            <w:vAlign w:val="center"/>
          </w:tcPr>
          <w:p w:rsidR="00354AA6" w:rsidRDefault="00A360E0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Итоги развития СССР к концу 1920-х годов.</w:t>
            </w:r>
            <w:r w:rsidRPr="00A360E0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цели и источники индустриализации. Особенности индустриализации в СССР. Разработка первого пятилетнего плана. Форсированная индустриализация. Вторая пятилетка. Подготовка рабочих и инженерных кадров. Создание новых отраслей промышленности. «Ударные стройки» пятилеток в СССР.</w:t>
            </w:r>
          </w:p>
          <w:p w:rsidR="00A360E0" w:rsidRDefault="00A360E0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E0">
              <w:rPr>
                <w:rFonts w:ascii="Times New Roman" w:hAnsi="Times New Roman" w:cs="Times New Roman"/>
                <w:sz w:val="24"/>
                <w:szCs w:val="24"/>
              </w:rPr>
              <w:t>Заключение СССР двусторонних договоров с Францией и Чехословакией. Мюнхенский договор 1938 г. и угроза международной изоляции СССР. Неудача англо-франко-советских переговоров в августе 1939 г. Советско-германский пакт о ненападении и секретный протокол о разделе сфер влияния СССР и 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0E0" w:rsidRPr="002A6BDA" w:rsidRDefault="00A360E0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E0">
              <w:rPr>
                <w:rFonts w:ascii="Times New Roman" w:hAnsi="Times New Roman" w:cs="Times New Roman"/>
                <w:sz w:val="24"/>
                <w:szCs w:val="24"/>
              </w:rPr>
              <w:t>Общие итоги Великой Отечественной и Второй мировой войны. Решающий вклад СССР в победу антигитлеровской коалиции. Людские и материальные потери.</w:t>
            </w:r>
          </w:p>
        </w:tc>
      </w:tr>
      <w:tr w:rsidR="00354AA6" w:rsidRPr="002A6BDA" w:rsidTr="00354AA6">
        <w:tc>
          <w:tcPr>
            <w:tcW w:w="4390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0170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</w:t>
            </w:r>
          </w:p>
        </w:tc>
      </w:tr>
      <w:tr w:rsidR="00354AA6" w:rsidRPr="002A6BDA" w:rsidTr="00354AA6">
        <w:trPr>
          <w:trHeight w:val="483"/>
        </w:trPr>
        <w:tc>
          <w:tcPr>
            <w:tcW w:w="4390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0170" w:type="dxa"/>
            <w:vAlign w:val="center"/>
          </w:tcPr>
          <w:p w:rsidR="00354AA6" w:rsidRPr="002A6BDA" w:rsidRDefault="00A360E0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форме интеллектуального соревнования</w:t>
            </w:r>
            <w:r w:rsidR="00354AA6"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4AA6" w:rsidRPr="002A6BDA" w:rsidTr="00354AA6">
        <w:trPr>
          <w:trHeight w:val="483"/>
        </w:trPr>
        <w:tc>
          <w:tcPr>
            <w:tcW w:w="4390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учебного занятия</w:t>
            </w:r>
          </w:p>
        </w:tc>
        <w:tc>
          <w:tcPr>
            <w:tcW w:w="10170" w:type="dxa"/>
            <w:vAlign w:val="center"/>
          </w:tcPr>
          <w:p w:rsidR="00354AA6" w:rsidRPr="00386A52" w:rsidRDefault="00386A52" w:rsidP="00386A52">
            <w:pPr>
              <w:pStyle w:val="a8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A5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обучающихся умений применять исторические знания в учебной и будущей профессиональной деятельности;</w:t>
            </w:r>
          </w:p>
          <w:p w:rsidR="00386A52" w:rsidRPr="00386A52" w:rsidRDefault="00386A52" w:rsidP="00386A52">
            <w:pPr>
              <w:pStyle w:val="a8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A5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способностей, обучающихся анализировать содержащуюся в различных источниках информацию о событиях и явлениях прошлого и настоящего;</w:t>
            </w:r>
          </w:p>
          <w:p w:rsidR="00386A52" w:rsidRPr="00386A52" w:rsidRDefault="00386A52" w:rsidP="00386A52">
            <w:pPr>
              <w:pStyle w:val="a8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A5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обучающихся в духе патриотизма, уважения к своему Отечеству многонациональному Российскому государству, в соответствии с идеями взаимопонимания;</w:t>
            </w:r>
          </w:p>
        </w:tc>
      </w:tr>
      <w:tr w:rsidR="00386A52" w:rsidRPr="002A6BDA" w:rsidTr="00354AA6">
        <w:trPr>
          <w:trHeight w:val="483"/>
        </w:trPr>
        <w:tc>
          <w:tcPr>
            <w:tcW w:w="4390" w:type="dxa"/>
            <w:vAlign w:val="center"/>
          </w:tcPr>
          <w:p w:rsidR="00386A52" w:rsidRDefault="00386A52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ОК</w:t>
            </w:r>
          </w:p>
        </w:tc>
        <w:tc>
          <w:tcPr>
            <w:tcW w:w="10170" w:type="dxa"/>
            <w:vAlign w:val="center"/>
          </w:tcPr>
          <w:p w:rsidR="00386A52" w:rsidRPr="00386A52" w:rsidRDefault="00386A52" w:rsidP="00386A52">
            <w:pPr>
              <w:pStyle w:val="a8"/>
              <w:numPr>
                <w:ilvl w:val="0"/>
                <w:numId w:val="1"/>
              </w:numPr>
              <w:ind w:left="3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A52">
              <w:rPr>
                <w:rFonts w:ascii="Times New Roman" w:hAnsi="Times New Roman" w:cs="Times New Roman"/>
                <w:bCs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</w:tr>
    </w:tbl>
    <w:p w:rsidR="00354AA6" w:rsidRPr="002A6BDA" w:rsidRDefault="00354AA6" w:rsidP="0035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54AA6" w:rsidRPr="002A6BDA" w:rsidTr="00354AA6"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b/>
                <w:sz w:val="24"/>
                <w:szCs w:val="24"/>
              </w:rPr>
              <w:t>Типы оценочных мероприятий</w:t>
            </w:r>
          </w:p>
        </w:tc>
      </w:tr>
      <w:tr w:rsidR="00354AA6" w:rsidRPr="002A6BDA" w:rsidTr="00354AA6">
        <w:tc>
          <w:tcPr>
            <w:tcW w:w="14560" w:type="dxa"/>
            <w:gridSpan w:val="5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этап занятия</w:t>
            </w:r>
          </w:p>
        </w:tc>
      </w:tr>
      <w:tr w:rsidR="00354AA6" w:rsidRPr="002A6BDA" w:rsidTr="00354AA6"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обстановки,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мотивов учебной </w:t>
            </w:r>
          </w:p>
          <w:p w:rsidR="00386A52" w:rsidRPr="002A6BDA" w:rsidRDefault="00354AA6" w:rsidP="0038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приветствует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представляется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студенческой </w:t>
            </w:r>
          </w:p>
          <w:p w:rsidR="004C5F71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аудитории;</w:t>
            </w:r>
          </w:p>
          <w:p w:rsidR="00354AA6" w:rsidRPr="002A6BDA" w:rsidRDefault="004C5F71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представляет состав экспертной комиссии;</w:t>
            </w:r>
            <w:r w:rsidR="00354AA6"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формулирует тему и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цель учебного </w:t>
            </w:r>
          </w:p>
          <w:p w:rsidR="00354AA6" w:rsidRPr="002A6BDA" w:rsidRDefault="004C5F71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объясняет правила игры;</w:t>
            </w: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приветствуют преподавателя; </w:t>
            </w:r>
          </w:p>
          <w:p w:rsidR="00354AA6" w:rsidRPr="002A6BDA" w:rsidRDefault="00354AA6" w:rsidP="004C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5F71">
              <w:rPr>
                <w:rFonts w:ascii="Times New Roman" w:hAnsi="Times New Roman" w:cs="Times New Roman"/>
                <w:sz w:val="24"/>
                <w:szCs w:val="24"/>
              </w:rPr>
              <w:t>представляют свои команды</w:t>
            </w: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формулирования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темы и цели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на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учебном занятии.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наводящих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и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терминов,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тему и цель своей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учебном занятии.</w:t>
            </w: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(индивидуальный,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фронтальный).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A6" w:rsidRPr="002A6BDA" w:rsidTr="00354AA6"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содержания, необходимого для выполнения лабораторных и практических работ </w:t>
            </w: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- формулирует проблему, предлагая студентам а</w:t>
            </w:r>
            <w:r w:rsidR="00386A52">
              <w:rPr>
                <w:rFonts w:ascii="Times New Roman" w:hAnsi="Times New Roman" w:cs="Times New Roman"/>
                <w:sz w:val="24"/>
                <w:szCs w:val="24"/>
              </w:rPr>
              <w:t>ктуализировать материал прошлых</w:t>
            </w: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A52" w:rsidRDefault="00386A52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Занятий: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6A52" w:rsidRPr="00386A52">
              <w:rPr>
                <w:rFonts w:ascii="Times New Roman" w:hAnsi="Times New Roman" w:cs="Times New Roman"/>
                <w:sz w:val="24"/>
                <w:szCs w:val="24"/>
              </w:rPr>
              <w:t>СССР в 1920–1930-е годы. Межвоенный период (1918–1939).</w:t>
            </w: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» через решение учебной задачи, проверяет результаты;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настраивает на активную совместную деятельность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решают поставленную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задачу;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отвечают на </w:t>
            </w:r>
          </w:p>
          <w:p w:rsidR="00354AA6" w:rsidRPr="002A6BDA" w:rsidRDefault="004C5F71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преподавателя</w:t>
            </w:r>
            <w:bookmarkStart w:id="0" w:name="_GoBack"/>
            <w:bookmarkEnd w:id="0"/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предпосылки,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причины,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события </w:t>
            </w:r>
            <w:r w:rsidR="004C5F71">
              <w:rPr>
                <w:rFonts w:ascii="Times New Roman" w:hAnsi="Times New Roman" w:cs="Times New Roman"/>
                <w:sz w:val="24"/>
                <w:szCs w:val="24"/>
              </w:rPr>
              <w:t>развитие Советской России в Межвоенный период</w:t>
            </w: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для решения учебных задач;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имеющиеся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знания на практике;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результаты своей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устный (индивидуальный,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фронтальный); - письменный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A6" w:rsidRPr="002A6BDA" w:rsidTr="00354AA6">
        <w:tc>
          <w:tcPr>
            <w:tcW w:w="14560" w:type="dxa"/>
            <w:gridSpan w:val="5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b/>
                <w:sz w:val="24"/>
                <w:szCs w:val="24"/>
              </w:rPr>
              <w:t>2.Основной этап занятия</w:t>
            </w:r>
          </w:p>
        </w:tc>
      </w:tr>
      <w:tr w:rsidR="00354AA6" w:rsidRPr="002A6BDA" w:rsidTr="00354AA6"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содержания заданий практических и 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лабораторных работ, последовательности выполнения действий при выполнении заданий или воспроизведение формируемых знаний и их применение в стандартных условиях (по аналогии, действия в стандартных ситуациях, тренировочные упражнения)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ведет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эвристическую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беседу по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рассматриваемой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теме;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работу с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учебным текстом по характеристике негативных последствий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Первой мировой войны на жизнь, здоровье,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солдат и мирного населения и способов их преодоления и предупреждения;   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работу по выстраиванию алгоритмов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чрезвычайных последствий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Первой мировой войны (справочно- консультативная помощь служб этого периода солдатам и мирному населению);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закрепляет изученный материал с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помощью визуализации </w:t>
            </w: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отвечают на вопросы и задания по учебному тексту;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выстраивают алгоритмы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солдатом и мирным жителем чрезвычайных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последствий техногенного и социального характера Первой мировой войны;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работают с текстом в рабочей тетради, дают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и предложенным понятиям;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определяют по фотографиям ситуации чрезвычайного характера –  исторические события Первой мировой войны;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- исторических лиц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чрезвычайные события, процессы периода Первой мировой войны.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необходимую информацию для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учебных задач;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выстраивать алгоритмы преодоления чрезвычайных последствий Первой мировой войны;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имеющиеся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знания на практике;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результаты своей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(индивидуальный,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фронтальный); - письменный;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- практический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A6" w:rsidRPr="002A6BDA" w:rsidTr="00354AA6"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Перенос приобретенных знаний и их первичное применение в новых или измененных условиях с целью формирования умений (творческие, проблемные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задачи, ситуации)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организует представление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студентов в форме презентаций по следующим темам: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психологические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состояния пострадавших и потерпевших граждан в годы революции и гражданской войны 1917-1922 гг.»; «Психологические особенности поведения населения при чрезвычайных ситуациях и чрезвычайных происшествиях в годы революции и гражданской войны 1917-1922 гг.»; «Особенности военного конфликта»; «Особенности исторической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карты боевых действий войск в годы революции и гражданской войны 1917-1922 гг.: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 топографические названия»; «Особенности эволюции административно- территориального деления Российского государства в период 1917-1922 гг.»; «Особенности нормативно- правового регулирования действий в чрезвычайных ситуациях и последствиях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войны в  Российском  государстве 1917- 1922 гг.» </w:t>
            </w: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выступают с индивидуальными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презентациями по темам;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составляют тезисный конспект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по каждой презентации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события,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революции и гражданской войны 1917-1922 гг;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психологические особенности поведения </w:t>
            </w: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при чрезвычайных ситуациях и чрезвычайных происшествиях в годы революции и гражданской войны 1917-1922 гг.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для решения учебных задач;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имеющиеся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знания на практике;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своей деятельности;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тезисный конспект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на основании устного ответа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(индивидуальный,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фронтальный); - письменный;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A6" w:rsidRPr="002A6BDA" w:rsidTr="00354AA6"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систематизация результатов выполнения лабораторных работ, практических работ, упражнений, заданий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контрольный тест по изученной теме; - совместно со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студентами проверяет результаты выполнения заданий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тестовые задания различного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уровня сложности по изученной теме;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преподавателем проверяют результаты выполнения заданий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проявления и пути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основных чрезвычайных событий,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в период Первой мировой войны и Великой Российской революции 1914- 1922 гг.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для решения учебных задач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устный (индивидуальный,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фронтальный); - письменный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A6" w:rsidRPr="002A6BDA" w:rsidTr="00354AA6">
        <w:tc>
          <w:tcPr>
            <w:tcW w:w="14560" w:type="dxa"/>
            <w:gridSpan w:val="5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b/>
                <w:sz w:val="24"/>
                <w:szCs w:val="24"/>
              </w:rPr>
              <w:t>3.Заключительный этап занятия</w:t>
            </w:r>
          </w:p>
        </w:tc>
      </w:tr>
      <w:tr w:rsidR="00354AA6" w:rsidRPr="002A6BDA" w:rsidTr="00354AA6"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достижения целей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(оценка деятельности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студентов); определение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дальнейшей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подводит итоги занятия, делает выводы совместно со студентами;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вспомнить цель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занятия и ответить на вопрос: достигнута ли цель урока;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рефлексию, предлагая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 ответить на вопросы карточки-задания;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благодарит студентов за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плодотворную  совместную  деятельность на  уроке </w:t>
            </w: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слушают и отвечают на вопросы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преподавателя, подводя совместно итоги занятия;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заполняют карточку-задание.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- дают обратную связь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проявления и пути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основных чрезвычайных событий,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в период Первой мировой войны и Великой Российской революции 1914-1922 гг.  уметь: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для решения учебных задач;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результаты своей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(индивидуальный,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фронтальный); - письменный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A6" w:rsidRPr="002A6BDA" w:rsidTr="00354AA6"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A6" w:rsidRPr="002A6BDA" w:rsidTr="00354AA6"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b/>
                <w:sz w:val="24"/>
                <w:szCs w:val="24"/>
              </w:rPr>
              <w:t>4.Задания для самостоятельного выполнения</w:t>
            </w: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A6" w:rsidRPr="002A6BDA" w:rsidTr="00354AA6"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предварительного самостоятельного изучения новой темы: «Виды чрезвычайных  ситуаций и методы  реагирования  специальных служб  России в 1920- 1930-е годы» </w:t>
            </w: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слушают алгоритм выполнения домашнего задания;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записывают задание в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рабочую тетрадь, задают уточняющие вопросы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виды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и методы реагирования специальных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служб России в 1920-1930-е годы.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необходимую  информацию для  решения учебных  задач</w:t>
            </w:r>
          </w:p>
        </w:tc>
        <w:tc>
          <w:tcPr>
            <w:tcW w:w="2912" w:type="dxa"/>
            <w:vAlign w:val="center"/>
          </w:tcPr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 xml:space="preserve">- устный (индивидуальный, 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BDA">
              <w:rPr>
                <w:rFonts w:ascii="Times New Roman" w:hAnsi="Times New Roman" w:cs="Times New Roman"/>
                <w:sz w:val="24"/>
                <w:szCs w:val="24"/>
              </w:rPr>
              <w:t>фронтальный)</w:t>
            </w:r>
          </w:p>
          <w:p w:rsidR="00354AA6" w:rsidRPr="002A6BDA" w:rsidRDefault="00354AA6" w:rsidP="00D7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593" w:rsidRPr="00354AA6" w:rsidRDefault="00451593" w:rsidP="00354AA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51593" w:rsidRPr="00354AA6" w:rsidSect="00354AA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C4" w:rsidRDefault="004648C4" w:rsidP="00354AA6">
      <w:pPr>
        <w:spacing w:after="0" w:line="240" w:lineRule="auto"/>
      </w:pPr>
      <w:r>
        <w:separator/>
      </w:r>
    </w:p>
  </w:endnote>
  <w:endnote w:type="continuationSeparator" w:id="0">
    <w:p w:rsidR="004648C4" w:rsidRDefault="004648C4" w:rsidP="0035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347668"/>
      <w:docPartObj>
        <w:docPartGallery w:val="Page Numbers (Bottom of Page)"/>
        <w:docPartUnique/>
      </w:docPartObj>
    </w:sdtPr>
    <w:sdtEndPr/>
    <w:sdtContent>
      <w:p w:rsidR="00354AA6" w:rsidRDefault="00354A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F71">
          <w:rPr>
            <w:noProof/>
          </w:rPr>
          <w:t>3</w:t>
        </w:r>
        <w:r>
          <w:fldChar w:fldCharType="end"/>
        </w:r>
      </w:p>
    </w:sdtContent>
  </w:sdt>
  <w:p w:rsidR="00354AA6" w:rsidRDefault="00354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C4" w:rsidRDefault="004648C4" w:rsidP="00354AA6">
      <w:pPr>
        <w:spacing w:after="0" w:line="240" w:lineRule="auto"/>
      </w:pPr>
      <w:r>
        <w:separator/>
      </w:r>
    </w:p>
  </w:footnote>
  <w:footnote w:type="continuationSeparator" w:id="0">
    <w:p w:rsidR="004648C4" w:rsidRDefault="004648C4" w:rsidP="0035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2D4"/>
    <w:multiLevelType w:val="hybridMultilevel"/>
    <w:tmpl w:val="26E236D0"/>
    <w:lvl w:ilvl="0" w:tplc="042671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4F"/>
    <w:rsid w:val="00354AA6"/>
    <w:rsid w:val="00386A52"/>
    <w:rsid w:val="00451593"/>
    <w:rsid w:val="004648C4"/>
    <w:rsid w:val="004C5F71"/>
    <w:rsid w:val="00A360E0"/>
    <w:rsid w:val="00B4094F"/>
    <w:rsid w:val="00E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C51E"/>
  <w15:chartTrackingRefBased/>
  <w15:docId w15:val="{91893A8A-1979-4CC2-9E00-85F4634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AA6"/>
  </w:style>
  <w:style w:type="paragraph" w:styleId="a6">
    <w:name w:val="footer"/>
    <w:basedOn w:val="a"/>
    <w:link w:val="a7"/>
    <w:uiPriority w:val="99"/>
    <w:unhideWhenUsed/>
    <w:rsid w:val="0035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AA6"/>
  </w:style>
  <w:style w:type="paragraph" w:styleId="a8">
    <w:name w:val="List Paragraph"/>
    <w:basedOn w:val="a"/>
    <w:uiPriority w:val="34"/>
    <w:qFormat/>
    <w:rsid w:val="0038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2023-04-16T20:48:00Z</dcterms:created>
  <dcterms:modified xsi:type="dcterms:W3CDTF">2023-04-19T01:37:00Z</dcterms:modified>
</cp:coreProperties>
</file>