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80" w:rsidRDefault="00752580" w:rsidP="007525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 в жизни детей с ТНР в ДОУ</w:t>
      </w:r>
    </w:p>
    <w:p w:rsid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Одним из эффективных видов игровой активности в детском саду является театр.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Такая деятельность организовывается в дошкольном учреждении в самых разных формах. </w:t>
      </w:r>
    </w:p>
    <w:p w:rsidR="00752580" w:rsidRP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</w:rPr>
      </w:pPr>
      <w:r>
        <w:rPr>
          <w:rFonts w:ascii="Calibri" w:hAnsi="Calibri" w:cs="Calibri"/>
          <w:color w:val="000000"/>
          <w:shd w:val="clear" w:color="auto" w:fill="FFFFFF"/>
        </w:rPr>
        <w:t>  </w:t>
      </w:r>
      <w:r w:rsidRPr="00752580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Театрализованная деятельность в детском саду организационно может пронизывать все режимные моменты,  включаться во все занятия, в совместную деятельность детей и взрослых в свободное время, осуществляться в самостоятельной деятельности детей, она способствует тому, чтобы сделать жизнь детей в группе увлекательнее, разнообразнее. Театрализованная деятельность может быть органично включена в работу различных кружков; продукты театрализованной деятельности (инсценировки, драматизации, спектакли, концерты) могут вноситься в содержание праздников и  развлечений.</w:t>
      </w:r>
    </w:p>
    <w:p w:rsid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Организация театрализованной деятельности в дошкольном образовании решает целей ряд образовательных и воспитательных задач.</w:t>
      </w:r>
    </w:p>
    <w:p w:rsid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 своей работе использую разнообразные виды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52580" w:rsidRDefault="00752580" w:rsidP="00752580">
      <w:pPr>
        <w:pStyle w:val="a3"/>
        <w:ind w:firstLine="708"/>
        <w:rPr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Стендовый театр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- его использую для </w:t>
      </w:r>
      <w:r>
        <w:rPr>
          <w:rFonts w:ascii="Times New Roman" w:hAnsi="Times New Roman" w:cs="Times New Roman"/>
          <w:sz w:val="28"/>
          <w:szCs w:val="28"/>
        </w:rPr>
        <w:t>лучшего восприятия художественной литературы.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Сказки на липучках эта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форма работы, которая  не отрицает традиционную форму мнемо-техники, а совершенствует, модернизирует, дополняет.  Во время свободной деятельности дети могут найти для себя увлекательное занятие, используя имеющийся данный игровой материал.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Мнемо-техника не дает возможность дополнить или придумать новое начало или концовку произведения. А с этим игровым материалом у детей есть эта возможность. </w:t>
      </w:r>
    </w:p>
    <w:p w:rsidR="00752580" w:rsidRDefault="00752580" w:rsidP="00752580">
      <w:pPr>
        <w:pStyle w:val="a3"/>
        <w:ind w:firstLine="708"/>
        <w:rPr>
          <w:rStyle w:val="c3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Настольный театр -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название такого вида театра говорит само за себя,  игровая деятельность проводится на столе.</w:t>
      </w:r>
      <w:r>
        <w:rPr>
          <w:rStyle w:val="c3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Его использую для закрепления художественных произведений  и показа их в группах раннего возраста. </w:t>
      </w:r>
    </w:p>
    <w:p w:rsid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Такой театр дети могу изготавливать своими руками, нужно лишь вырезать и собрать всех необходимых героев и можно начинать спектакль.</w:t>
      </w:r>
    </w:p>
    <w:p w:rsid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Наручный театр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-  наручный театр использую в разных видах деятельности.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Перчаточный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: для закрепления диалогической речи.</w:t>
      </w:r>
    </w:p>
    <w:p w:rsidR="00752580" w:rsidRDefault="00752580" w:rsidP="00752580">
      <w:pPr>
        <w:pStyle w:val="a3"/>
      </w:pPr>
      <w:proofErr w:type="gramStart"/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Пальчиковый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: дети используют в свободной игровой деятельности, и в театрализованной. Важно отметить, что пальчиковый театр, помимо иных достоинств, эффективно развивает мелкую моторику дошкольников, что, в свою очередь, непосредственно влияет на формирование речи детей.</w:t>
      </w:r>
    </w:p>
    <w:p w:rsidR="00752580" w:rsidRDefault="00752580" w:rsidP="00752580">
      <w:pPr>
        <w:pStyle w:val="a3"/>
        <w:rPr>
          <w:rStyle w:val="c3"/>
        </w:rPr>
      </w:pP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Варежковый: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использую на закрепление художественных произведений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тот вид театра функционален тем, что можно сшить один комплект варежек, а героев - на любые произведения)</w:t>
      </w:r>
    </w:p>
    <w:p w:rsidR="00752580" w:rsidRDefault="00752580" w:rsidP="00752580">
      <w:pPr>
        <w:pStyle w:val="a3"/>
        <w:ind w:firstLine="708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Театр «</w:t>
      </w: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Би-ба-бо</w:t>
      </w:r>
      <w:proofErr w:type="spell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Героев этого театра использую на занятиях, как участника занятия. На прогулке в подвижных играх и дети разыгрывают сценки за ширмой.</w:t>
      </w:r>
    </w:p>
    <w:p w:rsidR="00752580" w:rsidRDefault="00752580" w:rsidP="00752580">
      <w:pPr>
        <w:pStyle w:val="a3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интересным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для наших детей 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Театр ложек.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У меня деревянные ложки с изображением героев. С ними дети могут придумать самостоятельно любую сказку и обыграть её,  а атрибуты для такой игровой деятельности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изготовить самостоятельно очень просто. Можно на любую ложку приклеить героев сказок. </w:t>
      </w:r>
    </w:p>
    <w:p w:rsidR="00752580" w:rsidRDefault="00752580" w:rsidP="0075258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Масочный театр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использую для драматизации сказок и дети в свободной деятельности</w:t>
      </w:r>
    </w:p>
    <w:p w:rsidR="00752580" w:rsidRDefault="00752580" w:rsidP="0075258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Театр на палочках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очень красочный и легкий с ним дети любят обыгрывать разные сказки.</w:t>
      </w:r>
    </w:p>
    <w:p w:rsidR="00752580" w:rsidRDefault="00752580" w:rsidP="00752580">
      <w:pPr>
        <w:pStyle w:val="a3"/>
        <w:ind w:firstLine="70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Эти все виды театров помогают детям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развитию речи, формированию коммуникативных навыков; развитию творческих способностей,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 самым важным достижением в театрализованной деятельности  считаем, то что </w:t>
      </w:r>
    </w:p>
    <w:p w:rsidR="00752580" w:rsidRDefault="00752580" w:rsidP="0075258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не бояться выходить на сцену разыгрывая небольшие театрализованные постановки и  интерактивные сказки.</w:t>
      </w:r>
    </w:p>
    <w:p w:rsidR="00752580" w:rsidRDefault="00752580" w:rsidP="00752580">
      <w:pPr>
        <w:pStyle w:val="a3"/>
        <w:ind w:firstLine="708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Наш сад участвовал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«Организация музыкально-театрализованной деятельности в современном детском саду на основе творческого взаимодействия педагогов с детьми»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А.И. Бурениной. Наша студия </w:t>
      </w:r>
      <w:r>
        <w:rPr>
          <w:rFonts w:ascii="Times New Roman" w:eastAsia="Calibri" w:hAnsi="Times New Roman" w:cs="Times New Roman"/>
          <w:sz w:val="28"/>
          <w:szCs w:val="28"/>
        </w:rPr>
        <w:t>«Театральный Островок»</w:t>
      </w:r>
      <w:r>
        <w:rPr>
          <w:rFonts w:ascii="Times New Roman" w:hAnsi="Times New Roman" w:cs="Times New Roman"/>
          <w:sz w:val="28"/>
          <w:szCs w:val="28"/>
        </w:rPr>
        <w:t xml:space="preserve">, в рамках этой площадки  приняла участие на базе </w:t>
      </w:r>
      <w:r>
        <w:rPr>
          <w:rFonts w:ascii="Times New Roman" w:eastAsia="Calibri" w:hAnsi="Times New Roman" w:cs="Times New Roman"/>
          <w:sz w:val="28"/>
          <w:szCs w:val="28"/>
        </w:rPr>
        <w:t>АНО ДПО «Аничков мост» во Всероссийском конкурсе детского музыкального творчества и педагогического мастерства «Музыкальный калейдоскоп-2023 в  номинации «Музыкальное театрализованное представление»</w:t>
      </w:r>
      <w:r>
        <w:rPr>
          <w:rFonts w:ascii="Times New Roman" w:hAnsi="Times New Roman" w:cs="Times New Roman"/>
          <w:sz w:val="28"/>
          <w:szCs w:val="28"/>
        </w:rPr>
        <w:t xml:space="preserve"> и заняли 3 место.</w:t>
      </w:r>
    </w:p>
    <w:p w:rsidR="00752580" w:rsidRDefault="00752580" w:rsidP="0075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также активно принимали участие во Всероссийских, региональных, муниципальных конкурсах и фестивалях.</w:t>
      </w:r>
      <w:r w:rsidR="00B6032D" w:rsidRPr="00B6032D">
        <w:rPr>
          <w:noProof/>
          <w:lang w:eastAsia="ru-RU"/>
        </w:rPr>
        <w:t xml:space="preserve"> </w:t>
      </w:r>
    </w:p>
    <w:p w:rsidR="0011561C" w:rsidRDefault="00B6032D">
      <w:r w:rsidRPr="00B6032D">
        <w:drawing>
          <wp:inline distT="0" distB="0" distL="0" distR="0">
            <wp:extent cx="5305425" cy="3800475"/>
            <wp:effectExtent l="19050" t="0" r="9525" b="0"/>
            <wp:docPr id="10" name="Рисунок 10" descr="C:\Users\Островок\Desktop\газета\IMG_0690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C:\Users\Островок\Desktop\газета\IMG_0690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1561C" w:rsidSect="0011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80"/>
    <w:rsid w:val="0011561C"/>
    <w:rsid w:val="00752580"/>
    <w:rsid w:val="0087338E"/>
    <w:rsid w:val="008F557C"/>
    <w:rsid w:val="00B6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580"/>
    <w:pPr>
      <w:spacing w:after="0" w:line="240" w:lineRule="auto"/>
    </w:pPr>
  </w:style>
  <w:style w:type="character" w:customStyle="1" w:styleId="c3">
    <w:name w:val="c3"/>
    <w:basedOn w:val="a0"/>
    <w:rsid w:val="00752580"/>
  </w:style>
  <w:style w:type="character" w:customStyle="1" w:styleId="c2">
    <w:name w:val="c2"/>
    <w:basedOn w:val="a0"/>
    <w:rsid w:val="00752580"/>
  </w:style>
  <w:style w:type="character" w:customStyle="1" w:styleId="c0">
    <w:name w:val="c0"/>
    <w:basedOn w:val="a0"/>
    <w:rsid w:val="00752580"/>
  </w:style>
  <w:style w:type="paragraph" w:styleId="a4">
    <w:name w:val="Balloon Text"/>
    <w:basedOn w:val="a"/>
    <w:link w:val="a5"/>
    <w:uiPriority w:val="99"/>
    <w:semiHidden/>
    <w:unhideWhenUsed/>
    <w:rsid w:val="008F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Островок</dc:creator>
  <cp:keywords/>
  <dc:description/>
  <cp:lastModifiedBy>Островок</cp:lastModifiedBy>
  <cp:revision>3</cp:revision>
  <dcterms:created xsi:type="dcterms:W3CDTF">2024-03-27T04:15:00Z</dcterms:created>
  <dcterms:modified xsi:type="dcterms:W3CDTF">2024-03-27T04:37:00Z</dcterms:modified>
</cp:coreProperties>
</file>