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B7" w:rsidRDefault="00CC5CCA" w:rsidP="002B1257">
      <w:pPr>
        <w:tabs>
          <w:tab w:val="left" w:pos="130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257">
        <w:rPr>
          <w:rFonts w:ascii="Times New Roman" w:hAnsi="Times New Roman" w:cs="Times New Roman"/>
          <w:b/>
          <w:bCs/>
          <w:sz w:val="32"/>
          <w:szCs w:val="32"/>
        </w:rPr>
        <w:t xml:space="preserve">STEM технологии </w:t>
      </w:r>
      <w:r w:rsidR="001442B9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 w:rsidRPr="002B1257">
        <w:rPr>
          <w:rFonts w:ascii="Times New Roman" w:hAnsi="Times New Roman" w:cs="Times New Roman"/>
          <w:b/>
          <w:bCs/>
          <w:sz w:val="32"/>
          <w:szCs w:val="32"/>
        </w:rPr>
        <w:t xml:space="preserve">развития </w:t>
      </w:r>
    </w:p>
    <w:p w:rsidR="00E961B7" w:rsidRDefault="00CC5CCA" w:rsidP="002B1257">
      <w:pPr>
        <w:tabs>
          <w:tab w:val="left" w:pos="130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257">
        <w:rPr>
          <w:rFonts w:ascii="Times New Roman" w:hAnsi="Times New Roman" w:cs="Times New Roman"/>
          <w:b/>
          <w:bCs/>
          <w:sz w:val="32"/>
          <w:szCs w:val="32"/>
        </w:rPr>
        <w:t>математических</w:t>
      </w:r>
      <w:r w:rsidR="00786EBB">
        <w:rPr>
          <w:rFonts w:ascii="Times New Roman" w:hAnsi="Times New Roman" w:cs="Times New Roman"/>
          <w:b/>
          <w:bCs/>
          <w:sz w:val="32"/>
          <w:szCs w:val="32"/>
        </w:rPr>
        <w:t xml:space="preserve"> и интеллектуальных</w:t>
      </w:r>
    </w:p>
    <w:p w:rsidR="00CC5CCA" w:rsidRDefault="00CC5CCA" w:rsidP="002B1257">
      <w:pPr>
        <w:tabs>
          <w:tab w:val="left" w:pos="130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257">
        <w:rPr>
          <w:rFonts w:ascii="Times New Roman" w:hAnsi="Times New Roman" w:cs="Times New Roman"/>
          <w:b/>
          <w:bCs/>
          <w:sz w:val="32"/>
          <w:szCs w:val="32"/>
        </w:rPr>
        <w:t>способностей</w:t>
      </w:r>
      <w:r w:rsidR="003F574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442B9">
        <w:rPr>
          <w:rFonts w:ascii="Times New Roman" w:hAnsi="Times New Roman" w:cs="Times New Roman"/>
          <w:b/>
          <w:bCs/>
          <w:sz w:val="32"/>
          <w:szCs w:val="32"/>
        </w:rPr>
        <w:t xml:space="preserve">у </w:t>
      </w:r>
      <w:r w:rsidR="003F574F">
        <w:rPr>
          <w:rFonts w:ascii="Times New Roman" w:hAnsi="Times New Roman" w:cs="Times New Roman"/>
          <w:b/>
          <w:bCs/>
          <w:sz w:val="32"/>
          <w:szCs w:val="32"/>
        </w:rPr>
        <w:t xml:space="preserve">детей с </w:t>
      </w:r>
      <w:r w:rsidR="00E961B7">
        <w:rPr>
          <w:rFonts w:ascii="Times New Roman" w:hAnsi="Times New Roman" w:cs="Times New Roman"/>
          <w:b/>
          <w:bCs/>
          <w:sz w:val="32"/>
          <w:szCs w:val="32"/>
        </w:rPr>
        <w:t>ТНР</w:t>
      </w:r>
      <w:r w:rsidR="002B125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F574F" w:rsidRDefault="003F574F" w:rsidP="002B1257">
      <w:pPr>
        <w:tabs>
          <w:tab w:val="left" w:pos="130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023C" w:rsidRPr="001E023C" w:rsidRDefault="001E023C" w:rsidP="001E023C">
      <w:pPr>
        <w:tabs>
          <w:tab w:val="left" w:pos="1304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023C">
        <w:rPr>
          <w:rFonts w:ascii="Times New Roman" w:hAnsi="Times New Roman" w:cs="Times New Roman"/>
          <w:b/>
          <w:bCs/>
          <w:sz w:val="28"/>
          <w:szCs w:val="28"/>
        </w:rPr>
        <w:t>Туршатова Ольга Николаевна, воспитатель</w:t>
      </w:r>
    </w:p>
    <w:p w:rsidR="001E023C" w:rsidRDefault="001E023C" w:rsidP="001E023C">
      <w:pPr>
        <w:tabs>
          <w:tab w:val="left" w:pos="1304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023C">
        <w:rPr>
          <w:rFonts w:ascii="Times New Roman" w:hAnsi="Times New Roman" w:cs="Times New Roman"/>
          <w:b/>
          <w:bCs/>
          <w:sz w:val="28"/>
          <w:szCs w:val="28"/>
        </w:rPr>
        <w:t>Чашникова Юлия Владимировна, учитель-логопед</w:t>
      </w:r>
    </w:p>
    <w:p w:rsidR="002B1257" w:rsidRPr="002B1257" w:rsidRDefault="009750B0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639C7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9750B0" w:rsidRPr="00771897" w:rsidRDefault="00CC5CCA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97">
        <w:rPr>
          <w:rFonts w:ascii="Times New Roman" w:hAnsi="Times New Roman" w:cs="Times New Roman"/>
          <w:bCs/>
          <w:i/>
          <w:sz w:val="28"/>
          <w:szCs w:val="28"/>
        </w:rPr>
        <w:t>Математические способности</w:t>
      </w:r>
      <w:r w:rsidRPr="00771897">
        <w:rPr>
          <w:rFonts w:ascii="Times New Roman" w:hAnsi="Times New Roman" w:cs="Times New Roman"/>
          <w:i/>
          <w:sz w:val="28"/>
          <w:szCs w:val="28"/>
        </w:rPr>
        <w:t> оказывают прямое влияние на умственное </w:t>
      </w:r>
      <w:r w:rsidRPr="00771897">
        <w:rPr>
          <w:rFonts w:ascii="Times New Roman" w:hAnsi="Times New Roman" w:cs="Times New Roman"/>
          <w:bCs/>
          <w:i/>
          <w:sz w:val="28"/>
          <w:szCs w:val="28"/>
        </w:rPr>
        <w:t>развитие дошкольника</w:t>
      </w:r>
      <w:r w:rsidR="00771897">
        <w:rPr>
          <w:rFonts w:ascii="Times New Roman" w:hAnsi="Times New Roman" w:cs="Times New Roman"/>
          <w:i/>
          <w:sz w:val="28"/>
          <w:szCs w:val="28"/>
        </w:rPr>
        <w:t xml:space="preserve">. Ребенку </w:t>
      </w:r>
      <w:r w:rsidRPr="00771897">
        <w:rPr>
          <w:rFonts w:ascii="Times New Roman" w:hAnsi="Times New Roman" w:cs="Times New Roman"/>
          <w:i/>
          <w:sz w:val="28"/>
          <w:szCs w:val="28"/>
        </w:rPr>
        <w:t>в большей степени приходится смотреть на окружающий мир </w:t>
      </w:r>
      <w:r w:rsidRPr="0077189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71897">
        <w:rPr>
          <w:rFonts w:ascii="Times New Roman" w:hAnsi="Times New Roman" w:cs="Times New Roman"/>
          <w:bCs/>
          <w:i/>
          <w:iCs/>
          <w:sz w:val="28"/>
          <w:szCs w:val="28"/>
        </w:rPr>
        <w:t>математическим взглядом</w:t>
      </w:r>
      <w:r w:rsidRPr="0077189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750B0" w:rsidRPr="00771897">
        <w:rPr>
          <w:rFonts w:ascii="Times New Roman" w:hAnsi="Times New Roman" w:cs="Times New Roman"/>
          <w:i/>
          <w:sz w:val="28"/>
          <w:szCs w:val="28"/>
        </w:rPr>
        <w:t>.З</w:t>
      </w:r>
      <w:r w:rsidRPr="00771897">
        <w:rPr>
          <w:rFonts w:ascii="Times New Roman" w:hAnsi="Times New Roman" w:cs="Times New Roman"/>
          <w:i/>
          <w:sz w:val="28"/>
          <w:szCs w:val="28"/>
        </w:rPr>
        <w:t>а короткий период детскому мозгу необходимо разобраться с формами и размерами, геометрическими фигурами и пространственной ориентацией, уяснить их характеристики и отношения.</w:t>
      </w:r>
    </w:p>
    <w:p w:rsidR="003F574F" w:rsidRPr="009750B0" w:rsidRDefault="003F574F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897" w:rsidRPr="00771897" w:rsidRDefault="00771897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74F" w:rsidRDefault="003F574F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</w:t>
      </w:r>
      <w:r w:rsidR="009B3186" w:rsidRPr="003F574F">
        <w:rPr>
          <w:rFonts w:ascii="Times New Roman" w:hAnsi="Times New Roman" w:cs="Times New Roman"/>
          <w:b/>
          <w:sz w:val="28"/>
          <w:szCs w:val="28"/>
        </w:rPr>
        <w:t>лайд</w:t>
      </w:r>
      <w:r w:rsidR="009B3186" w:rsidRPr="009B3186">
        <w:rPr>
          <w:rFonts w:ascii="Times New Roman" w:hAnsi="Times New Roman" w:cs="Times New Roman"/>
          <w:i/>
          <w:sz w:val="28"/>
          <w:szCs w:val="28"/>
        </w:rPr>
        <w:t xml:space="preserve">: образовательный </w:t>
      </w:r>
      <w:r w:rsidR="00E626F7" w:rsidRPr="009B3186">
        <w:rPr>
          <w:rFonts w:ascii="Times New Roman" w:hAnsi="Times New Roman" w:cs="Times New Roman"/>
          <w:i/>
          <w:sz w:val="28"/>
          <w:szCs w:val="28"/>
        </w:rPr>
        <w:t>модуль STEM</w:t>
      </w:r>
      <w:r w:rsidR="009B3186" w:rsidRPr="003F574F">
        <w:rPr>
          <w:rFonts w:ascii="Times New Roman" w:hAnsi="Times New Roman" w:cs="Times New Roman"/>
          <w:bCs/>
          <w:i/>
          <w:sz w:val="28"/>
          <w:szCs w:val="28"/>
        </w:rPr>
        <w:t xml:space="preserve"> технологии - </w:t>
      </w:r>
      <w:r w:rsidR="009B3186" w:rsidRPr="003F574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B3186" w:rsidRPr="003F574F">
        <w:rPr>
          <w:rFonts w:ascii="Times New Roman" w:hAnsi="Times New Roman" w:cs="Times New Roman"/>
          <w:bCs/>
          <w:i/>
          <w:iCs/>
          <w:sz w:val="28"/>
          <w:szCs w:val="28"/>
        </w:rPr>
        <w:t>Математическое развитие</w:t>
      </w:r>
      <w:r w:rsidR="009B3186" w:rsidRPr="003F574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80D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26F7" w:rsidRPr="003F574F">
        <w:rPr>
          <w:rFonts w:ascii="Times New Roman" w:hAnsi="Times New Roman" w:cs="Times New Roman"/>
          <w:i/>
          <w:sz w:val="28"/>
          <w:szCs w:val="28"/>
        </w:rPr>
        <w:t>в математическом</w:t>
      </w:r>
      <w:r w:rsidR="009B3186" w:rsidRPr="003F574F">
        <w:rPr>
          <w:rFonts w:ascii="Times New Roman" w:hAnsi="Times New Roman" w:cs="Times New Roman"/>
          <w:i/>
          <w:sz w:val="28"/>
          <w:szCs w:val="28"/>
        </w:rPr>
        <w:t xml:space="preserve"> модуле STEM </w:t>
      </w:r>
      <w:r w:rsidR="00E626F7" w:rsidRPr="003F574F">
        <w:rPr>
          <w:rFonts w:ascii="Times New Roman" w:hAnsi="Times New Roman" w:cs="Times New Roman"/>
          <w:i/>
          <w:sz w:val="28"/>
          <w:szCs w:val="28"/>
        </w:rPr>
        <w:t>образования выделяют</w:t>
      </w:r>
      <w:r w:rsidR="009B3186" w:rsidRPr="009B3186">
        <w:rPr>
          <w:rFonts w:ascii="Times New Roman" w:hAnsi="Times New Roman" w:cs="Times New Roman"/>
          <w:i/>
          <w:sz w:val="28"/>
          <w:szCs w:val="28"/>
        </w:rPr>
        <w:t xml:space="preserve"> 5 направлений: </w:t>
      </w:r>
    </w:p>
    <w:p w:rsidR="003F574F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186">
        <w:rPr>
          <w:rFonts w:ascii="Times New Roman" w:hAnsi="Times New Roman" w:cs="Times New Roman"/>
          <w:i/>
          <w:sz w:val="28"/>
          <w:szCs w:val="28"/>
        </w:rPr>
        <w:t>1 направление - Знакомство с геометрическими понятиями;</w:t>
      </w:r>
    </w:p>
    <w:p w:rsidR="009B3186" w:rsidRPr="009B3186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186">
        <w:rPr>
          <w:rFonts w:ascii="Times New Roman" w:hAnsi="Times New Roman" w:cs="Times New Roman"/>
          <w:i/>
          <w:sz w:val="28"/>
          <w:szCs w:val="28"/>
        </w:rPr>
        <w:t>2 направление - Знакомство с величинами;</w:t>
      </w:r>
    </w:p>
    <w:p w:rsidR="009B3186" w:rsidRPr="009B3186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186">
        <w:rPr>
          <w:rFonts w:ascii="Times New Roman" w:hAnsi="Times New Roman" w:cs="Times New Roman"/>
          <w:i/>
          <w:sz w:val="28"/>
          <w:szCs w:val="28"/>
        </w:rPr>
        <w:t>3 направление - Зна</w:t>
      </w:r>
      <w:r>
        <w:rPr>
          <w:rFonts w:ascii="Times New Roman" w:hAnsi="Times New Roman" w:cs="Times New Roman"/>
          <w:i/>
          <w:sz w:val="28"/>
          <w:szCs w:val="28"/>
        </w:rPr>
        <w:t xml:space="preserve">комство  с числами в пределах от 1 до </w:t>
      </w:r>
      <w:r w:rsidRPr="009B3186">
        <w:rPr>
          <w:rFonts w:ascii="Times New Roman" w:hAnsi="Times New Roman" w:cs="Times New Roman"/>
          <w:i/>
          <w:sz w:val="28"/>
          <w:szCs w:val="28"/>
        </w:rPr>
        <w:t>20;</w:t>
      </w:r>
    </w:p>
    <w:p w:rsidR="009B3186" w:rsidRPr="009B3186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186">
        <w:rPr>
          <w:rFonts w:ascii="Times New Roman" w:hAnsi="Times New Roman" w:cs="Times New Roman"/>
          <w:i/>
          <w:sz w:val="28"/>
          <w:szCs w:val="28"/>
        </w:rPr>
        <w:t>4 направление - Знакомство со сложением и вычитанием.</w:t>
      </w:r>
    </w:p>
    <w:p w:rsidR="009B3186" w:rsidRPr="009B3186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186">
        <w:rPr>
          <w:rFonts w:ascii="Times New Roman" w:hAnsi="Times New Roman" w:cs="Times New Roman"/>
          <w:i/>
          <w:sz w:val="28"/>
          <w:szCs w:val="28"/>
        </w:rPr>
        <w:t>5 направление- Ориентировка в пространстве и на плоскости.</w:t>
      </w:r>
    </w:p>
    <w:p w:rsidR="009B3186" w:rsidRPr="00CC5CCA" w:rsidRDefault="009B3186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186" w:rsidRDefault="00CC5CCA" w:rsidP="00E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771897">
        <w:rPr>
          <w:rFonts w:ascii="Times New Roman" w:hAnsi="Times New Roman" w:cs="Times New Roman"/>
          <w:sz w:val="28"/>
          <w:szCs w:val="28"/>
        </w:rPr>
        <w:t>Од</w:t>
      </w:r>
      <w:r w:rsidR="00771897" w:rsidRPr="00771897">
        <w:rPr>
          <w:rFonts w:ascii="Times New Roman" w:hAnsi="Times New Roman" w:cs="Times New Roman"/>
          <w:sz w:val="28"/>
          <w:szCs w:val="28"/>
        </w:rPr>
        <w:t xml:space="preserve">ним из образовательных модулей </w:t>
      </w:r>
      <w:r w:rsidRPr="00771897">
        <w:rPr>
          <w:rFonts w:ascii="Times New Roman" w:hAnsi="Times New Roman" w:cs="Times New Roman"/>
          <w:bCs/>
          <w:sz w:val="28"/>
          <w:szCs w:val="28"/>
        </w:rPr>
        <w:t xml:space="preserve">STEM технологии является </w:t>
      </w:r>
      <w:r w:rsidRPr="00771897">
        <w:rPr>
          <w:rFonts w:ascii="Times New Roman" w:hAnsi="Times New Roman" w:cs="Times New Roman"/>
          <w:iCs/>
          <w:sz w:val="28"/>
          <w:szCs w:val="28"/>
        </w:rPr>
        <w:t>«</w:t>
      </w:r>
      <w:r w:rsidR="00771897">
        <w:rPr>
          <w:rFonts w:ascii="Times New Roman" w:hAnsi="Times New Roman" w:cs="Times New Roman"/>
          <w:bCs/>
          <w:iCs/>
          <w:sz w:val="28"/>
          <w:szCs w:val="28"/>
        </w:rPr>
        <w:t xml:space="preserve">Математическое </w:t>
      </w:r>
      <w:r w:rsidRPr="00771897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771897">
        <w:rPr>
          <w:rFonts w:ascii="Times New Roman" w:hAnsi="Times New Roman" w:cs="Times New Roman"/>
          <w:iCs/>
          <w:sz w:val="28"/>
          <w:szCs w:val="28"/>
        </w:rPr>
        <w:t>».</w:t>
      </w:r>
      <w:r w:rsidR="009B3186" w:rsidRPr="00771897">
        <w:rPr>
          <w:rFonts w:ascii="Times New Roman" w:hAnsi="Times New Roman" w:cs="Times New Roman"/>
          <w:sz w:val="28"/>
          <w:szCs w:val="28"/>
        </w:rPr>
        <w:t> Это</w:t>
      </w:r>
      <w:r w:rsidRPr="00771897">
        <w:rPr>
          <w:rFonts w:ascii="Times New Roman" w:hAnsi="Times New Roman" w:cs="Times New Roman"/>
          <w:sz w:val="28"/>
          <w:szCs w:val="28"/>
        </w:rPr>
        <w:t xml:space="preserve"> комплексное решение задач </w:t>
      </w:r>
      <w:r w:rsidRPr="00771897">
        <w:rPr>
          <w:rFonts w:ascii="Times New Roman" w:hAnsi="Times New Roman" w:cs="Times New Roman"/>
          <w:bCs/>
          <w:sz w:val="28"/>
          <w:szCs w:val="28"/>
        </w:rPr>
        <w:t>математического развития</w:t>
      </w:r>
      <w:r w:rsidRPr="00771897">
        <w:rPr>
          <w:rFonts w:ascii="Times New Roman" w:hAnsi="Times New Roman" w:cs="Times New Roman"/>
          <w:sz w:val="28"/>
          <w:szCs w:val="28"/>
        </w:rPr>
        <w:t> с учетом возрастных и индивидуальных особенностей детей по направлениям: величина, форма, пространство, время, количество и счет.    Содержание модуля характеризуется комплексностью, в нем объединены игры и пособия для арифметической, геометрической, логической направленности. Таким образом, реализация модуля многоуровневое</w:t>
      </w:r>
      <w:r w:rsidR="009B3186" w:rsidRPr="00771897">
        <w:rPr>
          <w:rFonts w:ascii="Times New Roman" w:hAnsi="Times New Roman" w:cs="Times New Roman"/>
          <w:sz w:val="28"/>
          <w:szCs w:val="28"/>
        </w:rPr>
        <w:t>,</w:t>
      </w:r>
      <w:r w:rsidRPr="00771897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9B3186" w:rsidRPr="00771897">
        <w:rPr>
          <w:rFonts w:ascii="Times New Roman" w:hAnsi="Times New Roman" w:cs="Times New Roman"/>
          <w:sz w:val="28"/>
          <w:szCs w:val="28"/>
        </w:rPr>
        <w:t>е</w:t>
      </w:r>
      <w:r w:rsidR="005578FC" w:rsidRPr="00771897">
        <w:rPr>
          <w:rFonts w:ascii="Times New Roman" w:hAnsi="Times New Roman" w:cs="Times New Roman"/>
          <w:sz w:val="28"/>
          <w:szCs w:val="28"/>
        </w:rPr>
        <w:t>, </w:t>
      </w:r>
      <w:r w:rsidRPr="00771897">
        <w:rPr>
          <w:rFonts w:ascii="Times New Roman" w:hAnsi="Times New Roman" w:cs="Times New Roman"/>
          <w:sz w:val="28"/>
          <w:szCs w:val="28"/>
        </w:rPr>
        <w:t>шаг за шагом.</w:t>
      </w:r>
      <w:r w:rsidRPr="00CC5CCA">
        <w:rPr>
          <w:rFonts w:ascii="Times New Roman" w:hAnsi="Times New Roman" w:cs="Times New Roman"/>
          <w:sz w:val="28"/>
          <w:szCs w:val="28"/>
        </w:rPr>
        <w:t>Все направления тесно связаны между собой и являются развивающими играми. Сегодня я представлю вашему вниманию игры, которые можно использовать</w:t>
      </w:r>
      <w:r w:rsidR="009B3186">
        <w:rPr>
          <w:rFonts w:ascii="Times New Roman" w:hAnsi="Times New Roman" w:cs="Times New Roman"/>
          <w:sz w:val="28"/>
          <w:szCs w:val="28"/>
        </w:rPr>
        <w:t>:</w:t>
      </w:r>
    </w:p>
    <w:p w:rsidR="009B3186" w:rsidRPr="009B3186" w:rsidRDefault="002B1257" w:rsidP="00E62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186">
        <w:rPr>
          <w:rFonts w:ascii="Times New Roman" w:hAnsi="Times New Roman" w:cs="Times New Roman"/>
          <w:sz w:val="28"/>
          <w:szCs w:val="28"/>
        </w:rPr>
        <w:t>педагогом</w:t>
      </w:r>
      <w:r w:rsidR="00CC5CCA" w:rsidRPr="009B3186">
        <w:rPr>
          <w:rFonts w:ascii="Times New Roman" w:hAnsi="Times New Roman" w:cs="Times New Roman"/>
          <w:sz w:val="28"/>
          <w:szCs w:val="28"/>
        </w:rPr>
        <w:t xml:space="preserve"> в организованной деятельности в </w:t>
      </w:r>
      <w:r w:rsidR="00CC5CCA" w:rsidRPr="009B3186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9B3186" w:rsidRPr="009B3186">
        <w:rPr>
          <w:rFonts w:ascii="Times New Roman" w:hAnsi="Times New Roman" w:cs="Times New Roman"/>
          <w:sz w:val="28"/>
          <w:szCs w:val="28"/>
        </w:rPr>
        <w:t>- лаборатории</w:t>
      </w:r>
    </w:p>
    <w:p w:rsidR="009B3186" w:rsidRDefault="00CC5CCA" w:rsidP="00E62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186">
        <w:rPr>
          <w:rFonts w:ascii="Times New Roman" w:hAnsi="Times New Roman" w:cs="Times New Roman"/>
          <w:sz w:val="28"/>
          <w:szCs w:val="28"/>
        </w:rPr>
        <w:t>в само</w:t>
      </w:r>
      <w:r w:rsidR="009B3186">
        <w:rPr>
          <w:rFonts w:ascii="Times New Roman" w:hAnsi="Times New Roman" w:cs="Times New Roman"/>
          <w:sz w:val="28"/>
          <w:szCs w:val="28"/>
        </w:rPr>
        <w:t>стоятельной деятельности детей</w:t>
      </w:r>
    </w:p>
    <w:p w:rsidR="00CC5CCA" w:rsidRPr="009B3186" w:rsidRDefault="002B1257" w:rsidP="00E62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186">
        <w:rPr>
          <w:rFonts w:ascii="Times New Roman" w:hAnsi="Times New Roman" w:cs="Times New Roman"/>
          <w:sz w:val="28"/>
          <w:szCs w:val="28"/>
        </w:rPr>
        <w:t>на</w:t>
      </w:r>
      <w:r w:rsidR="00CC5CCA" w:rsidRPr="009B318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9B3186">
        <w:rPr>
          <w:rFonts w:ascii="Times New Roman" w:hAnsi="Times New Roman" w:cs="Times New Roman"/>
          <w:sz w:val="28"/>
          <w:szCs w:val="28"/>
        </w:rPr>
        <w:t>х</w:t>
      </w:r>
      <w:r w:rsidR="00CC5CCA" w:rsidRPr="009B3186">
        <w:rPr>
          <w:rFonts w:ascii="Times New Roman" w:hAnsi="Times New Roman" w:cs="Times New Roman"/>
          <w:sz w:val="28"/>
          <w:szCs w:val="28"/>
        </w:rPr>
        <w:t xml:space="preserve"> по математике.</w:t>
      </w:r>
    </w:p>
    <w:p w:rsidR="002B1257" w:rsidRDefault="002B1257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CCA" w:rsidRDefault="009B3186" w:rsidP="00E626F7">
      <w:pPr>
        <w:spacing w:after="0"/>
        <w:jc w:val="both"/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2B1257" w:rsidRPr="00CC5CCA">
        <w:rPr>
          <w:rFonts w:ascii="Times New Roman" w:hAnsi="Times New Roman" w:cs="Times New Roman"/>
          <w:b/>
          <w:sz w:val="28"/>
          <w:szCs w:val="28"/>
        </w:rPr>
        <w:t>Слайд</w:t>
      </w:r>
      <w:r w:rsidR="002B1257" w:rsidRPr="00CC5CCA">
        <w:rPr>
          <w:rFonts w:ascii="Times New Roman" w:hAnsi="Times New Roman" w:cs="Times New Roman"/>
          <w:sz w:val="28"/>
          <w:szCs w:val="28"/>
        </w:rPr>
        <w:t xml:space="preserve">. </w:t>
      </w:r>
      <w:r w:rsidR="002B1257" w:rsidRPr="009B3186">
        <w:rPr>
          <w:rFonts w:ascii="Times New Roman" w:hAnsi="Times New Roman" w:cs="Times New Roman"/>
          <w:i/>
          <w:sz w:val="28"/>
          <w:szCs w:val="28"/>
        </w:rPr>
        <w:t xml:space="preserve">Набор из </w:t>
      </w:r>
      <w:r w:rsidR="002B125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 xml:space="preserve">58 предметов с достаточным количеством палочек, </w:t>
      </w:r>
      <w:r w:rsidR="00E626F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изгибов и</w:t>
      </w:r>
      <w:r w:rsidR="002B125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 xml:space="preserve"> соединительных </w:t>
      </w:r>
      <w:r w:rsidR="00E626F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деталей,</w:t>
      </w:r>
      <w:r w:rsidR="002B125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 xml:space="preserve"> чтобы помочь детям построить треугольник, ромб, трапецию или какие-</w:t>
      </w:r>
      <w:r w:rsidR="00E626F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нибудь другие формы,</w:t>
      </w:r>
      <w:r w:rsidR="002B125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 xml:space="preserve"> которые </w:t>
      </w:r>
      <w:r w:rsidR="00E626F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они могут</w:t>
      </w:r>
      <w:r w:rsidR="002B1257" w:rsidRPr="009B3186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 xml:space="preserve"> придумать.</w:t>
      </w:r>
    </w:p>
    <w:p w:rsidR="00771897" w:rsidRPr="009B3186" w:rsidRDefault="0077189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257" w:rsidRPr="002B1257" w:rsidRDefault="002B1257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1257">
        <w:rPr>
          <w:rFonts w:ascii="Times New Roman" w:hAnsi="Times New Roman" w:cs="Times New Roman"/>
          <w:sz w:val="28"/>
          <w:szCs w:val="28"/>
        </w:rPr>
        <w:t xml:space="preserve">Первая игра «Геомейкер»  </w:t>
      </w:r>
    </w:p>
    <w:p w:rsidR="00CC5CCA" w:rsidRDefault="00CC5CCA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57">
        <w:rPr>
          <w:rFonts w:ascii="Times New Roman" w:hAnsi="Times New Roman" w:cs="Times New Roman"/>
          <w:sz w:val="28"/>
          <w:szCs w:val="28"/>
        </w:rPr>
        <w:t>Данный набор направлен на формирование качественногопонятия ребенком разницы между геометрическими формами 2</w:t>
      </w:r>
      <w:r w:rsidRPr="002B12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B1257">
        <w:rPr>
          <w:rFonts w:ascii="Times New Roman" w:hAnsi="Times New Roman" w:cs="Times New Roman"/>
          <w:sz w:val="28"/>
          <w:szCs w:val="28"/>
        </w:rPr>
        <w:t>и пространственными телами 3D. Данная игра помогает</w:t>
      </w:r>
      <w:r w:rsidR="002B1257">
        <w:rPr>
          <w:rFonts w:ascii="Times New Roman" w:hAnsi="Times New Roman" w:cs="Times New Roman"/>
          <w:sz w:val="28"/>
          <w:szCs w:val="28"/>
        </w:rPr>
        <w:t xml:space="preserve"> детям изучить раннюю геометрию</w:t>
      </w:r>
      <w:r w:rsidRPr="002B1257">
        <w:rPr>
          <w:rFonts w:ascii="Times New Roman" w:hAnsi="Times New Roman" w:cs="Times New Roman"/>
          <w:sz w:val="28"/>
          <w:szCs w:val="28"/>
        </w:rPr>
        <w:t xml:space="preserve">, улучшить критическое мышление и мелкую моторику при построении фигур по частям. Задачи усложняются и переходят от простых задач, таких как построение </w:t>
      </w:r>
      <w:r w:rsidR="00E626F7" w:rsidRPr="002B1257">
        <w:rPr>
          <w:rFonts w:ascii="Times New Roman" w:hAnsi="Times New Roman" w:cs="Times New Roman"/>
          <w:sz w:val="28"/>
          <w:szCs w:val="28"/>
        </w:rPr>
        <w:t>фигур,</w:t>
      </w:r>
      <w:r w:rsidRPr="002B1257">
        <w:rPr>
          <w:rFonts w:ascii="Times New Roman" w:hAnsi="Times New Roman" w:cs="Times New Roman"/>
          <w:sz w:val="28"/>
          <w:szCs w:val="28"/>
        </w:rPr>
        <w:t xml:space="preserve"> к более сложным задачам, таким как проектирование и строительство </w:t>
      </w:r>
      <w:r w:rsidR="00E626F7" w:rsidRPr="002B1257">
        <w:rPr>
          <w:rFonts w:ascii="Times New Roman" w:hAnsi="Times New Roman" w:cs="Times New Roman"/>
          <w:sz w:val="28"/>
          <w:szCs w:val="28"/>
        </w:rPr>
        <w:t>мостов,</w:t>
      </w:r>
      <w:r w:rsidRPr="002B1257">
        <w:rPr>
          <w:rFonts w:ascii="Times New Roman" w:hAnsi="Times New Roman" w:cs="Times New Roman"/>
          <w:sz w:val="28"/>
          <w:szCs w:val="28"/>
        </w:rPr>
        <w:t xml:space="preserve"> чтобы помочь друзьям перейти с одной стороны на другую.</w:t>
      </w:r>
    </w:p>
    <w:p w:rsidR="00771897" w:rsidRDefault="00771897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257" w:rsidRPr="005578FC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B1257" w:rsidRPr="00CC5CCA">
        <w:rPr>
          <w:rFonts w:ascii="Times New Roman" w:hAnsi="Times New Roman" w:cs="Times New Roman"/>
          <w:b/>
          <w:sz w:val="28"/>
          <w:szCs w:val="28"/>
        </w:rPr>
        <w:t>Слайд</w:t>
      </w:r>
      <w:r w:rsidR="002B1257" w:rsidRPr="00CC5CCA">
        <w:rPr>
          <w:rFonts w:ascii="Times New Roman" w:hAnsi="Times New Roman" w:cs="Times New Roman"/>
          <w:sz w:val="28"/>
          <w:szCs w:val="28"/>
        </w:rPr>
        <w:t xml:space="preserve">. </w:t>
      </w:r>
      <w:r w:rsidR="002B1257" w:rsidRPr="005578FC">
        <w:rPr>
          <w:rFonts w:ascii="Times New Roman" w:hAnsi="Times New Roman" w:cs="Times New Roman"/>
          <w:i/>
          <w:sz w:val="28"/>
          <w:szCs w:val="28"/>
        </w:rPr>
        <w:t xml:space="preserve">Ползающие и жужжащие в саду букашки помогут познакомить      ребенка с </w:t>
      </w:r>
      <w:r w:rsidR="00E626F7" w:rsidRPr="005578FC">
        <w:rPr>
          <w:rFonts w:ascii="Times New Roman" w:hAnsi="Times New Roman" w:cs="Times New Roman"/>
          <w:i/>
          <w:sz w:val="28"/>
          <w:szCs w:val="28"/>
        </w:rPr>
        <w:t>геометрией.</w:t>
      </w:r>
      <w:r w:rsidR="002B1257" w:rsidRPr="005578FC">
        <w:rPr>
          <w:rFonts w:ascii="Times New Roman" w:hAnsi="Times New Roman" w:cs="Times New Roman"/>
          <w:i/>
          <w:sz w:val="28"/>
          <w:szCs w:val="28"/>
        </w:rPr>
        <w:t xml:space="preserve"> Все элементы </w:t>
      </w:r>
      <w:r w:rsidR="00E626F7" w:rsidRPr="005578FC">
        <w:rPr>
          <w:rFonts w:ascii="Times New Roman" w:hAnsi="Times New Roman" w:cs="Times New Roman"/>
          <w:i/>
          <w:sz w:val="28"/>
          <w:szCs w:val="28"/>
        </w:rPr>
        <w:t>полупрозрачные,</w:t>
      </w:r>
      <w:r w:rsidR="002B1257" w:rsidRPr="005578FC">
        <w:rPr>
          <w:rFonts w:ascii="Times New Roman" w:hAnsi="Times New Roman" w:cs="Times New Roman"/>
          <w:i/>
          <w:sz w:val="28"/>
          <w:szCs w:val="28"/>
        </w:rPr>
        <w:t xml:space="preserve"> что позволяет</w:t>
      </w:r>
    </w:p>
    <w:p w:rsidR="002B1257" w:rsidRDefault="002B125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FC">
        <w:rPr>
          <w:rFonts w:ascii="Times New Roman" w:hAnsi="Times New Roman" w:cs="Times New Roman"/>
          <w:i/>
          <w:sz w:val="28"/>
          <w:szCs w:val="28"/>
        </w:rPr>
        <w:t xml:space="preserve"> «раскрасить» каждую картинку по- своему.</w:t>
      </w:r>
    </w:p>
    <w:p w:rsidR="00771897" w:rsidRPr="005578FC" w:rsidRDefault="0077189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257" w:rsidRPr="002B1257" w:rsidRDefault="002B1257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1257">
        <w:rPr>
          <w:rFonts w:ascii="Times New Roman" w:hAnsi="Times New Roman" w:cs="Times New Roman"/>
          <w:sz w:val="28"/>
          <w:szCs w:val="28"/>
        </w:rPr>
        <w:t xml:space="preserve"> «</w:t>
      </w:r>
      <w:r w:rsidR="00CC5CCA" w:rsidRPr="002B1257">
        <w:rPr>
          <w:rFonts w:ascii="Times New Roman" w:hAnsi="Times New Roman" w:cs="Times New Roman"/>
          <w:sz w:val="28"/>
          <w:szCs w:val="28"/>
        </w:rPr>
        <w:t xml:space="preserve">Фигуры умеют жужжать»  </w:t>
      </w:r>
    </w:p>
    <w:p w:rsidR="002B1257" w:rsidRDefault="00CC5CCA" w:rsidP="00E626F7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2B1257">
        <w:rPr>
          <w:rFonts w:ascii="Times New Roman" w:hAnsi="Times New Roman" w:cs="Times New Roman"/>
          <w:sz w:val="28"/>
          <w:szCs w:val="28"/>
        </w:rPr>
        <w:t xml:space="preserve">Используя карточки набора, ребенок научится: описывать объекты и их позиции, различать формы, правильно их называть; анализировать и сравнивать, моделировать геометрические фигуры, составлять из нескольких фигур одну: треугольник, многоугольник, круг, квадрат, составлять тематические композиции из фигур по собственному замыслу, конструировать фигуры по словесному описанию и перечислению их характерных свойств. </w:t>
      </w:r>
    </w:p>
    <w:p w:rsidR="008166A9" w:rsidRDefault="008166A9" w:rsidP="00E626F7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2B1257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B1257" w:rsidRPr="00CC5CCA">
        <w:rPr>
          <w:rFonts w:ascii="Times New Roman" w:hAnsi="Times New Roman" w:cs="Times New Roman"/>
          <w:b/>
          <w:sz w:val="28"/>
          <w:szCs w:val="28"/>
        </w:rPr>
        <w:t>Слайд.</w:t>
      </w:r>
      <w:r w:rsidR="0006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897">
        <w:rPr>
          <w:rFonts w:ascii="Times New Roman" w:hAnsi="Times New Roman" w:cs="Times New Roman"/>
          <w:i/>
          <w:sz w:val="28"/>
          <w:szCs w:val="28"/>
        </w:rPr>
        <w:t>Набор «</w:t>
      </w:r>
      <w:r w:rsidR="002B1257" w:rsidRPr="009B3186">
        <w:rPr>
          <w:rFonts w:ascii="Times New Roman" w:hAnsi="Times New Roman" w:cs="Times New Roman"/>
          <w:i/>
          <w:sz w:val="28"/>
          <w:szCs w:val="28"/>
        </w:rPr>
        <w:t>Мудрые совы» предназначен для обучения детей счету, развивает логическое и математическое мышление, тактильные навыки и мелкую моторику.</w:t>
      </w:r>
    </w:p>
    <w:p w:rsidR="00771897" w:rsidRPr="009B3186" w:rsidRDefault="0077189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257" w:rsidRDefault="002B1257" w:rsidP="00E626F7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5CCA" w:rsidRPr="00CC5CCA">
        <w:rPr>
          <w:rFonts w:ascii="Times New Roman" w:hAnsi="Times New Roman" w:cs="Times New Roman"/>
          <w:sz w:val="28"/>
          <w:szCs w:val="28"/>
        </w:rPr>
        <w:t xml:space="preserve">« Мудрые совы» </w:t>
      </w:r>
    </w:p>
    <w:p w:rsidR="00CC5CCA" w:rsidRPr="00CC5CCA" w:rsidRDefault="00680D65" w:rsidP="00E626F7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CA" w:rsidRPr="00CC5CCA">
        <w:rPr>
          <w:rFonts w:ascii="Times New Roman" w:hAnsi="Times New Roman" w:cs="Times New Roman"/>
          <w:sz w:val="28"/>
          <w:szCs w:val="28"/>
        </w:rPr>
        <w:t>Ребенок с удовольствие</w:t>
      </w:r>
      <w:r w:rsidR="009B3186">
        <w:rPr>
          <w:rFonts w:ascii="Times New Roman" w:hAnsi="Times New Roman" w:cs="Times New Roman"/>
          <w:sz w:val="28"/>
          <w:szCs w:val="28"/>
        </w:rPr>
        <w:t>м</w:t>
      </w:r>
      <w:r w:rsidR="00CC5CCA" w:rsidRPr="00CC5CCA">
        <w:rPr>
          <w:rFonts w:ascii="Times New Roman" w:hAnsi="Times New Roman" w:cs="Times New Roman"/>
          <w:sz w:val="28"/>
          <w:szCs w:val="28"/>
        </w:rPr>
        <w:t xml:space="preserve"> постигает азы арифметики с совами. </w:t>
      </w:r>
    </w:p>
    <w:p w:rsidR="00CC5CCA" w:rsidRDefault="006E5D7A" w:rsidP="00E626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пред</w:t>
      </w:r>
      <w:r w:rsidR="00CC5CCA" w:rsidRPr="00CC5CCA">
        <w:rPr>
          <w:rFonts w:ascii="Times New Roman" w:hAnsi="Times New Roman" w:cs="Times New Roman"/>
          <w:sz w:val="28"/>
          <w:szCs w:val="28"/>
        </w:rPr>
        <w:t xml:space="preserve">лагает множество игр разного уровня сложности, которые подойдут как для знакомства с навыками счета, так и для их совершенствования.Счетные упражнения с забавными </w:t>
      </w:r>
      <w:r>
        <w:rPr>
          <w:rFonts w:ascii="Times New Roman" w:hAnsi="Times New Roman" w:cs="Times New Roman"/>
          <w:sz w:val="28"/>
          <w:szCs w:val="28"/>
        </w:rPr>
        <w:t xml:space="preserve">цветными </w:t>
      </w:r>
      <w:r w:rsidR="00CC5CCA" w:rsidRPr="00CC5CCA">
        <w:rPr>
          <w:rFonts w:ascii="Times New Roman" w:hAnsi="Times New Roman" w:cs="Times New Roman"/>
          <w:sz w:val="28"/>
          <w:szCs w:val="28"/>
        </w:rPr>
        <w:t>совами в игровой форме научат счету от 1 до 10 и познакомят с простейшими математическими действиями: сложением и вычитанием.</w:t>
      </w:r>
      <w:r>
        <w:rPr>
          <w:rFonts w:ascii="Times New Roman" w:hAnsi="Times New Roman" w:cs="Times New Roman"/>
          <w:sz w:val="28"/>
          <w:szCs w:val="28"/>
        </w:rPr>
        <w:t xml:space="preserve"> А ещё научат верно соотносить цифры с реальным количеством предметов.</w:t>
      </w:r>
      <w:r w:rsidR="00152226">
        <w:rPr>
          <w:rFonts w:ascii="Times New Roman" w:hAnsi="Times New Roman" w:cs="Times New Roman"/>
          <w:sz w:val="28"/>
          <w:szCs w:val="28"/>
        </w:rPr>
        <w:t xml:space="preserve"> Познакомят с </w:t>
      </w:r>
      <w:r w:rsidR="00152226">
        <w:rPr>
          <w:rFonts w:ascii="Times New Roman" w:hAnsi="Times New Roman" w:cs="Times New Roman"/>
          <w:sz w:val="28"/>
          <w:szCs w:val="28"/>
        </w:rPr>
        <w:lastRenderedPageBreak/>
        <w:t>составом числа в пределах 10, научат раскладывать число на два меньших и составлять из двух меньших большее в пределах 10.</w:t>
      </w:r>
    </w:p>
    <w:p w:rsidR="00771897" w:rsidRPr="00CC5CCA" w:rsidRDefault="00771897" w:rsidP="00E626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5CCA" w:rsidRDefault="009B3186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152226" w:rsidRPr="00CC5CCA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771897">
        <w:rPr>
          <w:rFonts w:ascii="Times New Roman" w:hAnsi="Times New Roman" w:cs="Times New Roman"/>
          <w:i/>
          <w:sz w:val="28"/>
          <w:szCs w:val="28"/>
        </w:rPr>
        <w:t>Игра «</w:t>
      </w:r>
      <w:r w:rsidR="00152226" w:rsidRPr="009B3186">
        <w:rPr>
          <w:rFonts w:ascii="Times New Roman" w:hAnsi="Times New Roman" w:cs="Times New Roman"/>
          <w:i/>
          <w:sz w:val="28"/>
          <w:szCs w:val="28"/>
        </w:rPr>
        <w:t>Обгони меня» Дети в игровой форме учатся: различать цвета, устанавливать соотношение, считать в пределах 20.</w:t>
      </w:r>
    </w:p>
    <w:p w:rsidR="00771897" w:rsidRPr="009B3186" w:rsidRDefault="0077189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2226" w:rsidRDefault="00152226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226">
        <w:rPr>
          <w:rFonts w:ascii="Times New Roman" w:hAnsi="Times New Roman" w:cs="Times New Roman"/>
          <w:sz w:val="28"/>
          <w:szCs w:val="28"/>
        </w:rPr>
        <w:t>4.</w:t>
      </w:r>
      <w:r w:rsidR="00CC5CCA" w:rsidRPr="00152226">
        <w:rPr>
          <w:rFonts w:ascii="Times New Roman" w:hAnsi="Times New Roman" w:cs="Times New Roman"/>
          <w:sz w:val="28"/>
          <w:szCs w:val="28"/>
        </w:rPr>
        <w:t xml:space="preserve">«Обгони меня» </w:t>
      </w:r>
    </w:p>
    <w:p w:rsidR="00CC5CCA" w:rsidRDefault="00CC5CCA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226">
        <w:rPr>
          <w:rFonts w:ascii="Times New Roman" w:hAnsi="Times New Roman" w:cs="Times New Roman"/>
          <w:sz w:val="28"/>
          <w:szCs w:val="28"/>
        </w:rPr>
        <w:t>Гоночная трасса для совершенствования навыков счета и сортировки. Две части трека пронумерованы  от 1 до 10 и от 11 и до 20 . Могу</w:t>
      </w:r>
      <w:r w:rsidR="00152226">
        <w:rPr>
          <w:rFonts w:ascii="Times New Roman" w:hAnsi="Times New Roman" w:cs="Times New Roman"/>
          <w:sz w:val="28"/>
          <w:szCs w:val="28"/>
        </w:rPr>
        <w:t>т</w:t>
      </w:r>
      <w:r w:rsidRPr="00152226">
        <w:rPr>
          <w:rFonts w:ascii="Times New Roman" w:hAnsi="Times New Roman" w:cs="Times New Roman"/>
          <w:sz w:val="28"/>
          <w:szCs w:val="28"/>
        </w:rPr>
        <w:t xml:space="preserve"> ис</w:t>
      </w:r>
      <w:r w:rsidR="00152226">
        <w:rPr>
          <w:rFonts w:ascii="Times New Roman" w:hAnsi="Times New Roman" w:cs="Times New Roman"/>
          <w:sz w:val="28"/>
          <w:szCs w:val="28"/>
        </w:rPr>
        <w:t>пользоваться как по отдельности</w:t>
      </w:r>
      <w:r w:rsidR="008166A9">
        <w:rPr>
          <w:rFonts w:ascii="Times New Roman" w:hAnsi="Times New Roman" w:cs="Times New Roman"/>
          <w:sz w:val="28"/>
          <w:szCs w:val="28"/>
        </w:rPr>
        <w:t>, так и соединяться вместе</w:t>
      </w:r>
      <w:r w:rsidRPr="00152226">
        <w:rPr>
          <w:rFonts w:ascii="Times New Roman" w:hAnsi="Times New Roman" w:cs="Times New Roman"/>
          <w:sz w:val="28"/>
          <w:szCs w:val="28"/>
        </w:rPr>
        <w:t>, в зависимости от уровня сложности игры  и количества игроков (1 или 2). Бро</w:t>
      </w:r>
      <w:r w:rsidR="00152226">
        <w:rPr>
          <w:rFonts w:ascii="Times New Roman" w:hAnsi="Times New Roman" w:cs="Times New Roman"/>
          <w:sz w:val="28"/>
          <w:szCs w:val="28"/>
        </w:rPr>
        <w:t>сайте кубики цвета и количества, чтобы узнать</w:t>
      </w:r>
      <w:r w:rsidRPr="00152226">
        <w:rPr>
          <w:rFonts w:ascii="Times New Roman" w:hAnsi="Times New Roman" w:cs="Times New Roman"/>
          <w:sz w:val="28"/>
          <w:szCs w:val="28"/>
        </w:rPr>
        <w:t>, какая машинка поедет вперед следующей.</w:t>
      </w:r>
    </w:p>
    <w:p w:rsidR="00771897" w:rsidRDefault="00771897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213" w:rsidRDefault="00E626F7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372213" w:rsidRPr="00372213">
        <w:rPr>
          <w:rFonts w:ascii="Times New Roman" w:hAnsi="Times New Roman" w:cs="Times New Roman"/>
          <w:b/>
          <w:sz w:val="28"/>
          <w:szCs w:val="28"/>
        </w:rPr>
        <w:t>Слайд</w:t>
      </w:r>
      <w:r w:rsidR="00372213">
        <w:rPr>
          <w:rFonts w:ascii="Times New Roman" w:hAnsi="Times New Roman" w:cs="Times New Roman"/>
          <w:b/>
          <w:sz w:val="28"/>
          <w:szCs w:val="28"/>
        </w:rPr>
        <w:t>.</w:t>
      </w:r>
      <w:r w:rsidR="00372213" w:rsidRPr="009B3186">
        <w:rPr>
          <w:rFonts w:ascii="Times New Roman" w:hAnsi="Times New Roman" w:cs="Times New Roman"/>
          <w:i/>
          <w:sz w:val="28"/>
          <w:szCs w:val="28"/>
        </w:rPr>
        <w:t>Счётный материал «Медведи». В игровой комплект входит 96 пластмассовых мишек трех  размеров и четырех  цветов (красного, синего, жёлтого и зелёного цветов), которые складываются в пластмассовое ведро с крышкой. Самый маленький мишка имеет массу</w:t>
      </w:r>
      <w:r w:rsidR="009B3186">
        <w:rPr>
          <w:rFonts w:ascii="Times New Roman" w:hAnsi="Times New Roman" w:cs="Times New Roman"/>
          <w:i/>
          <w:sz w:val="28"/>
          <w:szCs w:val="28"/>
        </w:rPr>
        <w:t>- 4 г, средний-8 г, большой -</w:t>
      </w:r>
      <w:r w:rsidR="00372213" w:rsidRPr="009B3186">
        <w:rPr>
          <w:rFonts w:ascii="Times New Roman" w:hAnsi="Times New Roman" w:cs="Times New Roman"/>
          <w:i/>
          <w:sz w:val="28"/>
          <w:szCs w:val="28"/>
        </w:rPr>
        <w:t>12 г.</w:t>
      </w:r>
    </w:p>
    <w:p w:rsidR="00771897" w:rsidRPr="009B3186" w:rsidRDefault="00771897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213" w:rsidRPr="00AA655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 xml:space="preserve">5. Счётный материал «МЕДВЕДИ». </w:t>
      </w:r>
    </w:p>
    <w:p w:rsidR="00372213" w:rsidRPr="00AA655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 xml:space="preserve"> Комплект предназначен для: </w:t>
      </w:r>
    </w:p>
    <w:p w:rsidR="00372213" w:rsidRPr="00AA655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>- знакомства с понятиями величины и массы предметов;</w:t>
      </w:r>
    </w:p>
    <w:p w:rsidR="00372213" w:rsidRPr="00AA655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>- формирования умений сравнивать предметы по величине, цвету, массе (при взвешивании на простейших весах);</w:t>
      </w:r>
    </w:p>
    <w:p w:rsidR="00372213" w:rsidRPr="00AA655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 xml:space="preserve">-  формирования представлений о равенстве и неравенстве множеств; </w:t>
      </w:r>
    </w:p>
    <w:p w:rsidR="00372213" w:rsidRPr="00AA655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 xml:space="preserve">- формирования навыков счётной деятельности и сравнения групп предметов по количеству; </w:t>
      </w:r>
    </w:p>
    <w:p w:rsidR="00372213" w:rsidRDefault="00372213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553">
        <w:rPr>
          <w:rFonts w:ascii="Times New Roman" w:hAnsi="Times New Roman" w:cs="Times New Roman"/>
          <w:sz w:val="28"/>
          <w:szCs w:val="28"/>
        </w:rPr>
        <w:t>- формирования пространственных предс</w:t>
      </w:r>
      <w:r w:rsidR="009B3186">
        <w:rPr>
          <w:rFonts w:ascii="Times New Roman" w:hAnsi="Times New Roman" w:cs="Times New Roman"/>
          <w:sz w:val="28"/>
          <w:szCs w:val="28"/>
        </w:rPr>
        <w:t>тавлений;</w:t>
      </w:r>
    </w:p>
    <w:p w:rsidR="00771897" w:rsidRDefault="00771897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00D" w:rsidRDefault="009B3186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626F7" w:rsidRPr="008D100D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E626F7">
        <w:rPr>
          <w:rFonts w:ascii="Times New Roman" w:hAnsi="Times New Roman" w:cs="Times New Roman"/>
          <w:b/>
          <w:sz w:val="28"/>
          <w:szCs w:val="28"/>
        </w:rPr>
        <w:t>игра</w:t>
      </w:r>
      <w:r w:rsidR="001E023C" w:rsidRPr="009B3186">
        <w:rPr>
          <w:rFonts w:ascii="Times New Roman" w:hAnsi="Times New Roman" w:cs="Times New Roman"/>
          <w:i/>
          <w:sz w:val="28"/>
          <w:szCs w:val="28"/>
        </w:rPr>
        <w:t xml:space="preserve"> «Математический коврик» состоит из игрового поля: </w:t>
      </w:r>
      <w:r w:rsidR="00E626F7" w:rsidRPr="009B3186">
        <w:rPr>
          <w:rFonts w:ascii="Times New Roman" w:hAnsi="Times New Roman" w:cs="Times New Roman"/>
          <w:i/>
          <w:sz w:val="28"/>
          <w:szCs w:val="28"/>
        </w:rPr>
        <w:t>с одной стороны,</w:t>
      </w:r>
      <w:r w:rsidR="001E023C" w:rsidRPr="009B3186">
        <w:rPr>
          <w:rFonts w:ascii="Times New Roman" w:hAnsi="Times New Roman" w:cs="Times New Roman"/>
          <w:i/>
          <w:sz w:val="28"/>
          <w:szCs w:val="28"/>
        </w:rPr>
        <w:t xml:space="preserve"> расположены цифры, с другой геометрические фигуры; 2 кубика с цифрами, 1 кубик математическими символами, линейка 13 см, 11карточек двухсторонних с цифрами от 1 до 20.</w:t>
      </w:r>
    </w:p>
    <w:p w:rsidR="00771897" w:rsidRPr="009B3186" w:rsidRDefault="00771897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6553" w:rsidRDefault="00771897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="008D100D">
        <w:rPr>
          <w:rFonts w:ascii="Times New Roman" w:hAnsi="Times New Roman" w:cs="Times New Roman"/>
          <w:sz w:val="28"/>
          <w:szCs w:val="28"/>
        </w:rPr>
        <w:t>Математический коврик»</w:t>
      </w:r>
    </w:p>
    <w:p w:rsidR="001E023C" w:rsidRPr="008D100D" w:rsidRDefault="001E023C" w:rsidP="00E626F7">
      <w:pPr>
        <w:tabs>
          <w:tab w:val="left" w:pos="1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игра помогает понять и изучить основные математические навыки, включая сложение и вычитание, последовательность чисел. С помощью мыши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учатся навыкам программирования и к</w:t>
      </w:r>
      <w:r w:rsidR="009B3186">
        <w:rPr>
          <w:rFonts w:ascii="Times New Roman" w:hAnsi="Times New Roman" w:cs="Times New Roman"/>
          <w:sz w:val="28"/>
          <w:szCs w:val="28"/>
        </w:rPr>
        <w:t>одирования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213" w:rsidRPr="00372213" w:rsidRDefault="00372213" w:rsidP="00E626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23C" w:rsidRDefault="006F7F6B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 </w:t>
      </w:r>
      <w:r w:rsidR="001E023C" w:rsidRPr="001E023C">
        <w:rPr>
          <w:rFonts w:ascii="Times New Roman" w:hAnsi="Times New Roman" w:cs="Times New Roman"/>
          <w:b/>
          <w:sz w:val="28"/>
          <w:szCs w:val="28"/>
        </w:rPr>
        <w:t>Слайд.</w:t>
      </w:r>
      <w:r w:rsidR="00816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897">
        <w:rPr>
          <w:rFonts w:ascii="Times New Roman" w:hAnsi="Times New Roman" w:cs="Times New Roman"/>
          <w:i/>
          <w:sz w:val="28"/>
          <w:szCs w:val="28"/>
        </w:rPr>
        <w:t>Игра «</w:t>
      </w:r>
      <w:r w:rsidR="000639C7" w:rsidRPr="006F7F6B">
        <w:rPr>
          <w:rFonts w:ascii="Times New Roman" w:hAnsi="Times New Roman" w:cs="Times New Roman"/>
          <w:i/>
          <w:sz w:val="28"/>
          <w:szCs w:val="28"/>
        </w:rPr>
        <w:t>Делить дроби легко как пирог» в набор входит игровая доска, 50 карточек головоломок разного уровня, 65 частей для круговых диаграмм.</w:t>
      </w:r>
    </w:p>
    <w:p w:rsidR="00771897" w:rsidRPr="006F7F6B" w:rsidRDefault="0077189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E77" w:rsidRDefault="008166A9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игра помогает </w:t>
      </w:r>
      <w:r w:rsidR="002B4E77">
        <w:rPr>
          <w:rFonts w:ascii="Times New Roman" w:hAnsi="Times New Roman" w:cs="Times New Roman"/>
          <w:sz w:val="28"/>
          <w:szCs w:val="28"/>
        </w:rPr>
        <w:t xml:space="preserve">закрепить понятие дробей. Игра  наглядно показывает, как дробные части составляют целое, а также объяснить понятие равнозначности. </w:t>
      </w:r>
      <w:r w:rsidR="002E3596">
        <w:rPr>
          <w:rFonts w:ascii="Times New Roman" w:hAnsi="Times New Roman" w:cs="Times New Roman"/>
          <w:sz w:val="28"/>
          <w:szCs w:val="28"/>
        </w:rPr>
        <w:t xml:space="preserve">Самый простой и доступный – это еда. Один кусочек пирога и будет называться долей из всех возможных. Поделив пирог </w:t>
      </w:r>
      <w:r w:rsidR="00E85F98">
        <w:rPr>
          <w:rFonts w:ascii="Times New Roman" w:hAnsi="Times New Roman" w:cs="Times New Roman"/>
          <w:sz w:val="28"/>
          <w:szCs w:val="28"/>
        </w:rPr>
        <w:t>на четыре части</w:t>
      </w:r>
      <w:r w:rsidR="002E3596">
        <w:rPr>
          <w:rFonts w:ascii="Times New Roman" w:hAnsi="Times New Roman" w:cs="Times New Roman"/>
          <w:sz w:val="28"/>
          <w:szCs w:val="28"/>
        </w:rPr>
        <w:t>, один кусочек  называется одной четвертой частью. Таким образом</w:t>
      </w:r>
      <w:r w:rsidR="00E85F98">
        <w:rPr>
          <w:rFonts w:ascii="Times New Roman" w:hAnsi="Times New Roman" w:cs="Times New Roman"/>
          <w:sz w:val="28"/>
          <w:szCs w:val="28"/>
        </w:rPr>
        <w:t>,</w:t>
      </w:r>
      <w:r w:rsidR="002E3596">
        <w:rPr>
          <w:rFonts w:ascii="Times New Roman" w:hAnsi="Times New Roman" w:cs="Times New Roman"/>
          <w:sz w:val="28"/>
          <w:szCs w:val="28"/>
        </w:rPr>
        <w:t xml:space="preserve"> можно делить что угодно</w:t>
      </w:r>
      <w:r w:rsidR="00E85F98" w:rsidRPr="00E85F98">
        <w:rPr>
          <w:rFonts w:ascii="Times New Roman" w:hAnsi="Times New Roman" w:cs="Times New Roman"/>
          <w:sz w:val="28"/>
          <w:szCs w:val="28"/>
        </w:rPr>
        <w:t>:</w:t>
      </w:r>
      <w:r w:rsidR="00E85F98">
        <w:rPr>
          <w:rFonts w:ascii="Times New Roman" w:hAnsi="Times New Roman" w:cs="Times New Roman"/>
          <w:sz w:val="28"/>
          <w:szCs w:val="28"/>
        </w:rPr>
        <w:t xml:space="preserve"> яблоко, апельсин, шоколад и т. д. Если ребенок увидит практическое применение дробей и востр</w:t>
      </w:r>
      <w:r w:rsidR="009F6AAA">
        <w:rPr>
          <w:rFonts w:ascii="Times New Roman" w:hAnsi="Times New Roman" w:cs="Times New Roman"/>
          <w:sz w:val="28"/>
          <w:szCs w:val="28"/>
        </w:rPr>
        <w:t>ебованность их в реальной жизни</w:t>
      </w:r>
      <w:r w:rsidR="00E85F98">
        <w:rPr>
          <w:rFonts w:ascii="Times New Roman" w:hAnsi="Times New Roman" w:cs="Times New Roman"/>
          <w:sz w:val="28"/>
          <w:szCs w:val="28"/>
        </w:rPr>
        <w:t xml:space="preserve">, ему будет проще понять их и </w:t>
      </w:r>
      <w:r w:rsidR="00E85F98" w:rsidRPr="00771897">
        <w:rPr>
          <w:rFonts w:ascii="Times New Roman" w:hAnsi="Times New Roman" w:cs="Times New Roman"/>
          <w:sz w:val="28"/>
          <w:szCs w:val="28"/>
        </w:rPr>
        <w:t>осознать возможность получения математических знаний и навыков.</w:t>
      </w:r>
    </w:p>
    <w:p w:rsidR="008166A9" w:rsidRPr="00771897" w:rsidRDefault="008166A9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AAA" w:rsidRDefault="006F7F6B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gramStart"/>
      <w:r w:rsidR="0045697A" w:rsidRPr="0045697A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Мыше-</w:t>
      </w:r>
      <w:r w:rsidRPr="009F6AAA">
        <w:rPr>
          <w:rFonts w:ascii="Times New Roman" w:hAnsi="Times New Roman" w:cs="Times New Roman"/>
          <w:b/>
          <w:sz w:val="28"/>
          <w:szCs w:val="28"/>
        </w:rPr>
        <w:t>мания»</w:t>
      </w:r>
      <w:r w:rsidR="000639C7" w:rsidRPr="006F7F6B">
        <w:rPr>
          <w:rFonts w:ascii="Times New Roman" w:hAnsi="Times New Roman" w:cs="Times New Roman"/>
          <w:i/>
          <w:sz w:val="28"/>
          <w:szCs w:val="28"/>
        </w:rPr>
        <w:t>Из</w:t>
      </w:r>
      <w:proofErr w:type="spellEnd"/>
      <w:r w:rsidR="000639C7" w:rsidRPr="006F7F6B">
        <w:rPr>
          <w:rFonts w:ascii="Times New Roman" w:hAnsi="Times New Roman" w:cs="Times New Roman"/>
          <w:i/>
          <w:sz w:val="28"/>
          <w:szCs w:val="28"/>
        </w:rPr>
        <w:t xml:space="preserve"> чего состоит эта игра? Из игрового поля, разноцветных фигурок мышей, кубика, заборчиков, кусочков сыра, карточек для кодирования, карточек </w:t>
      </w:r>
      <w:r w:rsidR="00771897" w:rsidRPr="006F7F6B">
        <w:rPr>
          <w:rFonts w:ascii="Times New Roman" w:hAnsi="Times New Roman" w:cs="Times New Roman"/>
          <w:i/>
          <w:sz w:val="28"/>
          <w:szCs w:val="28"/>
        </w:rPr>
        <w:t>супермыши</w:t>
      </w:r>
      <w:r w:rsidR="000639C7" w:rsidRPr="006F7F6B">
        <w:rPr>
          <w:rFonts w:ascii="Times New Roman" w:hAnsi="Times New Roman" w:cs="Times New Roman"/>
          <w:i/>
          <w:sz w:val="28"/>
          <w:szCs w:val="28"/>
        </w:rPr>
        <w:t xml:space="preserve">, карточек телепортации. </w:t>
      </w:r>
    </w:p>
    <w:p w:rsidR="00771897" w:rsidRPr="00771897" w:rsidRDefault="00771897" w:rsidP="00E626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79E" w:rsidRDefault="006F7F6B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897">
        <w:rPr>
          <w:rFonts w:ascii="Times New Roman" w:hAnsi="Times New Roman" w:cs="Times New Roman"/>
          <w:sz w:val="28"/>
          <w:szCs w:val="28"/>
        </w:rPr>
        <w:t>Следующая игра «</w:t>
      </w:r>
      <w:proofErr w:type="spellStart"/>
      <w:r w:rsidR="00E626F7">
        <w:rPr>
          <w:rFonts w:ascii="Times New Roman" w:hAnsi="Times New Roman" w:cs="Times New Roman"/>
          <w:sz w:val="28"/>
          <w:szCs w:val="28"/>
        </w:rPr>
        <w:t>Мыше</w:t>
      </w:r>
      <w:proofErr w:type="spellEnd"/>
      <w:r w:rsidR="009F6AAA" w:rsidRPr="0077189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F6AAA" w:rsidRPr="00771897">
        <w:rPr>
          <w:rFonts w:ascii="Times New Roman" w:hAnsi="Times New Roman" w:cs="Times New Roman"/>
          <w:sz w:val="28"/>
          <w:szCs w:val="28"/>
        </w:rPr>
        <w:t>мания».</w:t>
      </w:r>
      <w:r w:rsidR="0045697A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="0045697A">
        <w:rPr>
          <w:rFonts w:ascii="Times New Roman" w:hAnsi="Times New Roman" w:cs="Times New Roman"/>
          <w:sz w:val="28"/>
          <w:szCs w:val="28"/>
        </w:rPr>
        <w:t xml:space="preserve"> увлекательная настольная игра сочетает в себе практическую игру со стратегиями, основанными на фундаментальных концепциях кодирования. Два или четыре игрока играют роли конкурирующих мышей в охоте на блоки вкусного сыра, разбросанные по игровой доске. Игрок</w:t>
      </w:r>
      <w:r w:rsidR="00A70CD0">
        <w:rPr>
          <w:rFonts w:ascii="Times New Roman" w:hAnsi="Times New Roman" w:cs="Times New Roman"/>
          <w:sz w:val="28"/>
          <w:szCs w:val="28"/>
        </w:rPr>
        <w:t>,</w:t>
      </w:r>
      <w:r w:rsidR="0045697A">
        <w:rPr>
          <w:rFonts w:ascii="Times New Roman" w:hAnsi="Times New Roman" w:cs="Times New Roman"/>
          <w:sz w:val="28"/>
          <w:szCs w:val="28"/>
        </w:rPr>
        <w:t xml:space="preserve"> который соберет большее коли</w:t>
      </w:r>
      <w:r w:rsidR="00A7279E">
        <w:rPr>
          <w:rFonts w:ascii="Times New Roman" w:hAnsi="Times New Roman" w:cs="Times New Roman"/>
          <w:sz w:val="28"/>
          <w:szCs w:val="28"/>
        </w:rPr>
        <w:t xml:space="preserve">чество сырных клиньев в </w:t>
      </w:r>
      <w:r w:rsidR="0045697A">
        <w:rPr>
          <w:rFonts w:ascii="Times New Roman" w:hAnsi="Times New Roman" w:cs="Times New Roman"/>
          <w:sz w:val="28"/>
          <w:szCs w:val="28"/>
        </w:rPr>
        <w:t>конце игры – побеждает!</w:t>
      </w:r>
    </w:p>
    <w:p w:rsidR="008B14BF" w:rsidRDefault="008B14BF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79E" w:rsidRPr="0022384F" w:rsidRDefault="005075F8" w:rsidP="00E626F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279E">
        <w:rPr>
          <w:rFonts w:ascii="Times New Roman" w:hAnsi="Times New Roman" w:cs="Times New Roman"/>
          <w:sz w:val="28"/>
          <w:szCs w:val="28"/>
        </w:rPr>
        <w:t xml:space="preserve"> заключении хочется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A7279E">
        <w:rPr>
          <w:rFonts w:ascii="Times New Roman" w:hAnsi="Times New Roman" w:cs="Times New Roman"/>
          <w:sz w:val="28"/>
          <w:szCs w:val="28"/>
        </w:rPr>
        <w:t>, что</w:t>
      </w:r>
      <w:r w:rsidR="008166A9">
        <w:rPr>
          <w:rFonts w:ascii="Times New Roman" w:hAnsi="Times New Roman" w:cs="Times New Roman"/>
          <w:sz w:val="28"/>
          <w:szCs w:val="28"/>
        </w:rPr>
        <w:t xml:space="preserve"> </w:t>
      </w:r>
      <w:r w:rsidR="00A727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7279E"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недрение STEM- технологий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A7279E"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ррекционно-образовательный процесс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79E"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детям с тяжёлыми нарушениями речи быстро учиться ориентироваться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79E"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потоке информации и реализовывать полученные знания на практике.</w:t>
      </w:r>
    </w:p>
    <w:p w:rsidR="008166A9" w:rsidRDefault="00A7279E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развивается воображение, фантазийное</w:t>
      </w:r>
      <w:r w:rsidR="00DC0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 Они приобретают способность к практическому и интеллектуальному</w:t>
      </w:r>
      <w:r w:rsidR="00DC0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экспериментированию, обобщению, установлению причинно-следственных</w:t>
      </w:r>
      <w:r w:rsidR="00DC0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связей, речевому планированию и речевому комментированию процесса врезультате практической деятельности. У детей с речевой патологией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складывается опыт обобщения и классификации предметов и явлений</w:t>
      </w:r>
      <w:r w:rsidR="0050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закрепляется свободное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84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родным языком.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75F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279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ормирует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279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эмоциональную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279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 детей с нарушением речи, учит думать, анализировать, делать выводы,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A7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мощным средством коммуникации. </w:t>
      </w:r>
    </w:p>
    <w:p w:rsidR="008166A9" w:rsidRDefault="008166A9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923" w:rsidRDefault="00E961B7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Слайд.</w:t>
      </w:r>
    </w:p>
    <w:p w:rsidR="00A7279E" w:rsidRPr="00A7279E" w:rsidRDefault="00A7279E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27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Таким образом, можно сделать вывод о том, что использование в</w:t>
      </w:r>
      <w:r w:rsidR="00845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A727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логопедической и педагогической практике с детьми ОВЗ STEM-технологий</w:t>
      </w:r>
    </w:p>
    <w:p w:rsidR="00A7279E" w:rsidRPr="00E626F7" w:rsidRDefault="00A7279E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27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способствует решению многих задач, обозначенных ФГОС ДО.</w:t>
      </w:r>
    </w:p>
    <w:p w:rsidR="008B14BF" w:rsidRPr="00A7279E" w:rsidRDefault="008B14BF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27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Повышаямотивацию и индивидуализируя обучение детей с ОВЗ, развивая их творческиеспособности и создавая </w:t>
      </w:r>
      <w:r w:rsidRPr="00E626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благоприятный эмоциональный фон</w:t>
      </w:r>
      <w:r w:rsidRPr="00A727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совершенствуяпсихические процессы, необходимые для интеллектуальной и речевой</w:t>
      </w:r>
      <w:r w:rsidRPr="00E626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деятельности</w:t>
      </w:r>
      <w:r w:rsidRPr="00A727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,педагоги и родители создают условия для развития личности,готовой к жизни в современных реалиях.</w:t>
      </w:r>
    </w:p>
    <w:p w:rsidR="008B14BF" w:rsidRPr="00E626F7" w:rsidRDefault="008B14BF" w:rsidP="00E626F7">
      <w:pPr>
        <w:jc w:val="both"/>
        <w:rPr>
          <w:rFonts w:ascii="Times New Roman" w:hAnsi="Times New Roman" w:cs="Times New Roman"/>
          <w:i/>
        </w:rPr>
      </w:pPr>
    </w:p>
    <w:p w:rsidR="008B14BF" w:rsidRPr="0022384F" w:rsidRDefault="008B14BF" w:rsidP="00E6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9E" w:rsidRPr="005075F8" w:rsidRDefault="00A7279E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97A" w:rsidRDefault="0045697A" w:rsidP="00E6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84F" w:rsidRPr="0022384F" w:rsidRDefault="0022384F" w:rsidP="00E626F7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color w:val="000000"/>
          <w:sz w:val="26"/>
          <w:szCs w:val="26"/>
          <w:shd w:val="clear" w:color="auto" w:fill="FFFFFF"/>
        </w:rPr>
        <w:t> </w:t>
      </w:r>
    </w:p>
    <w:sectPr w:rsidR="0022384F" w:rsidRPr="0022384F" w:rsidSect="005B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01D"/>
    <w:multiLevelType w:val="hybridMultilevel"/>
    <w:tmpl w:val="C374BEE6"/>
    <w:lvl w:ilvl="0" w:tplc="1D1AB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6C27"/>
    <w:multiLevelType w:val="hybridMultilevel"/>
    <w:tmpl w:val="267CA7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17023C0"/>
    <w:multiLevelType w:val="hybridMultilevel"/>
    <w:tmpl w:val="9F90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CCA"/>
    <w:rsid w:val="00044515"/>
    <w:rsid w:val="000639C7"/>
    <w:rsid w:val="0006669F"/>
    <w:rsid w:val="000958FB"/>
    <w:rsid w:val="00137326"/>
    <w:rsid w:val="001442B9"/>
    <w:rsid w:val="00152226"/>
    <w:rsid w:val="001A748E"/>
    <w:rsid w:val="001E023C"/>
    <w:rsid w:val="0022384F"/>
    <w:rsid w:val="002B1257"/>
    <w:rsid w:val="002B4E77"/>
    <w:rsid w:val="002E3596"/>
    <w:rsid w:val="00372213"/>
    <w:rsid w:val="003A72B8"/>
    <w:rsid w:val="003F574F"/>
    <w:rsid w:val="0045697A"/>
    <w:rsid w:val="004904C8"/>
    <w:rsid w:val="005075F8"/>
    <w:rsid w:val="005578FC"/>
    <w:rsid w:val="005B6FA5"/>
    <w:rsid w:val="005F089C"/>
    <w:rsid w:val="00666A8E"/>
    <w:rsid w:val="00680D65"/>
    <w:rsid w:val="006A1791"/>
    <w:rsid w:val="006E5D7A"/>
    <w:rsid w:val="006F7F6B"/>
    <w:rsid w:val="00740226"/>
    <w:rsid w:val="00771897"/>
    <w:rsid w:val="00786EBB"/>
    <w:rsid w:val="007903B5"/>
    <w:rsid w:val="008166A9"/>
    <w:rsid w:val="00845253"/>
    <w:rsid w:val="008666D1"/>
    <w:rsid w:val="008B14BF"/>
    <w:rsid w:val="008D100D"/>
    <w:rsid w:val="008D7038"/>
    <w:rsid w:val="009750B0"/>
    <w:rsid w:val="00992030"/>
    <w:rsid w:val="009B3186"/>
    <w:rsid w:val="009F6AAA"/>
    <w:rsid w:val="00A3471F"/>
    <w:rsid w:val="00A70CD0"/>
    <w:rsid w:val="00A7279E"/>
    <w:rsid w:val="00A95BD3"/>
    <w:rsid w:val="00AA6553"/>
    <w:rsid w:val="00BB1756"/>
    <w:rsid w:val="00C33923"/>
    <w:rsid w:val="00CC5CCA"/>
    <w:rsid w:val="00D03FC0"/>
    <w:rsid w:val="00D7570C"/>
    <w:rsid w:val="00DC0A4F"/>
    <w:rsid w:val="00E626F7"/>
    <w:rsid w:val="00E763F7"/>
    <w:rsid w:val="00E85F98"/>
    <w:rsid w:val="00E961B7"/>
    <w:rsid w:val="00FA0B40"/>
    <w:rsid w:val="00FE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C0F"/>
  <w15:docId w15:val="{136CEEF0-3911-4756-93D5-01E6225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D52B-41DA-461E-B11C-44F2AE11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29</cp:revision>
  <cp:lastPrinted>2024-01-30T07:05:00Z</cp:lastPrinted>
  <dcterms:created xsi:type="dcterms:W3CDTF">2022-03-30T09:25:00Z</dcterms:created>
  <dcterms:modified xsi:type="dcterms:W3CDTF">2024-03-21T16:12:00Z</dcterms:modified>
</cp:coreProperties>
</file>