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91" w:rsidRDefault="00D12391" w:rsidP="00401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B80992">
        <w:rPr>
          <w:rFonts w:ascii="Times New Roman" w:hAnsi="Times New Roman" w:cs="Times New Roman"/>
          <w:sz w:val="28"/>
          <w:szCs w:val="28"/>
        </w:rPr>
        <w:t xml:space="preserve">Проблемы обучения студентов СПО </w:t>
      </w:r>
    </w:p>
    <w:p w:rsidR="004670AE" w:rsidRDefault="00B80992" w:rsidP="004017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дисциплине «География»</w:t>
      </w:r>
      <w:r w:rsidR="00D12391">
        <w:rPr>
          <w:rFonts w:ascii="Times New Roman" w:hAnsi="Times New Roman" w:cs="Times New Roman"/>
          <w:sz w:val="28"/>
          <w:szCs w:val="28"/>
        </w:rPr>
        <w:t>»</w:t>
      </w:r>
    </w:p>
    <w:p w:rsidR="00D12391" w:rsidRDefault="00D12391" w:rsidP="00401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91" w:rsidRDefault="00D12391" w:rsidP="00667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549">
        <w:rPr>
          <w:rFonts w:ascii="Times New Roman" w:hAnsi="Times New Roman" w:cs="Times New Roman"/>
          <w:sz w:val="28"/>
          <w:szCs w:val="28"/>
        </w:rPr>
        <w:t>География – наука о природных и общественных системах, формирующая представление о человеческой деятельности во взаимодействии с окружающей средой на локальном, региональном и глобальном уровнях.</w:t>
      </w:r>
    </w:p>
    <w:p w:rsidR="003F165C" w:rsidRDefault="003F165C" w:rsidP="00D12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Экономическая и социальная география как раздел географии исследует место и роль человека и его разносторонней деятельности на той или иной территории. От того, насколько грамотно человек обживает и осваивает место своего обитания, зависит его комфортное проживание.</w:t>
      </w:r>
    </w:p>
    <w:p w:rsidR="003F165C" w:rsidRDefault="003F165C" w:rsidP="00D12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AB">
        <w:rPr>
          <w:rFonts w:ascii="Times New Roman" w:hAnsi="Times New Roman" w:cs="Times New Roman"/>
          <w:sz w:val="28"/>
          <w:szCs w:val="28"/>
        </w:rPr>
        <w:t xml:space="preserve">Современный мир активно </w:t>
      </w:r>
      <w:proofErr w:type="spellStart"/>
      <w:r w:rsidR="00BD4BAB">
        <w:rPr>
          <w:rFonts w:ascii="Times New Roman" w:hAnsi="Times New Roman" w:cs="Times New Roman"/>
          <w:sz w:val="28"/>
          <w:szCs w:val="28"/>
        </w:rPr>
        <w:t>глобализируется</w:t>
      </w:r>
      <w:proofErr w:type="spellEnd"/>
      <w:r w:rsidR="00BD4BAB">
        <w:rPr>
          <w:rFonts w:ascii="Times New Roman" w:hAnsi="Times New Roman" w:cs="Times New Roman"/>
          <w:sz w:val="28"/>
          <w:szCs w:val="28"/>
        </w:rPr>
        <w:t>. В настоящее время товары, деньги, любая информация без труда преодолевают огромные расстояния и некогда казавшиеся неприступными бастионами государственные границы.</w:t>
      </w:r>
      <w:r w:rsidR="00EF2BD0">
        <w:rPr>
          <w:rFonts w:ascii="Times New Roman" w:hAnsi="Times New Roman" w:cs="Times New Roman"/>
          <w:sz w:val="28"/>
          <w:szCs w:val="28"/>
        </w:rPr>
        <w:t xml:space="preserve"> Происходит неизбежное усреднение, или унификация, моделей поведения людей. Конечно, этот процесс идет нелегко. Но он объективен. Колоссальные различия в культурных традициях тех или иных народов еще больше обостряют, казалось бы, и без того острые межгосударственные и межнациональные противоречия. Осознать их природу, разобраться во всех их хитросплетениях как раз и может помочь география.</w:t>
      </w:r>
    </w:p>
    <w:p w:rsidR="001D066F" w:rsidRDefault="001D066F" w:rsidP="00D12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6EF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«География» способствует:</w:t>
      </w:r>
    </w:p>
    <w:p w:rsidR="00E376EF" w:rsidRDefault="00E376EF" w:rsidP="00D12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овладению студентами системой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E376EF" w:rsidRDefault="00E376EF" w:rsidP="00D12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географического мышления для определения географических аспектов природных, социально-экономических и экологических процессов и проблем;</w:t>
      </w:r>
    </w:p>
    <w:p w:rsidR="00E376EF" w:rsidRDefault="00E376EF" w:rsidP="00D12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399">
        <w:rPr>
          <w:rFonts w:ascii="Times New Roman" w:hAnsi="Times New Roman" w:cs="Times New Roman"/>
          <w:sz w:val="28"/>
          <w:szCs w:val="28"/>
        </w:rPr>
        <w:t>формированию умений применять географические знания для объяснения и оценки разнообразных явлений и процессов, географического анализа и интерпретации разнообразной информации;</w:t>
      </w:r>
    </w:p>
    <w:p w:rsidR="004F2399" w:rsidRDefault="004F2399" w:rsidP="00D12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D26">
        <w:rPr>
          <w:rFonts w:ascii="Times New Roman" w:hAnsi="Times New Roman" w:cs="Times New Roman"/>
          <w:sz w:val="28"/>
          <w:szCs w:val="28"/>
        </w:rPr>
        <w:t>развитию экологического мышления, понимания влияния социально-экономических процессов на состояние природной и социальной среды;</w:t>
      </w:r>
    </w:p>
    <w:p w:rsidR="00715D26" w:rsidRDefault="00715D26" w:rsidP="00D12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целостного мировоззрения и адекватного понимания особенностей развития современного мира.</w:t>
      </w:r>
    </w:p>
    <w:p w:rsidR="00667106" w:rsidRDefault="00667106" w:rsidP="006671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E28">
        <w:rPr>
          <w:rFonts w:ascii="Times New Roman" w:hAnsi="Times New Roman" w:cs="Times New Roman"/>
          <w:sz w:val="28"/>
          <w:szCs w:val="28"/>
        </w:rPr>
        <w:lastRenderedPageBreak/>
        <w:t>В современном обществе образование играет важную роль в формировании и развитии личности. Однако, несмотря на значимость образования, существуют проблемы, связанные с его доступностью и качеством.</w:t>
      </w:r>
    </w:p>
    <w:p w:rsidR="00667106" w:rsidRDefault="00003893" w:rsidP="00003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893">
        <w:rPr>
          <w:rFonts w:ascii="Times New Roman" w:hAnsi="Times New Roman" w:cs="Times New Roman"/>
          <w:sz w:val="28"/>
          <w:szCs w:val="28"/>
        </w:rPr>
        <w:t>Низкий уровень образования может иметь серьезные последствия для индивидуумов и общества в целом. Люди с низким уровнем образования могут испытывать трудности в поиске работы, получении достойной заработной платы и прогрессировании в карьере. Они также могут иметь ограниченные возможности для личного развития и самореализации.</w:t>
      </w:r>
    </w:p>
    <w:p w:rsidR="00922599" w:rsidRPr="00922599" w:rsidRDefault="00922599" w:rsidP="00922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Отсутствие мотивации к образованию является одной из основных проблем, с которой сталкиваются студенты. Мотивация – это внутренняя сила, которая побуждает человека к достижению определенных целей и усилиям для их достижения.</w:t>
      </w:r>
    </w:p>
    <w:p w:rsidR="00922599" w:rsidRPr="00922599" w:rsidRDefault="00922599" w:rsidP="00922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Отсутствие мотивации может быть вызвано различными факторами, такими как:</w:t>
      </w:r>
    </w:p>
    <w:p w:rsidR="00922599" w:rsidRPr="00922599" w:rsidRDefault="00922599" w:rsidP="00922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22599">
        <w:rPr>
          <w:rFonts w:ascii="Times New Roman" w:hAnsi="Times New Roman" w:cs="Times New Roman"/>
          <w:sz w:val="28"/>
          <w:szCs w:val="28"/>
        </w:rPr>
        <w:t>еясность целей и пользы от образования. Если студент не видит конкретных преимуществ и перспектив, которые может получить от образования, он может потерять мотивацию и интерес к учебе.</w:t>
      </w:r>
    </w:p>
    <w:p w:rsidR="00922599" w:rsidRPr="00922599" w:rsidRDefault="00922599" w:rsidP="00922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22599">
        <w:rPr>
          <w:rFonts w:ascii="Times New Roman" w:hAnsi="Times New Roman" w:cs="Times New Roman"/>
          <w:sz w:val="28"/>
          <w:szCs w:val="28"/>
        </w:rPr>
        <w:t>тсутствие поддержки и поощрения. Если студент не получает поддержки и поощрения со стороны своих близких, друзей или преподавателей, это может снизить его мотивацию и уверенность в своих способностях.</w:t>
      </w:r>
    </w:p>
    <w:p w:rsidR="00922599" w:rsidRPr="00922599" w:rsidRDefault="00922599" w:rsidP="00922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22599">
        <w:rPr>
          <w:rFonts w:ascii="Times New Roman" w:hAnsi="Times New Roman" w:cs="Times New Roman"/>
          <w:sz w:val="28"/>
          <w:szCs w:val="28"/>
        </w:rPr>
        <w:t>егативный опыт или неудачи в прошлом. Если студент испытал неудачи или негативный опыт в прошлом, это может повлиять на его мотивацию и веру в свои способности.</w:t>
      </w:r>
    </w:p>
    <w:p w:rsidR="00003893" w:rsidRDefault="00922599" w:rsidP="00922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22599">
        <w:rPr>
          <w:rFonts w:ascii="Times New Roman" w:hAnsi="Times New Roman" w:cs="Times New Roman"/>
          <w:sz w:val="28"/>
          <w:szCs w:val="28"/>
        </w:rPr>
        <w:t>тсутствие интереса к предмету или специальности. Если студент не находит интереса к изучаемым предметам или не видит связи между учебой и своими личными интересами и целями, это может снизить его мотивацию.</w:t>
      </w:r>
    </w:p>
    <w:p w:rsidR="00CE7F57" w:rsidRPr="00CE7F57" w:rsidRDefault="00CE7F57" w:rsidP="00CE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F57">
        <w:rPr>
          <w:rFonts w:ascii="Times New Roman" w:hAnsi="Times New Roman" w:cs="Times New Roman"/>
          <w:sz w:val="28"/>
          <w:szCs w:val="28"/>
        </w:rPr>
        <w:t>Для решения проблемы отсутствия мотивации к образованию необходимо проводить работу по мотивации студентов:</w:t>
      </w:r>
    </w:p>
    <w:p w:rsidR="00CE7F57" w:rsidRPr="00CE7F57" w:rsidRDefault="00CE7F57" w:rsidP="00CE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E7F57">
        <w:rPr>
          <w:rFonts w:ascii="Times New Roman" w:hAnsi="Times New Roman" w:cs="Times New Roman"/>
          <w:sz w:val="28"/>
          <w:szCs w:val="28"/>
        </w:rPr>
        <w:t>омочь студентам определить свои цели и пользу от образования. Показать, как образование может помочь им достичь успеха в жизни и реализовать свои мечты.</w:t>
      </w:r>
    </w:p>
    <w:p w:rsidR="00CE7F57" w:rsidRPr="00CE7F57" w:rsidRDefault="00CE7F57" w:rsidP="00CE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E7F57">
        <w:rPr>
          <w:rFonts w:ascii="Times New Roman" w:hAnsi="Times New Roman" w:cs="Times New Roman"/>
          <w:sz w:val="28"/>
          <w:szCs w:val="28"/>
        </w:rPr>
        <w:t>редоставить поддержку и поощрение студентам. Поощрять их достижения, выражать признание и поддержку, создавать положительную обстановку в учебной среде.</w:t>
      </w:r>
    </w:p>
    <w:p w:rsidR="00CE7F57" w:rsidRPr="00CE7F57" w:rsidRDefault="00CE7F57" w:rsidP="00CE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CE7F57">
        <w:rPr>
          <w:rFonts w:ascii="Times New Roman" w:hAnsi="Times New Roman" w:cs="Times New Roman"/>
          <w:sz w:val="28"/>
          <w:szCs w:val="28"/>
        </w:rPr>
        <w:t>омочь студентам преодолеть негативный опыт или неудачи в прошлом. Предоставить им возможность переоценить свои неудачи и научиться извлекать уроки из них, а также помочь им развить уверенность в своих способностях.</w:t>
      </w:r>
    </w:p>
    <w:p w:rsidR="00CE7F57" w:rsidRPr="00CE7F57" w:rsidRDefault="00CE7F57" w:rsidP="00CE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E7F57">
        <w:rPr>
          <w:rFonts w:ascii="Times New Roman" w:hAnsi="Times New Roman" w:cs="Times New Roman"/>
          <w:sz w:val="28"/>
          <w:szCs w:val="28"/>
        </w:rPr>
        <w:t>делать учебный процесс интересным и связанным с реальными жизненными ситуациями. Показать студентам, как изучаемые предметы и специальности могут быть полезными и интересными для их будущей карьеры и личного развития.</w:t>
      </w:r>
    </w:p>
    <w:p w:rsidR="00CE7F57" w:rsidRPr="00401783" w:rsidRDefault="00CE7F57" w:rsidP="00CE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F57">
        <w:rPr>
          <w:rFonts w:ascii="Times New Roman" w:hAnsi="Times New Roman" w:cs="Times New Roman"/>
          <w:sz w:val="28"/>
          <w:szCs w:val="28"/>
        </w:rPr>
        <w:t>Важно помнить, что мотивация – это индивидуальный процесс, и каждый студент может иметь свои собственные мотивы и цели. Поэтому важно индивидуально подход</w:t>
      </w:r>
      <w:bookmarkStart w:id="0" w:name="_GoBack"/>
      <w:bookmarkEnd w:id="0"/>
      <w:r w:rsidRPr="00CE7F57">
        <w:rPr>
          <w:rFonts w:ascii="Times New Roman" w:hAnsi="Times New Roman" w:cs="Times New Roman"/>
          <w:sz w:val="28"/>
          <w:szCs w:val="28"/>
        </w:rPr>
        <w:t>ить к каждому студенту и помогать ему найти свою собственную мотивацию к образованию.</w:t>
      </w:r>
    </w:p>
    <w:sectPr w:rsidR="00CE7F57" w:rsidRPr="00401783" w:rsidSect="004115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8D"/>
    <w:rsid w:val="00003893"/>
    <w:rsid w:val="000404CC"/>
    <w:rsid w:val="000E163E"/>
    <w:rsid w:val="001D066F"/>
    <w:rsid w:val="003F165C"/>
    <w:rsid w:val="00401783"/>
    <w:rsid w:val="004115F0"/>
    <w:rsid w:val="004670AE"/>
    <w:rsid w:val="004F2399"/>
    <w:rsid w:val="00667106"/>
    <w:rsid w:val="00713E8D"/>
    <w:rsid w:val="00715D26"/>
    <w:rsid w:val="007E0549"/>
    <w:rsid w:val="00922599"/>
    <w:rsid w:val="00B80992"/>
    <w:rsid w:val="00BD4BAB"/>
    <w:rsid w:val="00BE2E28"/>
    <w:rsid w:val="00CE7F57"/>
    <w:rsid w:val="00D12391"/>
    <w:rsid w:val="00E376EF"/>
    <w:rsid w:val="00E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1996-04C3-4AA9-ABD2-19397B5B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2024-03-17T08:35:00Z</dcterms:created>
  <dcterms:modified xsi:type="dcterms:W3CDTF">2024-03-17T08:59:00Z</dcterms:modified>
</cp:coreProperties>
</file>