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6FA3" w:rsidR="00A96FA3" w:rsidP="00A96FA3" w:rsidRDefault="00A96FA3" w14:paraId="05E9C7CE" w14:textId="183E2C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6FA3">
        <w:rPr>
          <w:rFonts w:ascii="Times New Roman" w:hAnsi="Times New Roman"/>
          <w:b/>
          <w:sz w:val="28"/>
          <w:szCs w:val="28"/>
        </w:rPr>
        <w:t>Теоретические основы развития диалогической речи у старших дошкольников с нарушением слуха</w:t>
      </w:r>
    </w:p>
    <w:p w:rsidRPr="005728E4" w:rsidR="00A96FA3" w:rsidP="00A96FA3" w:rsidRDefault="00A96FA3" w14:paraId="74A2E8FF" w14:textId="5C64B29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FA3">
        <w:rPr>
          <w:rStyle w:val="fontstyle21"/>
          <w:rFonts w:ascii="Times New Roman" w:hAnsi="Times New Roman" w:eastAsiaTheme="majorEastAsia"/>
          <w:sz w:val="28"/>
          <w:szCs w:val="28"/>
        </w:rPr>
        <w:t xml:space="preserve">Ярцева Екатерина Алексеевна, воспитатель </w:t>
      </w:r>
      <w:r w:rsidRPr="00892394" w:rsidR="00892394">
        <w:rPr>
          <w:rFonts w:ascii="Times New Roman" w:hAnsi="Times New Roman"/>
          <w:sz w:val="28"/>
          <w:szCs w:val="28"/>
        </w:rPr>
        <w:t>МБДОУ д/с № </w:t>
      </w:r>
      <w:r w:rsidRPr="00892394" w:rsidR="00892394">
        <w:rPr>
          <w:rStyle w:val="ac"/>
          <w:rFonts w:ascii="Times New Roman" w:hAnsi="Times New Roman" w:eastAsiaTheme="majorEastAsia"/>
          <w:i w:val="0"/>
          <w:iCs w:val="0"/>
          <w:sz w:val="28"/>
          <w:szCs w:val="28"/>
        </w:rPr>
        <w:t>54</w:t>
      </w:r>
      <w:r w:rsidR="00892394">
        <w:rPr>
          <w:rFonts w:ascii="Times New Roman" w:hAnsi="Times New Roman"/>
          <w:sz w:val="28"/>
          <w:szCs w:val="28"/>
        </w:rPr>
        <w:t xml:space="preserve"> г. Новосибирск</w:t>
      </w:r>
      <w:r>
        <w:rPr>
          <w:rFonts w:ascii="OfficinaSans-Regular" w:hAnsi="OfficinaSans-Regular"/>
          <w:color w:val="242021"/>
          <w:sz w:val="16"/>
          <w:szCs w:val="16"/>
        </w:rPr>
        <w:br/>
      </w:r>
    </w:p>
    <w:p w:rsidRPr="00892394" w:rsidR="00A96FA3" w:rsidP="00A96FA3" w:rsidRDefault="00A96FA3" w14:paraId="08B0E7C9" w14:textId="7158DFE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92394">
        <w:rPr>
          <w:rFonts w:ascii="Times New Roman" w:hAnsi="Times New Roman"/>
          <w:i/>
          <w:iCs/>
          <w:sz w:val="28"/>
          <w:szCs w:val="28"/>
        </w:rPr>
        <w:t xml:space="preserve">В статье автор теоретически обосновывает формы и методы развития диалогической речи у старших дошкольников с нарушением слуха.</w:t>
      </w:r>
    </w:p>
    <w:p w:rsidRPr="00892394" w:rsidR="00A96FA3" w:rsidP="00A96FA3" w:rsidRDefault="00A96FA3" w14:paraId="6F461F02" w14:textId="2E8B962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92394">
        <w:rPr>
          <w:rFonts w:ascii="Times New Roman" w:hAnsi="Times New Roman"/>
          <w:b/>
          <w:bCs/>
          <w:i/>
          <w:iCs/>
          <w:sz w:val="28"/>
          <w:szCs w:val="28"/>
        </w:rPr>
        <w:t>Ключевые слова:</w:t>
      </w:r>
      <w:r w:rsidRPr="00892394">
        <w:rPr>
          <w:rFonts w:ascii="Times New Roman" w:hAnsi="Times New Roman"/>
          <w:i/>
          <w:iCs/>
          <w:sz w:val="28"/>
          <w:szCs w:val="28"/>
        </w:rPr>
        <w:t xml:space="preserve"> диалогическая речь, нарушение слуха, старшие дошкольники.</w:t>
      </w:r>
    </w:p>
    <w:p w:rsidRPr="00892394" w:rsidR="00A96FA3" w:rsidP="00A96FA3" w:rsidRDefault="00A96FA3" w14:paraId="51320A32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892394" w:rsidR="00A96FA3" w:rsidP="00A96FA3" w:rsidRDefault="00A96FA3" w14:paraId="05B8AD8A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Речь является основным средством человеческого общения. Без нее человек не имел бы возможности получать и передавать большое количество информации, в том числе такую информацию, которая несет большую смысловую нагрузку или фиксирует в себе то, что невозможно воспринять с помощью органов чувств (абстрактные понятия, непосредственно не воспринимаемые явления, законы, правила и другое). У него не было бы возможности передать другим свои мысли и чувства. Благодаря речи как средству общения, индивидуальное сознание человека, не ограничиваясь личным опытом, обогащается опытом других людей, причем в гораздо большей степени, чем это может позволить наблюдение и другие процессы неречевого, непосредственного познания, осуществляемого через органы чувств: восприятие, внимание, воображение, память и мышление.</w:t>
      </w:r>
    </w:p>
    <w:p w:rsidRPr="00892394" w:rsidR="00A96FA3" w:rsidP="008E2A2C" w:rsidRDefault="00A96FA3" w14:paraId="53F2FDE0" w14:textId="3DAC8F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Л. С. Выготский подчеркивал, что диалогическая речь является наиболее сложной формой речевой деятельности, представляющей собой последовательное и систематическое изложение. В. И. Яшина отмечает, что "коммуникативная функция речи проявляется в двух главных формах - диалоге и монологе". О. В. Правдина указывает на то, что внешнюю речь можно разделить на устную и письменную, а устную речь - на диалогическую и монологическую.</w:t>
      </w:r>
    </w:p>
    <w:p w:rsidRPr="00892394" w:rsidR="00A96FA3" w:rsidP="008E2A2C" w:rsidRDefault="00A96FA3" w14:paraId="4C0777ED" w14:textId="1EE745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lastRenderedPageBreak/>
        <w:t xml:space="preserve">Общение в форме диалога – это сложный вид социального взаимодействия, который требует особого внимания. Участие в диалоге может быть более сложным, чем просто выстраивание монолога. Основные характеристики диалога включают в себя краткость высказываний, вопросно-ответный формат, чередование реплик, использование жестов и мимики, интонационных средств, неполных предложений и свободное оформление высказываний без строгих литературных правил. Важно также использовать разнообразные лексические и словообразовательные средства для большей выразительности.</w:t>
      </w:r>
    </w:p>
    <w:p w:rsidRPr="00892394" w:rsidR="00A96FA3" w:rsidP="00A96FA3" w:rsidRDefault="00A96FA3" w14:paraId="5590921E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Таким образом, развитие диалогической речи у детей дошкольного возраста играет важную роль в общем процессе развития и является ключевым аспектом работы с малышами в этот период. Диалогическая речь у детей в дошкольном возрасте проходит через различные этапы изменений. Множество факторов оказывают влияние на освоение связной диалогической речи.</w:t>
      </w:r>
    </w:p>
    <w:p w:rsidRPr="00892394" w:rsidR="00A96FA3" w:rsidP="00A96FA3" w:rsidRDefault="00A96FA3" w14:paraId="26426CA1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Процесс онтогенеза включает в себя сложный путь развития, который осуществляется в двух направлениях: в усвоении языковой реальности – от слова к связному монологическому высказыванию, а также в усвоении содержательной стороны плавного высказывания – от общего смысла к конкретному детализированному суждению. Развитие речевой деятельности в онтогенезе представляет собой объект изучения как с лингвистической, так и с психологической перспективы.</w:t>
      </w:r>
    </w:p>
    <w:p w:rsidRPr="00892394" w:rsidR="00A96FA3" w:rsidP="00A96FA3" w:rsidRDefault="00A96FA3" w14:paraId="5D4E2D42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Для того чтобы понять мир вокруг себя, ребенку сначала необходимо усвоить простые языковые формы, которые будут доступны его сознанию. Процесс освоения языка влияет на сложность выражения различных понятий. В ходе онтогенеза ребенок не просто повторяет слова окружающих, но и понимает основы языка, формируя свою собственную речь. Для усвоения основ языка необходим достаточно высокий уровень развития процессов анализа, синтеза, обобщения и дифференциации.</w:t>
      </w:r>
    </w:p>
    <w:p w:rsidRPr="00892394" w:rsidR="00A96FA3" w:rsidP="00A96FA3" w:rsidRDefault="00A96FA3" w14:paraId="1B2B35D7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Формирование всех изученных когнитивных основ умения составлять связные высказывания происходит в процессе практической деятельности, осуществляемой в ходе общения.</w:t>
      </w:r>
    </w:p>
    <w:p w:rsidRPr="00892394" w:rsidR="00A96FA3" w:rsidP="00A96FA3" w:rsidRDefault="00A96FA3" w14:paraId="63BD2C0E" w14:textId="2D2C9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С. Л. Рубинштейн развивает концепцию диалогической речи, подчеркивая, что она основана на способности выражать мысли в связном высказывании в ответ на конкретное высказывание. Он выделяет два связанных аспекта речи: мыслительный и языковой, что позволяет исследовать диалогическую речь как особую форму речевой деятельности. В своих исследованиях он отмечает, что дети постепенно переходят от ситуативной диалогической речи к контекстной. Вначале речь ребенка имеет ситуативный характер, но по мере развития речи и изменения ее содержания и функций, дети овладевают диалогической речью.</w:t>
      </w:r>
    </w:p>
    <w:p w:rsidRPr="00892394" w:rsidR="00A96FA3" w:rsidP="00A96FA3" w:rsidRDefault="00A96FA3" w14:paraId="6B5002B4" w14:textId="026DD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 xml:space="preserve">Идея Н. И. Жинкина о правилах внутренней, смысловой организации текста, отражающей логику мыслей говорящего, оказалась весьма продуктивной для развития теории диалогической речи.</w:t>
      </w:r>
    </w:p>
    <w:p w:rsidRPr="00892394" w:rsidR="00A96FA3" w:rsidP="00A96FA3" w:rsidRDefault="00A96FA3" w14:paraId="7784A9A0" w14:textId="4C3007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Ф. А. Сохин определяет диалог как форму общения, где участники обмениваются речевыми высказываниями. Диалог может быть представлен как последовательность вопросов и ответов, либо как свободный разговор между двумя или несколькими людьми, направленный на понимание, общее восприятие и знание темы обсуждения.</w:t>
      </w:r>
    </w:p>
    <w:p w:rsidRPr="00892394" w:rsidR="00A96FA3" w:rsidP="00A96FA3" w:rsidRDefault="00A96FA3" w14:paraId="376C513E" w14:textId="035BF6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Марина Лисина утверждает, что диалог - это форма общения, где каждое высказывание направлено непосредственно на собеседника и ограничено темой разговора. В диалоге присутствует краткость высказываний и их простота синтаксического строения. Теоретически диалог может быть бесконечным, так как его начало может быть неопределенным, но на практике у каждого диалога есть свой конец.</w:t>
      </w:r>
    </w:p>
    <w:p w:rsidRPr="00892394" w:rsidR="00A96FA3" w:rsidP="00A96FA3" w:rsidRDefault="00A96FA3" w14:paraId="51758393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Анализ литературы в области психологии и педагогики показывает, что понятия "диалог" и "диалогическая речь" имеют разнообразные и многоаспектные определения. Определение диалога как формы общения и коммуникации, вероятно, наиболее полное, поскольку диалог является основной формой языка, связанной с его социальными и коммуникативными функциями, а диалогическая речь (речевое общение в форме диалога) представляет собой конкретное проявление языка с его уникальными средствами и определенной структурой.</w:t>
      </w:r>
    </w:p>
    <w:p w:rsidRPr="00892394" w:rsidR="00A96FA3" w:rsidP="00A96FA3" w:rsidRDefault="00A96FA3" w14:paraId="24458641" w14:textId="7A16FC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394">
        <w:rPr>
          <w:rFonts w:ascii="Times New Roman" w:hAnsi="Times New Roman"/>
          <w:sz w:val="28"/>
          <w:szCs w:val="28"/>
        </w:rPr>
        <w:t xml:space="preserve">Из психологической перспективы диалогическая речь рассматривается как особая форма активности. Согласно Л. С. Выготскому, диалог является естественным средством развития личности ребенка. Умение участвовать в диалоге включает в себя способность слушать и правильно понимать мысли собеседника, выражать собственные мнения и идеи, поддерживать эмоциональную атмосферу и контролировать нормы речи. Таким образом, особое внимание уделяется как коммуникативной, так и познавательной функции диалогической речи.</w:t>
      </w:r>
      <w:proofErr w:type="gramEnd"/>
    </w:p>
    <w:p w:rsidRPr="00892394" w:rsidR="00A96FA3" w:rsidP="008E2A2C" w:rsidRDefault="00A96FA3" w14:paraId="7EA9BD50" w14:textId="647CD9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 xml:space="preserve">Б. И. Яшина определяет диалогическое единство как объединение нескольких реплик или предложений, тесно связанных между собой формально и содержательно. Виды диалогических единств включают вопросы и ответы, сообщения и реакции на них, а также побуждения и соответствующие реакции.</w:t>
      </w:r>
    </w:p>
    <w:p w:rsidRPr="00892394" w:rsidR="00A96FA3" w:rsidP="008E2A2C" w:rsidRDefault="00A96FA3" w14:paraId="47B3532A" w14:textId="43CEE8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 xml:space="preserve">В соответствии с комбинацией различных типов высказываний (вопрос, сообщение, восклицание), данная классификация была расширена Д. И. Изаренковым. В ней основное внимание уделяется диалогическим единицам в виде реплик и вопросов: сообщение – вопрос; вопрос – сообщение; вопрос – вопрос; вопрос – побуждение; вопрос – восклицание; побуждение – вопрос; восклицание – вопрос.</w:t>
      </w:r>
    </w:p>
    <w:p w:rsidRPr="00892394" w:rsidR="00A96FA3" w:rsidP="00A96FA3" w:rsidRDefault="00A96FA3" w14:paraId="458A5B62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Первым этапом создания высказывания является мотивация. Затем мотив превращается в общую смысловую структуру высказывания, которая предшествует внутреннему программированию. Следующий этап развития высказывания характеризуется переходом от внутреннего плана речи к семантическому плану. Завершающим этапом является осуществление речевого высказывания на внешнем уровне.</w:t>
      </w:r>
    </w:p>
    <w:p w:rsidRPr="00324ADB" w:rsidR="00A96FA3" w:rsidP="00A96FA3" w:rsidRDefault="00A96FA3" w14:paraId="67E0925F" w14:textId="211FE0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394">
        <w:rPr>
          <w:rFonts w:ascii="Times New Roman" w:hAnsi="Times New Roman"/>
          <w:sz w:val="28"/>
          <w:szCs w:val="28"/>
        </w:rPr>
        <w:t>Согласно А. Н. Гвоздеву, диалогическая речь представляет собой форму общения, где происходит прямой обмен высказываниями между двумя или более участниками [7, с. 24]. По мнению М. И. Лисиной, диалогическая речь представляет собой сочетание устных высказываний, порожденных несколькими собеседниками в процессе непосредственного общения, объединенных общей ситуацией и коммуникативными целями [5, с. 17].</w:t>
      </w:r>
    </w:p>
    <w:p w:rsidRPr="00324ADB" w:rsidR="00A96FA3" w:rsidP="00A96FA3" w:rsidRDefault="00A96FA3" w14:paraId="2D5C2333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ADB">
        <w:rPr>
          <w:rFonts w:ascii="Times New Roman" w:hAnsi="Times New Roman"/>
          <w:sz w:val="28"/>
          <w:szCs w:val="28"/>
        </w:rPr>
        <w:t xml:space="preserve">Структурные компоненты диалогической речи представляют собой индивидуальные высказывания, которые называются репликами. Они связаны между собой по смыслу и определенными отношениями. Реплики можно разделить на две категории: </w:t>
      </w:r>
    </w:p>
    <w:p w:rsidRPr="009504BD" w:rsidR="00A96FA3" w:rsidP="00A96FA3" w:rsidRDefault="00A96FA3" w14:paraId="42BF2974" w14:textId="7777777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04BD">
        <w:rPr>
          <w:rFonts w:ascii="Times New Roman" w:hAnsi="Times New Roman"/>
          <w:sz w:val="28"/>
          <w:szCs w:val="28"/>
        </w:rPr>
        <w:t xml:space="preserve">фразы, которые могут стимулировать (передавать информацию, задавать вопросы, побуждать к действию); </w:t>
      </w:r>
    </w:p>
    <w:p w:rsidRPr="009504BD" w:rsidR="00A96FA3" w:rsidP="00A96FA3" w:rsidRDefault="00A96FA3" w14:paraId="3AA61D62" w14:textId="77777777">
      <w:pPr>
        <w:pStyle w:val="a7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504BD">
        <w:rPr>
          <w:rFonts w:ascii="Times New Roman" w:hAnsi="Times New Roman"/>
          <w:sz w:val="28"/>
          <w:szCs w:val="28"/>
        </w:rPr>
        <w:t xml:space="preserve">реплики представляют собой ответы на сообщения, реакции на вопросы и отклики на побуждения. </w:t>
      </w:r>
    </w:p>
    <w:p w:rsidRPr="00324ADB" w:rsidR="00A96FA3" w:rsidP="00A96FA3" w:rsidRDefault="00A96FA3" w14:paraId="11C21511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ADB">
        <w:rPr>
          <w:rFonts w:ascii="Times New Roman" w:hAnsi="Times New Roman"/>
          <w:sz w:val="28"/>
          <w:szCs w:val="28"/>
        </w:rPr>
        <w:t>Коммуникация может происходить в форме диалога, где участники общаются чередуясь в обращениях, задавая вопросы и отвечая на них, либо в форме беседы между двумя или несколькими людьми.</w:t>
      </w:r>
    </w:p>
    <w:p w:rsidR="00A96FA3" w:rsidP="00A96FA3" w:rsidRDefault="00A96FA3" w14:paraId="5DAEE632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ADB">
        <w:rPr>
          <w:rFonts w:ascii="Times New Roman" w:hAnsi="Times New Roman"/>
          <w:sz w:val="28"/>
          <w:szCs w:val="28"/>
        </w:rPr>
        <w:t xml:space="preserve">Разговор, как и любое общение, происходит в определенной ситуации и формируется в результате этой ситуации. Важную роль в разговоре играет первое высказывание. Оно не только является начальным сигналом для общения, но и определяет тему разговора. </w:t>
      </w:r>
    </w:p>
    <w:p w:rsidRPr="0098538C" w:rsidR="00A96FA3" w:rsidP="00A96FA3" w:rsidRDefault="00A96FA3" w14:paraId="19C1EEC6" w14:textId="53E57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38C">
        <w:rPr>
          <w:rFonts w:ascii="Times New Roman" w:hAnsi="Times New Roman"/>
          <w:sz w:val="28"/>
          <w:szCs w:val="28"/>
        </w:rPr>
        <w:t>Л. С. Выготский подчеркивает, что в диалогической речи содержание высказываний формируется на основе жизненного опыта общающихся и их потребностей передать информацию, запросить нужные данные, привлечь внимание к объекту или событию, поделиться наблюдениями, обсудить факты или выразить эмоции.</w:t>
      </w:r>
    </w:p>
    <w:p w:rsidR="00A96FA3" w:rsidP="00A96FA3" w:rsidRDefault="00A96FA3" w14:paraId="3FF1D6E8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ADB">
        <w:rPr>
          <w:rFonts w:ascii="Times New Roman" w:hAnsi="Times New Roman"/>
          <w:sz w:val="28"/>
          <w:szCs w:val="28"/>
        </w:rPr>
        <w:t xml:space="preserve">Диалог - это основная форма языкового общения, которая призвана удовлетворить потребности непосредственного общения. Он ориентирован на социальные взаимодействия и предполагает обмен высказываниями, связанными по смыслу. Для авторов психолого-педагогических исследований диалогическая речь представляет собой процесс непосредственного общения, где каждый участник играет роль как говорящего, так и слушающего. Важно, что диалог развивается благодаря взаимодействию с более опытным собеседником, который является носителем коммуникативной культуры.</w:t>
      </w:r>
    </w:p>
    <w:p w:rsidR="009504BD" w:rsidP="00A96FA3" w:rsidRDefault="009504BD" w14:paraId="4620FBEA" w14:textId="777777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324ADB" w:rsidR="009504BD" w:rsidP="00A96FA3" w:rsidRDefault="009504BD" w14:paraId="43FBC8BB" w14:textId="6EF134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Pr="009504BD" w:rsidR="008E2A2C" w:rsidP="008E2A2C" w:rsidRDefault="008E2A2C" w14:paraId="5E4EF54B" w14:textId="4551BE29">
      <w:pPr>
        <w:pStyle w:val="a7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504BD">
        <w:rPr>
          <w:rFonts w:ascii="Times New Roman" w:hAnsi="Times New Roman"/>
          <w:sz w:val="28"/>
          <w:szCs w:val="28"/>
        </w:rPr>
        <w:t xml:space="preserve">Основы дефектологии" Л. С. Выготского - книга, изданная в Санкт-Петербурге издательством "Лань" в 2003 году, объемом 654 страницы.</w:t>
      </w:r>
    </w:p>
    <w:p w:rsidRPr="009504BD" w:rsidR="008E2A2C" w:rsidP="008E2A2C" w:rsidRDefault="008E2A2C" w14:paraId="125A73D2" w14:textId="6BF90BC6">
      <w:pPr>
        <w:pStyle w:val="a7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504BD">
        <w:rPr>
          <w:rFonts w:ascii="Times New Roman" w:hAnsi="Times New Roman"/>
          <w:sz w:val="28"/>
          <w:szCs w:val="28"/>
        </w:rPr>
        <w:t xml:space="preserve">Яшина В. И. Теория и методика развития речи детей /В. И. Яшина, М. М. Алексеева / под ред. В. И. Яшиной. Москва: Академия, 2014, 445 с.</w:t>
      </w:r>
    </w:p>
    <w:p w:rsidRPr="009504BD" w:rsidR="008E2A2C" w:rsidP="008E2A2C" w:rsidRDefault="008E2A2C" w14:paraId="7C796974" w14:textId="4C45A5D0">
      <w:pPr>
        <w:pStyle w:val="a7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504BD">
        <w:rPr>
          <w:rFonts w:ascii="Times New Roman" w:hAnsi="Times New Roman"/>
          <w:sz w:val="28"/>
          <w:szCs w:val="28"/>
        </w:rPr>
        <w:t xml:space="preserve">Рубинштейн С. Л. Основы общей психологии /С. Л. Рубинштейн. Санкт-Петербург: Питер, 2012, 720 с.</w:t>
      </w:r>
    </w:p>
    <w:p w:rsidRPr="009504BD" w:rsidR="008E2A2C" w:rsidP="008E2A2C" w:rsidRDefault="008E2A2C" w14:paraId="77340617" w14:textId="26F6F235">
      <w:pPr>
        <w:pStyle w:val="a7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4BD">
        <w:rPr>
          <w:rFonts w:ascii="Times New Roman" w:hAnsi="Times New Roman"/>
          <w:sz w:val="28"/>
          <w:szCs w:val="28"/>
        </w:rPr>
        <w:t xml:space="preserve">Жинкин Н. И. Язык. Речь. Творчество /Н. И. Жинкин. Москва: Лабиринт, 1998, 364 с.</w:t>
      </w:r>
      <w:proofErr w:type="spellEnd"/>
    </w:p>
    <w:p w:rsidRPr="009504BD" w:rsidR="008E2A2C" w:rsidP="008E2A2C" w:rsidRDefault="008E2A2C" w14:paraId="0AFD5F69" w14:textId="6AB6A654">
      <w:pPr>
        <w:pStyle w:val="a7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504BD">
        <w:rPr>
          <w:rFonts w:ascii="Times New Roman" w:hAnsi="Times New Roman"/>
          <w:sz w:val="28"/>
          <w:szCs w:val="28"/>
        </w:rPr>
        <w:t xml:space="preserve">Лисина М. И. Общение, личность и психика ребенка /М. И. Лисина. Москва: Воронеж, 1997, 216 с.</w:t>
      </w:r>
    </w:p>
    <w:p w:rsidRPr="009504BD" w:rsidR="008E2A2C" w:rsidP="008E2A2C" w:rsidRDefault="008E2A2C" w14:paraId="7FBEDF04" w14:textId="7C17E4DD">
      <w:pPr>
        <w:pStyle w:val="a7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4BD">
        <w:rPr>
          <w:rFonts w:ascii="Times New Roman" w:hAnsi="Times New Roman"/>
          <w:sz w:val="28"/>
          <w:szCs w:val="28"/>
        </w:rPr>
        <w:t xml:space="preserve">Изаренков Д. И. Обучение диалогической речи /Д. И. Изаренков. Москва: Русский язык, 1986, 154 с.</w:t>
      </w:r>
      <w:proofErr w:type="spellEnd"/>
    </w:p>
    <w:p w:rsidRPr="009504BD" w:rsidR="009504BD" w:rsidP="009504BD" w:rsidRDefault="009504BD" w14:paraId="5EF59CBE" w14:textId="3BB3F842">
      <w:pPr>
        <w:pStyle w:val="a7"/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504BD">
        <w:rPr>
          <w:rFonts w:ascii="Times New Roman" w:hAnsi="Times New Roman"/>
          <w:sz w:val="28"/>
          <w:szCs w:val="28"/>
        </w:rPr>
        <w:t xml:space="preserve">Гвоздев А. Н. Вопросы изучения детской речи /А. Н. Гвоздев. Москва: Просвещение, 2009, 365 с.</w:t>
      </w:r>
    </w:p>
    <w:p w:rsidRPr="00A96FA3" w:rsidR="0039484F" w:rsidRDefault="0039484F" w14:paraId="178395E9" w14:textId="77777777">
      <w:pPr>
        <w:rPr>
          <w:rFonts w:ascii="Times New Roman" w:hAnsi="Times New Roman"/>
          <w:sz w:val="28"/>
          <w:szCs w:val="28"/>
        </w:rPr>
      </w:pPr>
    </w:p>
    <w:sectPr w:rsidRPr="00A96FA3" w:rsidR="0039484F" w:rsidSect="009D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fficinaSans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16A"/>
    <w:multiLevelType w:val="hybridMultilevel"/>
    <w:tmpl w:val="C7A6BF92"/>
    <w:lvl w:ilvl="0" w:tplc="B8342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43EF"/>
    <w:multiLevelType w:val="hybridMultilevel"/>
    <w:tmpl w:val="8DD6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37A3"/>
    <w:multiLevelType w:val="hybridMultilevel"/>
    <w:tmpl w:val="1E481A58"/>
    <w:lvl w:ilvl="0" w:tplc="B8342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D58"/>
    <w:multiLevelType w:val="hybridMultilevel"/>
    <w:tmpl w:val="77B87000"/>
    <w:lvl w:ilvl="0" w:tplc="B8342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5779"/>
    <w:multiLevelType w:val="hybridMultilevel"/>
    <w:tmpl w:val="18AE1A24"/>
    <w:lvl w:ilvl="0" w:tplc="B8342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18572">
    <w:abstractNumId w:val="2"/>
  </w:num>
  <w:num w:numId="2" w16cid:durableId="961808315">
    <w:abstractNumId w:val="0"/>
  </w:num>
  <w:num w:numId="3" w16cid:durableId="2123188369">
    <w:abstractNumId w:val="3"/>
  </w:num>
  <w:num w:numId="4" w16cid:durableId="940723944">
    <w:abstractNumId w:val="4"/>
  </w:num>
  <w:num w:numId="5" w16cid:durableId="1488666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DA"/>
    <w:rsid w:val="001A53DA"/>
    <w:rsid w:val="002251B0"/>
    <w:rsid w:val="0039484F"/>
    <w:rsid w:val="00514395"/>
    <w:rsid w:val="00892394"/>
    <w:rsid w:val="008E2A2C"/>
    <w:rsid w:val="009504BD"/>
    <w:rsid w:val="009D47F4"/>
    <w:rsid w:val="00A96FA3"/>
    <w:rsid w:val="00C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24B"/>
  <w15:chartTrackingRefBased/>
  <w15:docId w15:val="{A0B569AE-1BD2-4FE6-AC12-3FD642E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96FA3"/>
    <w:pPr>
      <w:spacing w:after="200" w:line="276" w:lineRule="auto"/>
    </w:pPr>
    <w:rPr>
      <w:rFonts w:ascii="Calibri" w:hAnsi="Calibri" w:eastAsia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3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1A53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1A53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1A53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sid w:val="001A53DA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sid w:val="001A53DA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1A53DA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1A53DA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1A53DA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1A5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3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1A53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1A5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3DA"/>
    <w:pPr>
      <w:spacing w:before="160"/>
      <w:jc w:val="center"/>
    </w:pPr>
    <w:rPr>
      <w:i/>
      <w:iCs/>
      <w:color w:val="404040" w:themeColor="text1" w:themeTint="BF"/>
    </w:rPr>
  </w:style>
  <w:style w:type="character" w:styleId="22" w:customStyle="1">
    <w:name w:val="Цитата 2 Знак"/>
    <w:basedOn w:val="a0"/>
    <w:link w:val="21"/>
    <w:uiPriority w:val="29"/>
    <w:rsid w:val="001A5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53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53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53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a" w:customStyle="1">
    <w:name w:val="Выделенная цитата Знак"/>
    <w:basedOn w:val="a0"/>
    <w:link w:val="a9"/>
    <w:uiPriority w:val="30"/>
    <w:rsid w:val="001A53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53DA"/>
    <w:rPr>
      <w:b/>
      <w:bCs/>
      <w:smallCaps/>
      <w:color w:val="0F4761" w:themeColor="accent1" w:themeShade="BF"/>
      <w:spacing w:val="5"/>
    </w:rPr>
  </w:style>
  <w:style w:type="character" w:styleId="fontstyle21" w:customStyle="1">
    <w:name w:val="fontstyle21"/>
    <w:basedOn w:val="a0"/>
    <w:rsid w:val="00A96FA3"/>
    <w:rPr>
      <w:rFonts w:hint="default" w:ascii="OfficinaSans-Regular" w:hAnsi="OfficinaSans-Regular"/>
      <w:b w:val="0"/>
      <w:bCs w:val="0"/>
      <w:i w:val="0"/>
      <w:iCs w:val="0"/>
      <w:color w:val="242021"/>
      <w:sz w:val="20"/>
      <w:szCs w:val="20"/>
    </w:rPr>
  </w:style>
  <w:style w:type="character" w:styleId="ac">
    <w:name w:val="Emphasis"/>
    <w:basedOn w:val="a0"/>
    <w:uiPriority w:val="20"/>
    <w:qFormat/>
    <w:rsid w:val="00892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3</cp:revision>
  <dcterms:created xsi:type="dcterms:W3CDTF">2024-03-20T23:16:00Z</dcterms:created>
  <dcterms:modified xsi:type="dcterms:W3CDTF">2024-03-20T23:41:00Z</dcterms:modified>
</cp:coreProperties>
</file>