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3B" w:rsidRPr="00F24F3B" w:rsidRDefault="00F24F3B" w:rsidP="00F24F3B">
      <w:pPr>
        <w:spacing w:after="0"/>
        <w:contextualSpacing/>
        <w:jc w:val="both"/>
        <w:rPr>
          <w:rFonts w:ascii="Arial" w:hAnsi="Arial" w:cs="Arial"/>
          <w:sz w:val="24"/>
          <w:szCs w:val="24"/>
        </w:rPr>
      </w:pPr>
      <w:proofErr w:type="spellStart"/>
      <w:r w:rsidRPr="00F24F3B">
        <w:rPr>
          <w:rFonts w:ascii="Arial" w:hAnsi="Arial" w:cs="Arial"/>
          <w:sz w:val="24"/>
          <w:szCs w:val="24"/>
        </w:rPr>
        <w:t>Оганесова</w:t>
      </w:r>
      <w:proofErr w:type="spellEnd"/>
      <w:r w:rsidRPr="00F24F3B">
        <w:rPr>
          <w:rFonts w:ascii="Arial" w:hAnsi="Arial" w:cs="Arial"/>
          <w:sz w:val="24"/>
          <w:szCs w:val="24"/>
        </w:rPr>
        <w:t xml:space="preserve"> Ирина Николаевна</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Учитель английского языка, МБОУ Гимназия№6 г. Тихорецка</w:t>
      </w:r>
    </w:p>
    <w:p w:rsidR="000635A5" w:rsidRPr="000635A5" w:rsidRDefault="0023309B" w:rsidP="00F24F3B">
      <w:pPr>
        <w:spacing w:after="0"/>
        <w:contextualSpacing/>
        <w:jc w:val="both"/>
        <w:rPr>
          <w:rFonts w:ascii="Arial" w:hAnsi="Arial" w:cs="Arial"/>
          <w:sz w:val="24"/>
          <w:szCs w:val="24"/>
        </w:rPr>
      </w:pPr>
      <w:hyperlink r:id="rId5" w:history="1">
        <w:r w:rsidR="000635A5" w:rsidRPr="000635A5">
          <w:rPr>
            <w:rStyle w:val="a5"/>
            <w:rFonts w:ascii="Arial" w:hAnsi="Arial" w:cs="Arial"/>
            <w:sz w:val="24"/>
            <w:szCs w:val="24"/>
            <w:lang w:val="en-US"/>
          </w:rPr>
          <w:t>oganesova</w:t>
        </w:r>
        <w:r w:rsidR="000635A5" w:rsidRPr="000635A5">
          <w:rPr>
            <w:rStyle w:val="a5"/>
            <w:rFonts w:ascii="Arial" w:hAnsi="Arial" w:cs="Arial"/>
            <w:sz w:val="24"/>
            <w:szCs w:val="24"/>
          </w:rPr>
          <w:t>-</w:t>
        </w:r>
        <w:r w:rsidR="000635A5" w:rsidRPr="000635A5">
          <w:rPr>
            <w:rStyle w:val="a5"/>
            <w:rFonts w:ascii="Arial" w:hAnsi="Arial" w:cs="Arial"/>
            <w:sz w:val="24"/>
            <w:szCs w:val="24"/>
            <w:lang w:val="en-US"/>
          </w:rPr>
          <w:t>irina</w:t>
        </w:r>
        <w:r w:rsidR="000635A5" w:rsidRPr="000635A5">
          <w:rPr>
            <w:rStyle w:val="a5"/>
            <w:rFonts w:ascii="Arial" w:hAnsi="Arial" w:cs="Arial"/>
            <w:sz w:val="24"/>
            <w:szCs w:val="24"/>
          </w:rPr>
          <w:t>@</w:t>
        </w:r>
        <w:r w:rsidR="000635A5" w:rsidRPr="000635A5">
          <w:rPr>
            <w:rStyle w:val="a5"/>
            <w:rFonts w:ascii="Arial" w:hAnsi="Arial" w:cs="Arial"/>
            <w:sz w:val="24"/>
            <w:szCs w:val="24"/>
            <w:lang w:val="en-US"/>
          </w:rPr>
          <w:t>mail</w:t>
        </w:r>
        <w:r w:rsidR="000635A5" w:rsidRPr="000635A5">
          <w:rPr>
            <w:rStyle w:val="a5"/>
            <w:rFonts w:ascii="Arial" w:hAnsi="Arial" w:cs="Arial"/>
            <w:sz w:val="24"/>
            <w:szCs w:val="24"/>
          </w:rPr>
          <w:t>.</w:t>
        </w:r>
        <w:r w:rsidR="000635A5" w:rsidRPr="000635A5">
          <w:rPr>
            <w:rStyle w:val="a5"/>
            <w:rFonts w:ascii="Arial" w:hAnsi="Arial" w:cs="Arial"/>
            <w:sz w:val="24"/>
            <w:szCs w:val="24"/>
            <w:lang w:val="en-US"/>
          </w:rPr>
          <w:t>ru</w:t>
        </w:r>
      </w:hyperlink>
    </w:p>
    <w:p w:rsidR="000635A5" w:rsidRPr="000635A5" w:rsidRDefault="000635A5" w:rsidP="00F24F3B">
      <w:pPr>
        <w:spacing w:after="0"/>
        <w:contextualSpacing/>
        <w:jc w:val="center"/>
        <w:rPr>
          <w:rFonts w:ascii="Arial" w:hAnsi="Arial" w:cs="Arial"/>
          <w:b/>
          <w:bCs/>
          <w:sz w:val="24"/>
          <w:szCs w:val="24"/>
        </w:rPr>
      </w:pPr>
      <w:r w:rsidRPr="000635A5">
        <w:rPr>
          <w:rFonts w:ascii="Arial" w:hAnsi="Arial" w:cs="Arial"/>
          <w:b/>
          <w:bCs/>
          <w:sz w:val="24"/>
          <w:szCs w:val="24"/>
        </w:rPr>
        <w:t>Обучение в сотрудничестве на уро</w:t>
      </w:r>
      <w:r w:rsidR="003120F1">
        <w:rPr>
          <w:rFonts w:ascii="Arial" w:hAnsi="Arial" w:cs="Arial"/>
          <w:b/>
          <w:bCs/>
          <w:sz w:val="24"/>
          <w:szCs w:val="24"/>
        </w:rPr>
        <w:t xml:space="preserve">ках английского языка </w:t>
      </w:r>
    </w:p>
    <w:p w:rsidR="000635A5" w:rsidRPr="000635A5" w:rsidRDefault="000635A5" w:rsidP="00F24F3B">
      <w:pPr>
        <w:spacing w:after="0"/>
        <w:contextualSpacing/>
        <w:jc w:val="both"/>
        <w:rPr>
          <w:rFonts w:ascii="Arial" w:hAnsi="Arial" w:cs="Arial"/>
          <w:b/>
          <w:bCs/>
          <w:sz w:val="24"/>
          <w:szCs w:val="24"/>
        </w:rPr>
      </w:pPr>
      <w:r w:rsidRPr="000635A5">
        <w:rPr>
          <w:rFonts w:ascii="Arial" w:hAnsi="Arial" w:cs="Arial"/>
          <w:b/>
          <w:bCs/>
          <w:sz w:val="24"/>
          <w:szCs w:val="24"/>
        </w:rPr>
        <w:t>Аннотация</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Статья о применении технологии сотрудничества в обучении английскому языку. Рассмотрены методы, включая дискуссии и проекты, способствующие развитию коммуникативных и грамматических навыков. Освещены преимущества и трудности данной технологии в формировании самостоятельности и коммуникативной компетенции учащихся</w:t>
      </w:r>
    </w:p>
    <w:p w:rsidR="000635A5" w:rsidRPr="000635A5" w:rsidRDefault="000635A5" w:rsidP="00F24F3B">
      <w:pPr>
        <w:spacing w:after="0"/>
        <w:contextualSpacing/>
        <w:jc w:val="both"/>
        <w:rPr>
          <w:rFonts w:ascii="Arial" w:hAnsi="Arial" w:cs="Arial"/>
          <w:b/>
          <w:bCs/>
          <w:sz w:val="24"/>
          <w:szCs w:val="24"/>
        </w:rPr>
      </w:pPr>
      <w:r w:rsidRPr="000635A5">
        <w:rPr>
          <w:rFonts w:ascii="Arial" w:hAnsi="Arial" w:cs="Arial"/>
          <w:b/>
          <w:bCs/>
          <w:sz w:val="24"/>
          <w:szCs w:val="24"/>
        </w:rPr>
        <w:t xml:space="preserve">Ключевые слова </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Обучение сотрудничеству, коммуникативные навыки, грамматика, проекты, дискуссии.</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Выпускник современной школы должен обладать коммуникативной компетенцией - комплексом знаний, умений, навыков, форм социального взаимодействия и мотивации для их практического использования в повседневных ситуациях. Уроки английского языка предоставляют обширные возможности для развития коммуникативной компетенции учащихся и освоения иностранного языка на практике.</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Применение технологии сотрудничества способствует развитию коммуникативных умений и реализации личностно-ориентированного подхода в обучении. Эта методика способствует созданию творческой атмосферы на уроке, где каждый ученик активно участвует в процессе обучения.</w:t>
      </w:r>
    </w:p>
    <w:p w:rsidR="000635A5" w:rsidRPr="000635A5" w:rsidRDefault="008037B5" w:rsidP="00F24F3B">
      <w:pPr>
        <w:spacing w:after="0"/>
        <w:contextualSpacing/>
        <w:jc w:val="both"/>
        <w:rPr>
          <w:rFonts w:ascii="Arial" w:hAnsi="Arial" w:cs="Arial"/>
          <w:sz w:val="24"/>
          <w:szCs w:val="24"/>
        </w:rPr>
      </w:pPr>
      <w:r>
        <w:rPr>
          <w:rFonts w:ascii="Arial" w:hAnsi="Arial" w:cs="Arial"/>
          <w:sz w:val="24"/>
          <w:szCs w:val="24"/>
        </w:rPr>
        <w:t>Хотелось</w:t>
      </w:r>
      <w:r w:rsidR="000635A5" w:rsidRPr="000635A5">
        <w:rPr>
          <w:rFonts w:ascii="Arial" w:hAnsi="Arial" w:cs="Arial"/>
          <w:sz w:val="24"/>
          <w:szCs w:val="24"/>
        </w:rPr>
        <w:t xml:space="preserve"> бы поделиться своим опытом использования технологии обучения сотрудничеству на уроках английского языка. Современные реалии жизни показывают, что дети все меньше стремятся к общению со сверстниками, предпочитая виртуальное общение и проводя свободное время в интернете или за компьютерными играми. Как учителя, мы сталкиваемся с проблемой несамостоятельного выполнения домашних заданий. Поиск информации становится все более доступным для наших учеников, и этот навык следует активно использовать. Однако главное - научить их работать в коллективе и нести личную ответственность за результаты своей работы.</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 xml:space="preserve">Для начала необходимо научить детей эффективной работе в группе. Оптимальным числом участников в группе является 3-4 человека, но это может зависеть от конкретной задачи. Группы могут быть как постоянными, так и менять свой состав в зависимости от задания. Например, можно предоставить разные задания для групп, что позволит учащимся разного уровня подготовки сотрудничать, при условии, что задачи имеют одинаковую сложность. Учащиеся должны быть ознакомлены с четкими правилами работы в группе, и поэтому предоставление памяток с инструкциями является необходимым. </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Применение индивидуализированных методов обучения является неотъемлемой частью эффективного образования. Поддержка студентов на разных уровнях владения языком требует от преподавателей гибкости и индивидуального подхода. Индивидуализированные учебные планы, дополнительные материалы и персонализированный подход могут значительно улучшить результаты и мотивацию учащихся[1]. Распределение ролей внутри группы и четкое регламентирование времени выполнения заданий также имеют важное значение. Этот метод легко интегрируется в различные разделы обучения и может занимать как весь урок, так и отдельные его этапы.</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 xml:space="preserve">Принципы совместного обучения включают формирование групп с участием учеников разного уровня успеваемости. В каждой группе предусмотрено распределение ролей для выполнения одного задания. Оценивается не только индивидуальная работа, но и вклад всей группы, с учетом не только знаний, но и усилий учащихся. Учитель выбирает представителя группы, ответственного за задание. Если даже слабый ученик способен обстоятельно доложить результаты </w:t>
      </w:r>
      <w:r w:rsidRPr="000635A5">
        <w:rPr>
          <w:rFonts w:ascii="Arial" w:hAnsi="Arial" w:cs="Arial"/>
          <w:sz w:val="24"/>
          <w:szCs w:val="24"/>
        </w:rPr>
        <w:lastRenderedPageBreak/>
        <w:t>работы, ответить на вопросы других групп, это считается успешным выполнением задания, так как цель заключается в овладении материалом каждым учеником группы, а не только в формальном выполнении задания. Основной принцип технологии сотрудничества заключается в взятии ответственности каждым учеником не только за свои успехи, но и за успехи товарищей по команде. Главная идея обучения в сотрудничестве – взаимное обучение, которое делает процесс не только легким и интересным, но и значительно эффективным для интеллектуального и нравственного развития учащихся. Игры и проекты являются неотъемлемой частью обучения английскому языку, и их роль в формировании коммуникативных навыков трудно переоценить. Однако, необходимо помнить, что разнообразие подходов к использованию игр и проектов должно соответствовать потребностям различных групп учащихся. Например, словесные игры могут быть эффективны для развития лексического запаса, в то время как проекты могут способствовать более глубокому пониманию языковых структур [2]. Работая в небольших группах, каждый ученик может полностью проявить себя, реализоваться в сильных сторонах и получить поддержку в слабых. Сотрудничество учит работать независимо от контроля учителя, совместно с товарищами, стремясь к общей цели.</w:t>
      </w:r>
    </w:p>
    <w:p w:rsidR="000635A5" w:rsidRPr="00F24F3B" w:rsidRDefault="000635A5" w:rsidP="00F24F3B">
      <w:pPr>
        <w:spacing w:after="0"/>
        <w:contextualSpacing/>
        <w:jc w:val="both"/>
        <w:rPr>
          <w:rFonts w:ascii="Arial" w:hAnsi="Arial" w:cs="Arial"/>
          <w:sz w:val="24"/>
          <w:szCs w:val="24"/>
        </w:rPr>
      </w:pPr>
      <w:r w:rsidRPr="000635A5">
        <w:rPr>
          <w:rFonts w:ascii="Arial" w:hAnsi="Arial" w:cs="Arial"/>
          <w:sz w:val="24"/>
          <w:szCs w:val="24"/>
        </w:rPr>
        <w:t>Использование технологии в сотрудничестве обеспечивает разнообразие видов деятельности и формирует разносторонние коммуникативные навыки. Мои методы включают:</w:t>
      </w:r>
    </w:p>
    <w:p w:rsidR="000635A5" w:rsidRPr="00F24F3B" w:rsidRDefault="000635A5" w:rsidP="00F24F3B">
      <w:pPr>
        <w:spacing w:after="0"/>
        <w:contextualSpacing/>
        <w:jc w:val="both"/>
        <w:rPr>
          <w:rFonts w:ascii="Arial" w:hAnsi="Arial" w:cs="Arial"/>
          <w:sz w:val="24"/>
          <w:szCs w:val="24"/>
        </w:rPr>
      </w:pPr>
      <w:r w:rsidRPr="00F24F3B">
        <w:rPr>
          <w:rFonts w:ascii="Arial" w:hAnsi="Arial" w:cs="Arial"/>
          <w:sz w:val="24"/>
          <w:szCs w:val="24"/>
        </w:rPr>
        <w:t>1)Работа с текстом: На уроках, особенно в начальной школе, акцент делается на развитии фонетических навыков. Групповое обучение помогает решить проблему отвлечения и потери внимания при чтении по цепочке. После изучения новой лексики дети читают текст поочередно в малых группах. Более опытные ученики контролируют и исправляют ошибки. Затем каждый учащийся в группе формулирует вопросы, после чего группы обсуждают ответы, выполняют тесты или другие задания.</w:t>
      </w:r>
    </w:p>
    <w:p w:rsidR="000635A5" w:rsidRPr="000635A5" w:rsidRDefault="000635A5" w:rsidP="00F24F3B">
      <w:pPr>
        <w:spacing w:after="0"/>
        <w:contextualSpacing/>
        <w:jc w:val="both"/>
        <w:rPr>
          <w:rFonts w:ascii="Arial" w:hAnsi="Arial" w:cs="Arial"/>
          <w:sz w:val="24"/>
          <w:szCs w:val="24"/>
        </w:rPr>
      </w:pPr>
      <w:r w:rsidRPr="00F24F3B">
        <w:rPr>
          <w:rFonts w:ascii="Arial" w:hAnsi="Arial" w:cs="Arial"/>
          <w:sz w:val="24"/>
          <w:szCs w:val="24"/>
        </w:rPr>
        <w:t>2)</w:t>
      </w:r>
      <w:r w:rsidRPr="000635A5">
        <w:rPr>
          <w:rFonts w:ascii="Arial" w:hAnsi="Arial" w:cs="Arial"/>
          <w:sz w:val="24"/>
          <w:szCs w:val="24"/>
        </w:rPr>
        <w:t>Совместное выполнение проектов: Различные проекты, создаваемые в коллективе, способствуют углубленному пониманию материала и развитию творческих навыков. Группы могут решать разнообразные задачи, предлагая свои варианты решений.</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3)</w:t>
      </w:r>
      <w:r w:rsidR="000635A5" w:rsidRPr="000635A5">
        <w:rPr>
          <w:rFonts w:ascii="Arial" w:hAnsi="Arial" w:cs="Arial"/>
          <w:sz w:val="24"/>
          <w:szCs w:val="24"/>
        </w:rPr>
        <w:t>Дискуссии</w:t>
      </w:r>
      <w:r w:rsidRPr="00F24F3B">
        <w:rPr>
          <w:rFonts w:ascii="Arial" w:hAnsi="Arial" w:cs="Arial"/>
          <w:sz w:val="24"/>
          <w:szCs w:val="24"/>
        </w:rPr>
        <w:t> </w:t>
      </w:r>
      <w:proofErr w:type="spellStart"/>
      <w:r w:rsidR="000635A5" w:rsidRPr="000635A5">
        <w:rPr>
          <w:rFonts w:ascii="Arial" w:hAnsi="Arial" w:cs="Arial"/>
          <w:sz w:val="24"/>
          <w:szCs w:val="24"/>
        </w:rPr>
        <w:t>идиспуты</w:t>
      </w:r>
      <w:proofErr w:type="spellEnd"/>
      <w:r w:rsidR="000635A5" w:rsidRPr="000635A5">
        <w:rPr>
          <w:rFonts w:ascii="Arial" w:hAnsi="Arial" w:cs="Arial"/>
          <w:sz w:val="24"/>
          <w:szCs w:val="24"/>
        </w:rPr>
        <w:t>: Стимулирование обсуждений и дебатов развивает навыки аргументации и критического мышления. Учащиеся вырабатывают свою точку зрения, поддерживают её доводами и учатся противостоять аргументам соперников.</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4)</w:t>
      </w:r>
      <w:r w:rsidR="000635A5" w:rsidRPr="000635A5">
        <w:rPr>
          <w:rFonts w:ascii="Arial" w:hAnsi="Arial" w:cs="Arial"/>
          <w:sz w:val="24"/>
          <w:szCs w:val="24"/>
        </w:rPr>
        <w:t>Инсценировка и ролевая игра: Эти активности способствуют практике языковых навыков в реальных ситуациях. Ученики в ролях персонажей создают диалоги, что способствует более глубокому усвоению лексики и грамматики.</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5)</w:t>
      </w:r>
      <w:r w:rsidR="000635A5" w:rsidRPr="000635A5">
        <w:rPr>
          <w:rFonts w:ascii="Arial" w:hAnsi="Arial" w:cs="Arial"/>
          <w:sz w:val="24"/>
          <w:szCs w:val="24"/>
        </w:rPr>
        <w:t>Работа с лексикой и грамматические задания: Включение различных лексических и грамматических задач в процесс обучения обогащает словарный запас и углубляет понимание языковых конструкций.</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Таким образом, разнообразие методов сотрудничества позволяет детям развиваться в различных аспектах и создает стимулирующую обучающую среду.</w:t>
      </w:r>
    </w:p>
    <w:p w:rsidR="000635A5" w:rsidRPr="000635A5" w:rsidRDefault="000635A5" w:rsidP="00F24F3B">
      <w:pPr>
        <w:spacing w:after="0"/>
        <w:contextualSpacing/>
        <w:rPr>
          <w:rFonts w:ascii="Arial" w:hAnsi="Arial" w:cs="Arial"/>
          <w:b/>
          <w:bCs/>
          <w:sz w:val="24"/>
          <w:szCs w:val="24"/>
        </w:rPr>
      </w:pPr>
      <w:r w:rsidRPr="000635A5">
        <w:rPr>
          <w:rFonts w:ascii="Arial" w:hAnsi="Arial" w:cs="Arial"/>
          <w:b/>
          <w:bCs/>
          <w:sz w:val="24"/>
          <w:szCs w:val="24"/>
        </w:rPr>
        <w:t xml:space="preserve">Диалогическая и </w:t>
      </w:r>
      <w:proofErr w:type="spellStart"/>
      <w:r w:rsidRPr="000635A5">
        <w:rPr>
          <w:rFonts w:ascii="Arial" w:hAnsi="Arial" w:cs="Arial"/>
          <w:b/>
          <w:bCs/>
          <w:sz w:val="24"/>
          <w:szCs w:val="24"/>
        </w:rPr>
        <w:t>полилогическая</w:t>
      </w:r>
      <w:proofErr w:type="spellEnd"/>
      <w:r w:rsidRPr="000635A5">
        <w:rPr>
          <w:rFonts w:ascii="Arial" w:hAnsi="Arial" w:cs="Arial"/>
          <w:b/>
          <w:bCs/>
          <w:sz w:val="24"/>
          <w:szCs w:val="24"/>
        </w:rPr>
        <w:t xml:space="preserve"> речь</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Технология сотрудничества эффективно способствует развитию навыков диалогической речи. Ученикам предоставляется возможность создавать беседы на основе конкретных речевых ситуаций. Могут использоваться прочитанные или выученные диалоги, а также речевые клише из раздела Social English. Для облегчения задачи, особенно для младших учеников, предоставляются готовые диалоги-опоры, которые нужно заполнить предложенными фразами или вставить фразы самостоятельно. Возможна также создание новых диалогов на основе ранее изученного материала. Инсценирование может быть использовано для более масштабных проектов, где группы включают декораторов, режиссеров, актеров и других участников. Например, при изучении темы "</w:t>
      </w:r>
      <w:proofErr w:type="spellStart"/>
      <w:r w:rsidRPr="000635A5">
        <w:rPr>
          <w:rFonts w:ascii="Arial" w:hAnsi="Arial" w:cs="Arial"/>
          <w:sz w:val="24"/>
          <w:szCs w:val="24"/>
        </w:rPr>
        <w:t>Clothes</w:t>
      </w:r>
      <w:proofErr w:type="spellEnd"/>
      <w:r w:rsidRPr="000635A5">
        <w:rPr>
          <w:rFonts w:ascii="Arial" w:hAnsi="Arial" w:cs="Arial"/>
          <w:sz w:val="24"/>
          <w:szCs w:val="24"/>
        </w:rPr>
        <w:t xml:space="preserve">", группы получают </w:t>
      </w:r>
      <w:r w:rsidRPr="000635A5">
        <w:rPr>
          <w:rFonts w:ascii="Arial" w:hAnsi="Arial" w:cs="Arial"/>
          <w:sz w:val="24"/>
          <w:szCs w:val="24"/>
        </w:rPr>
        <w:lastRenderedPageBreak/>
        <w:t>инструкции (Приложение 1) и создают новый диалог на основе двух ранее изученных с учетом речевой ситуации.</w:t>
      </w:r>
    </w:p>
    <w:p w:rsidR="000635A5" w:rsidRPr="000635A5" w:rsidRDefault="000635A5" w:rsidP="00F24F3B">
      <w:pPr>
        <w:spacing w:after="0"/>
        <w:contextualSpacing/>
        <w:jc w:val="both"/>
        <w:rPr>
          <w:rFonts w:ascii="Arial" w:hAnsi="Arial" w:cs="Arial"/>
          <w:b/>
          <w:bCs/>
          <w:sz w:val="24"/>
          <w:szCs w:val="24"/>
        </w:rPr>
      </w:pPr>
      <w:r w:rsidRPr="000635A5">
        <w:rPr>
          <w:rFonts w:ascii="Arial" w:hAnsi="Arial" w:cs="Arial"/>
          <w:b/>
          <w:bCs/>
          <w:sz w:val="24"/>
          <w:szCs w:val="24"/>
        </w:rPr>
        <w:t>Дискуссия</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Уроки дискуссии, начиная с 7 класса, считаются эффективным методом активизации группы для решения разнообразных задач и достижения конкретных результатов. Групповая дискуссия представляет собой коллективное обсуждение проблемы с целью достижения общего мнения по ней. Ученики развивают навыки выражения своего мнения, оппонирования, формулирования запросов на получение дополнительной информации. Обычно предлагается проблема с неоднозначным решением, и ученики формируют группы в зависимости от своей точки зрения. В процессе работы в группе ученики вырабатывают доводы в поддержку своей идеи, находят негативные моменты в аргументации противников, после чего представляют свои аргументы и отстаивают свою точку зрения. Возможен также вариант "научной конференции", где группы становятся "экспертами" по определенной теме, а другая группа играет роль "журналистов", задавая вопросы.</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В дискуссиях важно использовать следующие высказывания:</w:t>
      </w:r>
    </w:p>
    <w:p w:rsidR="000635A5" w:rsidRPr="000635A5" w:rsidRDefault="000635A5" w:rsidP="00F24F3B">
      <w:pPr>
        <w:spacing w:after="0"/>
        <w:contextualSpacing/>
        <w:jc w:val="both"/>
        <w:rPr>
          <w:rFonts w:ascii="Arial" w:hAnsi="Arial" w:cs="Arial"/>
          <w:sz w:val="24"/>
          <w:szCs w:val="24"/>
          <w:lang w:val="en-US"/>
        </w:rPr>
      </w:pPr>
      <w:r w:rsidRPr="000635A5">
        <w:rPr>
          <w:rFonts w:ascii="Arial" w:hAnsi="Arial" w:cs="Arial"/>
          <w:sz w:val="24"/>
          <w:szCs w:val="24"/>
        </w:rPr>
        <w:t>а</w:t>
      </w:r>
      <w:r w:rsidRPr="000635A5">
        <w:rPr>
          <w:rFonts w:ascii="Arial" w:hAnsi="Arial" w:cs="Arial"/>
          <w:sz w:val="24"/>
          <w:szCs w:val="24"/>
          <w:lang w:val="en-US"/>
        </w:rPr>
        <w:t xml:space="preserve">) </w:t>
      </w:r>
      <w:r w:rsidRPr="000635A5">
        <w:rPr>
          <w:rFonts w:ascii="Arial" w:hAnsi="Arial" w:cs="Arial"/>
          <w:sz w:val="24"/>
          <w:szCs w:val="24"/>
        </w:rPr>
        <w:t>Фразы</w:t>
      </w:r>
      <w:r w:rsidRPr="000635A5">
        <w:rPr>
          <w:rFonts w:ascii="Arial" w:hAnsi="Arial" w:cs="Arial"/>
          <w:sz w:val="24"/>
          <w:szCs w:val="24"/>
          <w:lang w:val="en-US"/>
        </w:rPr>
        <w:t xml:space="preserve"> </w:t>
      </w:r>
      <w:r w:rsidRPr="000635A5">
        <w:rPr>
          <w:rFonts w:ascii="Arial" w:hAnsi="Arial" w:cs="Arial"/>
          <w:sz w:val="24"/>
          <w:szCs w:val="24"/>
        </w:rPr>
        <w:t>согласия</w:t>
      </w:r>
      <w:r w:rsidRPr="000635A5">
        <w:rPr>
          <w:rFonts w:ascii="Arial" w:hAnsi="Arial" w:cs="Arial"/>
          <w:sz w:val="24"/>
          <w:szCs w:val="24"/>
          <w:lang w:val="en-US"/>
        </w:rPr>
        <w:t>/</w:t>
      </w:r>
      <w:r w:rsidRPr="000635A5">
        <w:rPr>
          <w:rFonts w:ascii="Arial" w:hAnsi="Arial" w:cs="Arial"/>
          <w:sz w:val="24"/>
          <w:szCs w:val="24"/>
        </w:rPr>
        <w:t>несогласия</w:t>
      </w:r>
      <w:r w:rsidRPr="000635A5">
        <w:rPr>
          <w:rFonts w:ascii="Arial" w:hAnsi="Arial" w:cs="Arial"/>
          <w:sz w:val="24"/>
          <w:szCs w:val="24"/>
          <w:lang w:val="en-US"/>
        </w:rPr>
        <w:t>: Right, I think the same; I’m afraid you are wrong; I think...; Exactly; Absolutely; As for me...; On the contrary; I don’t think so;</w:t>
      </w:r>
    </w:p>
    <w:p w:rsidR="000635A5" w:rsidRPr="000635A5" w:rsidRDefault="000635A5" w:rsidP="00F24F3B">
      <w:pPr>
        <w:spacing w:after="0"/>
        <w:contextualSpacing/>
        <w:jc w:val="both"/>
        <w:rPr>
          <w:rFonts w:ascii="Arial" w:hAnsi="Arial" w:cs="Arial"/>
          <w:sz w:val="24"/>
          <w:szCs w:val="24"/>
          <w:lang w:val="en-US"/>
        </w:rPr>
      </w:pPr>
      <w:r w:rsidRPr="000635A5">
        <w:rPr>
          <w:rFonts w:ascii="Arial" w:hAnsi="Arial" w:cs="Arial"/>
          <w:sz w:val="24"/>
          <w:szCs w:val="24"/>
        </w:rPr>
        <w:t>б</w:t>
      </w:r>
      <w:r w:rsidRPr="000635A5">
        <w:rPr>
          <w:rFonts w:ascii="Arial" w:hAnsi="Arial" w:cs="Arial"/>
          <w:sz w:val="24"/>
          <w:szCs w:val="24"/>
          <w:lang w:val="en-US"/>
        </w:rPr>
        <w:t xml:space="preserve">) </w:t>
      </w:r>
      <w:r w:rsidRPr="000635A5">
        <w:rPr>
          <w:rFonts w:ascii="Arial" w:hAnsi="Arial" w:cs="Arial"/>
          <w:sz w:val="24"/>
          <w:szCs w:val="24"/>
        </w:rPr>
        <w:t>Фразы</w:t>
      </w:r>
      <w:r w:rsidRPr="000635A5">
        <w:rPr>
          <w:rFonts w:ascii="Arial" w:hAnsi="Arial" w:cs="Arial"/>
          <w:sz w:val="24"/>
          <w:szCs w:val="24"/>
          <w:lang w:val="en-US"/>
        </w:rPr>
        <w:t xml:space="preserve"> </w:t>
      </w:r>
      <w:r w:rsidRPr="000635A5">
        <w:rPr>
          <w:rFonts w:ascii="Arial" w:hAnsi="Arial" w:cs="Arial"/>
          <w:sz w:val="24"/>
          <w:szCs w:val="24"/>
        </w:rPr>
        <w:t>и</w:t>
      </w:r>
      <w:r w:rsidRPr="000635A5">
        <w:rPr>
          <w:rFonts w:ascii="Arial" w:hAnsi="Arial" w:cs="Arial"/>
          <w:sz w:val="24"/>
          <w:szCs w:val="24"/>
          <w:lang w:val="en-US"/>
        </w:rPr>
        <w:t xml:space="preserve"> </w:t>
      </w:r>
      <w:r w:rsidRPr="000635A5">
        <w:rPr>
          <w:rFonts w:ascii="Arial" w:hAnsi="Arial" w:cs="Arial"/>
          <w:sz w:val="24"/>
          <w:szCs w:val="24"/>
        </w:rPr>
        <w:t>вопросы</w:t>
      </w:r>
      <w:r w:rsidRPr="000635A5">
        <w:rPr>
          <w:rFonts w:ascii="Arial" w:hAnsi="Arial" w:cs="Arial"/>
          <w:sz w:val="24"/>
          <w:szCs w:val="24"/>
          <w:lang w:val="en-US"/>
        </w:rPr>
        <w:t xml:space="preserve"> </w:t>
      </w:r>
      <w:r w:rsidRPr="000635A5">
        <w:rPr>
          <w:rFonts w:ascii="Arial" w:hAnsi="Arial" w:cs="Arial"/>
          <w:sz w:val="24"/>
          <w:szCs w:val="24"/>
        </w:rPr>
        <w:t>уточнения</w:t>
      </w:r>
      <w:r w:rsidRPr="000635A5">
        <w:rPr>
          <w:rFonts w:ascii="Arial" w:hAnsi="Arial" w:cs="Arial"/>
          <w:sz w:val="24"/>
          <w:szCs w:val="24"/>
          <w:lang w:val="en-US"/>
        </w:rPr>
        <w:t>: What makes you think so?; Where have you got this information?; Do you mean...?; What do you mean?; What’s your idea about this?; I believe...; Well, I suppose...;</w:t>
      </w:r>
    </w:p>
    <w:p w:rsidR="000635A5" w:rsidRPr="000635A5" w:rsidRDefault="000635A5" w:rsidP="00F24F3B">
      <w:pPr>
        <w:spacing w:after="0"/>
        <w:contextualSpacing/>
        <w:jc w:val="both"/>
        <w:rPr>
          <w:rFonts w:ascii="Arial" w:hAnsi="Arial" w:cs="Arial"/>
          <w:sz w:val="24"/>
          <w:szCs w:val="24"/>
          <w:lang w:val="en-US"/>
        </w:rPr>
      </w:pPr>
      <w:r w:rsidRPr="000635A5">
        <w:rPr>
          <w:rFonts w:ascii="Arial" w:hAnsi="Arial" w:cs="Arial"/>
          <w:sz w:val="24"/>
          <w:szCs w:val="24"/>
        </w:rPr>
        <w:t>в</w:t>
      </w:r>
      <w:r w:rsidRPr="000635A5">
        <w:rPr>
          <w:rFonts w:ascii="Arial" w:hAnsi="Arial" w:cs="Arial"/>
          <w:sz w:val="24"/>
          <w:szCs w:val="24"/>
          <w:lang w:val="en-US"/>
        </w:rPr>
        <w:t xml:space="preserve">) </w:t>
      </w:r>
      <w:r w:rsidRPr="000635A5">
        <w:rPr>
          <w:rFonts w:ascii="Arial" w:hAnsi="Arial" w:cs="Arial"/>
          <w:sz w:val="24"/>
          <w:szCs w:val="24"/>
        </w:rPr>
        <w:t>Эмоциональные</w:t>
      </w:r>
      <w:r w:rsidRPr="000635A5">
        <w:rPr>
          <w:rFonts w:ascii="Arial" w:hAnsi="Arial" w:cs="Arial"/>
          <w:sz w:val="24"/>
          <w:szCs w:val="24"/>
          <w:lang w:val="en-US"/>
        </w:rPr>
        <w:t xml:space="preserve"> </w:t>
      </w:r>
      <w:r w:rsidRPr="000635A5">
        <w:rPr>
          <w:rFonts w:ascii="Arial" w:hAnsi="Arial" w:cs="Arial"/>
          <w:sz w:val="24"/>
          <w:szCs w:val="24"/>
        </w:rPr>
        <w:t>реакции</w:t>
      </w:r>
      <w:r w:rsidRPr="000635A5">
        <w:rPr>
          <w:rFonts w:ascii="Arial" w:hAnsi="Arial" w:cs="Arial"/>
          <w:sz w:val="24"/>
          <w:szCs w:val="24"/>
          <w:lang w:val="en-US"/>
        </w:rPr>
        <w:t>: Unbelievable! ; That sounds strange; Incredible</w:t>
      </w:r>
      <w:proofErr w:type="gramStart"/>
      <w:r w:rsidRPr="000635A5">
        <w:rPr>
          <w:rFonts w:ascii="Arial" w:hAnsi="Arial" w:cs="Arial"/>
          <w:sz w:val="24"/>
          <w:szCs w:val="24"/>
          <w:lang w:val="en-US"/>
        </w:rPr>
        <w:t>!;</w:t>
      </w:r>
      <w:proofErr w:type="gramEnd"/>
      <w:r w:rsidRPr="000635A5">
        <w:rPr>
          <w:rFonts w:ascii="Arial" w:hAnsi="Arial" w:cs="Arial"/>
          <w:sz w:val="24"/>
          <w:szCs w:val="24"/>
          <w:lang w:val="en-US"/>
        </w:rPr>
        <w:t xml:space="preserve"> How nice!; Great!; I can’t believe it;</w:t>
      </w:r>
    </w:p>
    <w:p w:rsidR="000635A5" w:rsidRPr="000635A5" w:rsidRDefault="000635A5" w:rsidP="00F24F3B">
      <w:pPr>
        <w:spacing w:after="0"/>
        <w:contextualSpacing/>
        <w:jc w:val="both"/>
        <w:rPr>
          <w:rFonts w:ascii="Arial" w:hAnsi="Arial" w:cs="Arial"/>
          <w:sz w:val="24"/>
          <w:szCs w:val="24"/>
          <w:lang w:val="en-US"/>
        </w:rPr>
      </w:pPr>
      <w:r w:rsidRPr="000635A5">
        <w:rPr>
          <w:rFonts w:ascii="Arial" w:hAnsi="Arial" w:cs="Arial"/>
          <w:sz w:val="24"/>
          <w:szCs w:val="24"/>
        </w:rPr>
        <w:t>г</w:t>
      </w:r>
      <w:r w:rsidRPr="000635A5">
        <w:rPr>
          <w:rFonts w:ascii="Arial" w:hAnsi="Arial" w:cs="Arial"/>
          <w:sz w:val="24"/>
          <w:szCs w:val="24"/>
          <w:lang w:val="en-US"/>
        </w:rPr>
        <w:t xml:space="preserve">) </w:t>
      </w:r>
      <w:r w:rsidRPr="000635A5">
        <w:rPr>
          <w:rFonts w:ascii="Arial" w:hAnsi="Arial" w:cs="Arial"/>
          <w:sz w:val="24"/>
          <w:szCs w:val="24"/>
        </w:rPr>
        <w:t>Обобщающие</w:t>
      </w:r>
      <w:r w:rsidRPr="000635A5">
        <w:rPr>
          <w:rFonts w:ascii="Arial" w:hAnsi="Arial" w:cs="Arial"/>
          <w:sz w:val="24"/>
          <w:szCs w:val="24"/>
          <w:lang w:val="en-US"/>
        </w:rPr>
        <w:t xml:space="preserve"> </w:t>
      </w:r>
      <w:r w:rsidRPr="000635A5">
        <w:rPr>
          <w:rFonts w:ascii="Arial" w:hAnsi="Arial" w:cs="Arial"/>
          <w:sz w:val="24"/>
          <w:szCs w:val="24"/>
        </w:rPr>
        <w:t>суждения</w:t>
      </w:r>
      <w:r w:rsidRPr="000635A5">
        <w:rPr>
          <w:rFonts w:ascii="Arial" w:hAnsi="Arial" w:cs="Arial"/>
          <w:sz w:val="24"/>
          <w:szCs w:val="24"/>
          <w:lang w:val="en-US"/>
        </w:rPr>
        <w:t>: On the whole; In general; Summing up all you’ve just said; Let’s come to a conclusion; The result is...;</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Групповая дискуссия как метод обучения сотрудничества обсуждение в группах для учеников 8 классов после прохождения темы “</w:t>
      </w:r>
      <w:proofErr w:type="spellStart"/>
      <w:r w:rsidRPr="000635A5">
        <w:rPr>
          <w:rFonts w:ascii="Arial" w:hAnsi="Arial" w:cs="Arial"/>
          <w:sz w:val="24"/>
          <w:szCs w:val="24"/>
        </w:rPr>
        <w:t>The</w:t>
      </w:r>
      <w:proofErr w:type="spellEnd"/>
      <w:r w:rsidRPr="000635A5">
        <w:rPr>
          <w:rFonts w:ascii="Arial" w:hAnsi="Arial" w:cs="Arial"/>
          <w:sz w:val="24"/>
          <w:szCs w:val="24"/>
        </w:rPr>
        <w:t xml:space="preserve"> </w:t>
      </w:r>
      <w:proofErr w:type="spellStart"/>
      <w:r w:rsidRPr="000635A5">
        <w:rPr>
          <w:rFonts w:ascii="Arial" w:hAnsi="Arial" w:cs="Arial"/>
          <w:sz w:val="24"/>
          <w:szCs w:val="24"/>
        </w:rPr>
        <w:t>World</w:t>
      </w:r>
      <w:proofErr w:type="spellEnd"/>
      <w:r w:rsidRPr="000635A5">
        <w:rPr>
          <w:rFonts w:ascii="Arial" w:hAnsi="Arial" w:cs="Arial"/>
          <w:sz w:val="24"/>
          <w:szCs w:val="24"/>
        </w:rPr>
        <w:t xml:space="preserve"> </w:t>
      </w:r>
      <w:proofErr w:type="spellStart"/>
      <w:r w:rsidRPr="000635A5">
        <w:rPr>
          <w:rFonts w:ascii="Arial" w:hAnsi="Arial" w:cs="Arial"/>
          <w:sz w:val="24"/>
          <w:szCs w:val="24"/>
        </w:rPr>
        <w:t>of</w:t>
      </w:r>
      <w:proofErr w:type="spellEnd"/>
      <w:r w:rsidRPr="000635A5">
        <w:rPr>
          <w:rFonts w:ascii="Arial" w:hAnsi="Arial" w:cs="Arial"/>
          <w:sz w:val="24"/>
          <w:szCs w:val="24"/>
        </w:rPr>
        <w:t xml:space="preserve"> </w:t>
      </w:r>
      <w:proofErr w:type="spellStart"/>
      <w:r w:rsidRPr="000635A5">
        <w:rPr>
          <w:rFonts w:ascii="Arial" w:hAnsi="Arial" w:cs="Arial"/>
          <w:sz w:val="24"/>
          <w:szCs w:val="24"/>
        </w:rPr>
        <w:t>Science</w:t>
      </w:r>
      <w:proofErr w:type="spellEnd"/>
      <w:r w:rsidRPr="000635A5">
        <w:rPr>
          <w:rFonts w:ascii="Arial" w:hAnsi="Arial" w:cs="Arial"/>
          <w:sz w:val="24"/>
          <w:szCs w:val="24"/>
        </w:rPr>
        <w:t xml:space="preserve"> </w:t>
      </w:r>
      <w:proofErr w:type="spellStart"/>
      <w:r w:rsidRPr="000635A5">
        <w:rPr>
          <w:rFonts w:ascii="Arial" w:hAnsi="Arial" w:cs="Arial"/>
          <w:sz w:val="24"/>
          <w:szCs w:val="24"/>
        </w:rPr>
        <w:t>and</w:t>
      </w:r>
      <w:proofErr w:type="spellEnd"/>
      <w:r w:rsidRPr="000635A5">
        <w:rPr>
          <w:rFonts w:ascii="Arial" w:hAnsi="Arial" w:cs="Arial"/>
          <w:sz w:val="24"/>
          <w:szCs w:val="24"/>
        </w:rPr>
        <w:t xml:space="preserve"> </w:t>
      </w:r>
      <w:proofErr w:type="spellStart"/>
      <w:r w:rsidRPr="000635A5">
        <w:rPr>
          <w:rFonts w:ascii="Arial" w:hAnsi="Arial" w:cs="Arial"/>
          <w:sz w:val="24"/>
          <w:szCs w:val="24"/>
        </w:rPr>
        <w:t>Technologies</w:t>
      </w:r>
      <w:proofErr w:type="spellEnd"/>
      <w:r w:rsidRPr="000635A5">
        <w:rPr>
          <w:rFonts w:ascii="Arial" w:hAnsi="Arial" w:cs="Arial"/>
          <w:sz w:val="24"/>
          <w:szCs w:val="24"/>
        </w:rPr>
        <w:t xml:space="preserve">” по учебному пособию О.В. Афанасьевой, И.В. Михеевой (Урок 4 - </w:t>
      </w:r>
      <w:proofErr w:type="spellStart"/>
      <w:r w:rsidRPr="000635A5">
        <w:rPr>
          <w:rFonts w:ascii="Arial" w:hAnsi="Arial" w:cs="Arial"/>
          <w:sz w:val="24"/>
          <w:szCs w:val="24"/>
        </w:rPr>
        <w:t>Topical</w:t>
      </w:r>
      <w:proofErr w:type="spellEnd"/>
      <w:r w:rsidRPr="000635A5">
        <w:rPr>
          <w:rFonts w:ascii="Arial" w:hAnsi="Arial" w:cs="Arial"/>
          <w:sz w:val="24"/>
          <w:szCs w:val="24"/>
        </w:rPr>
        <w:t xml:space="preserve"> </w:t>
      </w:r>
      <w:proofErr w:type="spellStart"/>
      <w:r w:rsidRPr="000635A5">
        <w:rPr>
          <w:rFonts w:ascii="Arial" w:hAnsi="Arial" w:cs="Arial"/>
          <w:sz w:val="24"/>
          <w:szCs w:val="24"/>
        </w:rPr>
        <w:t>Vocabulary</w:t>
      </w:r>
      <w:proofErr w:type="spellEnd"/>
      <w:r w:rsidRPr="000635A5">
        <w:rPr>
          <w:rFonts w:ascii="Arial" w:hAnsi="Arial" w:cs="Arial"/>
          <w:sz w:val="24"/>
          <w:szCs w:val="24"/>
        </w:rPr>
        <w:t>):</w:t>
      </w:r>
    </w:p>
    <w:p w:rsidR="00E940BB" w:rsidRPr="00F24F3B" w:rsidRDefault="00E940BB" w:rsidP="00F24F3B">
      <w:pPr>
        <w:spacing w:after="0"/>
        <w:contextualSpacing/>
        <w:jc w:val="both"/>
        <w:rPr>
          <w:rFonts w:ascii="Arial" w:hAnsi="Arial" w:cs="Arial"/>
          <w:sz w:val="24"/>
          <w:szCs w:val="24"/>
        </w:rPr>
      </w:pPr>
      <w:r w:rsidRPr="00F24F3B">
        <w:rPr>
          <w:rFonts w:ascii="Arial" w:hAnsi="Arial" w:cs="Arial"/>
          <w:sz w:val="24"/>
          <w:szCs w:val="24"/>
        </w:rPr>
        <w:t>1)</w:t>
      </w:r>
      <w:r w:rsidR="000635A5" w:rsidRPr="000635A5">
        <w:rPr>
          <w:rFonts w:ascii="Arial" w:hAnsi="Arial" w:cs="Arial"/>
          <w:sz w:val="24"/>
          <w:szCs w:val="24"/>
        </w:rPr>
        <w:t>Предварительное задание: Подготовить список из трех открытий, которые важны для общества. Использовать материал из Урока 4 (</w:t>
      </w:r>
      <w:proofErr w:type="spellStart"/>
      <w:r w:rsidR="000635A5" w:rsidRPr="000635A5">
        <w:rPr>
          <w:rFonts w:ascii="Arial" w:hAnsi="Arial" w:cs="Arial"/>
          <w:sz w:val="24"/>
          <w:szCs w:val="24"/>
        </w:rPr>
        <w:t>Topical</w:t>
      </w:r>
      <w:proofErr w:type="spellEnd"/>
      <w:r w:rsidR="000635A5" w:rsidRPr="000635A5">
        <w:rPr>
          <w:rFonts w:ascii="Arial" w:hAnsi="Arial" w:cs="Arial"/>
          <w:sz w:val="24"/>
          <w:szCs w:val="24"/>
        </w:rPr>
        <w:t xml:space="preserve"> </w:t>
      </w:r>
      <w:proofErr w:type="spellStart"/>
      <w:r w:rsidR="000635A5" w:rsidRPr="000635A5">
        <w:rPr>
          <w:rFonts w:ascii="Arial" w:hAnsi="Arial" w:cs="Arial"/>
          <w:sz w:val="24"/>
          <w:szCs w:val="24"/>
        </w:rPr>
        <w:t>Vocabulary</w:t>
      </w:r>
      <w:proofErr w:type="spellEnd"/>
      <w:r w:rsidR="000635A5" w:rsidRPr="000635A5">
        <w:rPr>
          <w:rFonts w:ascii="Arial" w:hAnsi="Arial" w:cs="Arial"/>
          <w:sz w:val="24"/>
          <w:szCs w:val="24"/>
        </w:rPr>
        <w:t>).</w:t>
      </w:r>
    </w:p>
    <w:p w:rsidR="00E940BB" w:rsidRPr="00F24F3B" w:rsidRDefault="000635A5" w:rsidP="00F24F3B">
      <w:pPr>
        <w:spacing w:after="0"/>
        <w:contextualSpacing/>
        <w:jc w:val="both"/>
        <w:rPr>
          <w:rFonts w:ascii="Arial" w:hAnsi="Arial" w:cs="Arial"/>
          <w:sz w:val="24"/>
          <w:szCs w:val="24"/>
        </w:rPr>
      </w:pPr>
      <w:r w:rsidRPr="000635A5">
        <w:rPr>
          <w:rFonts w:ascii="Arial" w:hAnsi="Arial" w:cs="Arial"/>
          <w:sz w:val="24"/>
          <w:szCs w:val="24"/>
        </w:rPr>
        <w:t>На уроке ученики делятся на две группы.</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1)</w:t>
      </w:r>
      <w:r w:rsidR="000635A5" w:rsidRPr="000635A5">
        <w:rPr>
          <w:rFonts w:ascii="Arial" w:hAnsi="Arial" w:cs="Arial"/>
          <w:sz w:val="24"/>
          <w:szCs w:val="24"/>
        </w:rPr>
        <w:t>Каждая группа должна составить список всех открытий, которые они подготовили, и выделить три самых важных из всего списка.</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2)</w:t>
      </w:r>
      <w:r w:rsidR="000635A5" w:rsidRPr="000635A5">
        <w:rPr>
          <w:rFonts w:ascii="Arial" w:hAnsi="Arial" w:cs="Arial"/>
          <w:sz w:val="24"/>
          <w:szCs w:val="24"/>
        </w:rPr>
        <w:t>Группы поочередно предлагают свои варианты, используя специфические навыки дискуссии: • дать определение явлению (</w:t>
      </w:r>
      <w:proofErr w:type="spellStart"/>
      <w:r w:rsidR="000635A5" w:rsidRPr="000635A5">
        <w:rPr>
          <w:rFonts w:ascii="Arial" w:hAnsi="Arial" w:cs="Arial"/>
          <w:sz w:val="24"/>
          <w:szCs w:val="24"/>
        </w:rPr>
        <w:t>дефинировать</w:t>
      </w:r>
      <w:proofErr w:type="spellEnd"/>
      <w:r w:rsidR="000635A5" w:rsidRPr="000635A5">
        <w:rPr>
          <w:rFonts w:ascii="Arial" w:hAnsi="Arial" w:cs="Arial"/>
          <w:sz w:val="24"/>
          <w:szCs w:val="24"/>
        </w:rPr>
        <w:t>); • привести яркие примеры в целях аргументации или контраргументации и оспаривать значение примеров, приведенных противником; • отталкиваться в своих выступлениях от противоречий в выступлении противника; • предвосхищать невысказанные аргументы противника (умение антиципировать).</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В итоге ученики должны резюмировать, выразить согласие/не согласие с противоположной группой, сделать выводы.</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Еще один пример - обсуждение темы "</w:t>
      </w:r>
      <w:proofErr w:type="spellStart"/>
      <w:r w:rsidRPr="000635A5">
        <w:rPr>
          <w:rFonts w:ascii="Arial" w:hAnsi="Arial" w:cs="Arial"/>
          <w:sz w:val="24"/>
          <w:szCs w:val="24"/>
        </w:rPr>
        <w:t>To</w:t>
      </w:r>
      <w:proofErr w:type="spellEnd"/>
      <w:r w:rsidRPr="000635A5">
        <w:rPr>
          <w:rFonts w:ascii="Arial" w:hAnsi="Arial" w:cs="Arial"/>
          <w:sz w:val="24"/>
          <w:szCs w:val="24"/>
        </w:rPr>
        <w:t xml:space="preserve"> </w:t>
      </w:r>
      <w:proofErr w:type="spellStart"/>
      <w:r w:rsidRPr="000635A5">
        <w:rPr>
          <w:rFonts w:ascii="Arial" w:hAnsi="Arial" w:cs="Arial"/>
          <w:sz w:val="24"/>
          <w:szCs w:val="24"/>
        </w:rPr>
        <w:t>read</w:t>
      </w:r>
      <w:proofErr w:type="spellEnd"/>
      <w:r w:rsidRPr="000635A5">
        <w:rPr>
          <w:rFonts w:ascii="Arial" w:hAnsi="Arial" w:cs="Arial"/>
          <w:sz w:val="24"/>
          <w:szCs w:val="24"/>
        </w:rPr>
        <w:t xml:space="preserve"> </w:t>
      </w:r>
      <w:proofErr w:type="spellStart"/>
      <w:r w:rsidRPr="000635A5">
        <w:rPr>
          <w:rFonts w:ascii="Arial" w:hAnsi="Arial" w:cs="Arial"/>
          <w:sz w:val="24"/>
          <w:szCs w:val="24"/>
        </w:rPr>
        <w:t>or</w:t>
      </w:r>
      <w:proofErr w:type="spellEnd"/>
      <w:r w:rsidRPr="000635A5">
        <w:rPr>
          <w:rFonts w:ascii="Arial" w:hAnsi="Arial" w:cs="Arial"/>
          <w:sz w:val="24"/>
          <w:szCs w:val="24"/>
        </w:rPr>
        <w:t xml:space="preserve"> </w:t>
      </w:r>
      <w:proofErr w:type="spellStart"/>
      <w:r w:rsidRPr="000635A5">
        <w:rPr>
          <w:rFonts w:ascii="Arial" w:hAnsi="Arial" w:cs="Arial"/>
          <w:sz w:val="24"/>
          <w:szCs w:val="24"/>
        </w:rPr>
        <w:t>Not</w:t>
      </w:r>
      <w:proofErr w:type="spellEnd"/>
      <w:r w:rsidRPr="000635A5">
        <w:rPr>
          <w:rFonts w:ascii="Arial" w:hAnsi="Arial" w:cs="Arial"/>
          <w:sz w:val="24"/>
          <w:szCs w:val="24"/>
        </w:rPr>
        <w:t xml:space="preserve"> </w:t>
      </w:r>
      <w:proofErr w:type="spellStart"/>
      <w:r w:rsidRPr="000635A5">
        <w:rPr>
          <w:rFonts w:ascii="Arial" w:hAnsi="Arial" w:cs="Arial"/>
          <w:sz w:val="24"/>
          <w:szCs w:val="24"/>
        </w:rPr>
        <w:t>To</w:t>
      </w:r>
      <w:proofErr w:type="spellEnd"/>
      <w:r w:rsidRPr="000635A5">
        <w:rPr>
          <w:rFonts w:ascii="Arial" w:hAnsi="Arial" w:cs="Arial"/>
          <w:sz w:val="24"/>
          <w:szCs w:val="24"/>
        </w:rPr>
        <w:t xml:space="preserve"> </w:t>
      </w:r>
      <w:proofErr w:type="spellStart"/>
      <w:r w:rsidRPr="000635A5">
        <w:rPr>
          <w:rFonts w:ascii="Arial" w:hAnsi="Arial" w:cs="Arial"/>
          <w:sz w:val="24"/>
          <w:szCs w:val="24"/>
        </w:rPr>
        <w:t>Read</w:t>
      </w:r>
      <w:proofErr w:type="spellEnd"/>
      <w:r w:rsidRPr="000635A5">
        <w:rPr>
          <w:rFonts w:ascii="Arial" w:hAnsi="Arial" w:cs="Arial"/>
          <w:sz w:val="24"/>
          <w:szCs w:val="24"/>
        </w:rPr>
        <w:t xml:space="preserve">. </w:t>
      </w:r>
      <w:proofErr w:type="spellStart"/>
      <w:r w:rsidRPr="000635A5">
        <w:rPr>
          <w:rFonts w:ascii="Arial" w:hAnsi="Arial" w:cs="Arial"/>
          <w:sz w:val="24"/>
          <w:szCs w:val="24"/>
        </w:rPr>
        <w:t>E-books</w:t>
      </w:r>
      <w:proofErr w:type="spellEnd"/>
      <w:r w:rsidRPr="000635A5">
        <w:rPr>
          <w:rFonts w:ascii="Arial" w:hAnsi="Arial" w:cs="Arial"/>
          <w:sz w:val="24"/>
          <w:szCs w:val="24"/>
        </w:rPr>
        <w:t xml:space="preserve"> </w:t>
      </w:r>
      <w:proofErr w:type="spellStart"/>
      <w:r w:rsidRPr="000635A5">
        <w:rPr>
          <w:rFonts w:ascii="Arial" w:hAnsi="Arial" w:cs="Arial"/>
          <w:sz w:val="24"/>
          <w:szCs w:val="24"/>
        </w:rPr>
        <w:t>or</w:t>
      </w:r>
      <w:proofErr w:type="spellEnd"/>
      <w:r w:rsidRPr="000635A5">
        <w:rPr>
          <w:rFonts w:ascii="Arial" w:hAnsi="Arial" w:cs="Arial"/>
          <w:sz w:val="24"/>
          <w:szCs w:val="24"/>
        </w:rPr>
        <w:t xml:space="preserve"> </w:t>
      </w:r>
      <w:proofErr w:type="spellStart"/>
      <w:r w:rsidRPr="000635A5">
        <w:rPr>
          <w:rFonts w:ascii="Arial" w:hAnsi="Arial" w:cs="Arial"/>
          <w:sz w:val="24"/>
          <w:szCs w:val="24"/>
        </w:rPr>
        <w:t>Paper</w:t>
      </w:r>
      <w:proofErr w:type="spellEnd"/>
      <w:r w:rsidRPr="000635A5">
        <w:rPr>
          <w:rFonts w:ascii="Arial" w:hAnsi="Arial" w:cs="Arial"/>
          <w:sz w:val="24"/>
          <w:szCs w:val="24"/>
        </w:rPr>
        <w:t xml:space="preserve"> </w:t>
      </w:r>
      <w:proofErr w:type="spellStart"/>
      <w:r w:rsidRPr="000635A5">
        <w:rPr>
          <w:rFonts w:ascii="Arial" w:hAnsi="Arial" w:cs="Arial"/>
          <w:sz w:val="24"/>
          <w:szCs w:val="24"/>
        </w:rPr>
        <w:t>Books</w:t>
      </w:r>
      <w:proofErr w:type="spellEnd"/>
      <w:r w:rsidRPr="000635A5">
        <w:rPr>
          <w:rFonts w:ascii="Arial" w:hAnsi="Arial" w:cs="Arial"/>
          <w:sz w:val="24"/>
          <w:szCs w:val="24"/>
        </w:rPr>
        <w:t>" в 7 классе (УМК И.Н. Верещагина, О.В. Афанасьева). Ученики должны доказать преимущества и недостатки двух видов книг, используя план и вспомогательные фразы. (Приложение 2)</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Активизация новых лексических единиц: Учащиеся с интересом выполняют творческие задания, такие как придумать рассказ, рифмовку, сказку, с условием использования новой лексики. Количество обязательных новых слов определяется заранее. Ребятам в качестве поддержки можно предложить шаблон, опору.</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 xml:space="preserve">Работа с грамматическим материалом. Используя технологию сотрудничества, можно делать знакомство и закрепление грамматических явлений увлекательными и эффективными. Один из приемов – так называемая "вертушка". После </w:t>
      </w:r>
      <w:r w:rsidRPr="000635A5">
        <w:rPr>
          <w:rFonts w:ascii="Arial" w:hAnsi="Arial" w:cs="Arial"/>
          <w:sz w:val="24"/>
          <w:szCs w:val="24"/>
        </w:rPr>
        <w:lastRenderedPageBreak/>
        <w:t>предварительной работы с учителем ученики в группе изучают новое грамматическое явление, затем по очереди выполняют общее задание по одному примеру, передавая лист друг другу. Таким образом, все учащиеся имеют возможность тренироваться самостоятельно и контролировать работу своих товарищей. В качестве проверки и закрепления можно предложить общий или индивидуальный тест или итоговое задание. Например, при ознакомлении в 3 классе с будущим временем (Future Simple) ученики после изучения правил и грамматических упражнений должны, используя образец, выяснить и рассказать, что их товарищи будут или не будут делать завтра (инструкция к групповой работе в Приложении 1).</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Для ознакомления и закрепления грамматического материала можно также использовать метод "пила". Например, в группе каждому участнику можно дать один из случаев использования какого-то грамматического явления (артиклей с именами собственными, с названиями частей суток, трапез и т.д.). После самостоятельного изучения дети обсуждают свои результаты с "экспертами" из других групп, затем возвращаются в свою группу и рассказывают правило. Проверкой может служить индивидуальный или групповой тест или задание на использование всех изученных правил.</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Работа над проектом Проект может быть общим для всего класса, где каждая группа выполняет определенное задание (часть проекта). Например, в 3 классе задача может заключаться в создании календаря времен года. Каждая из четырех групп должна оформить страницу календаря для определенного времени года (месяцы, погода, одежда и т.д.). Или в 6 классе – проект на тему ”</w:t>
      </w:r>
      <w:proofErr w:type="spellStart"/>
      <w:r w:rsidRPr="000635A5">
        <w:rPr>
          <w:rFonts w:ascii="Arial" w:hAnsi="Arial" w:cs="Arial"/>
          <w:sz w:val="24"/>
          <w:szCs w:val="24"/>
        </w:rPr>
        <w:t>Environmental</w:t>
      </w:r>
      <w:proofErr w:type="spellEnd"/>
      <w:r w:rsidRPr="000635A5">
        <w:rPr>
          <w:rFonts w:ascii="Arial" w:hAnsi="Arial" w:cs="Arial"/>
          <w:sz w:val="24"/>
          <w:szCs w:val="24"/>
        </w:rPr>
        <w:t xml:space="preserve"> </w:t>
      </w:r>
      <w:proofErr w:type="spellStart"/>
      <w:r w:rsidRPr="000635A5">
        <w:rPr>
          <w:rFonts w:ascii="Arial" w:hAnsi="Arial" w:cs="Arial"/>
          <w:sz w:val="24"/>
          <w:szCs w:val="24"/>
        </w:rPr>
        <w:t>Problems</w:t>
      </w:r>
      <w:proofErr w:type="spellEnd"/>
      <w:r w:rsidRPr="000635A5">
        <w:rPr>
          <w:rFonts w:ascii="Arial" w:hAnsi="Arial" w:cs="Arial"/>
          <w:sz w:val="24"/>
          <w:szCs w:val="24"/>
        </w:rPr>
        <w:t>”,где каждая группа готовит выступление по определенной экологической проблеме. Задание может быть одинаковым для каждой группы. Например, в 6 классе при изучении темы " The UK " учебник предлагает информацию только о трех странах. На уроке детям предлагается подготовить мини-проект о Северной Ирландии: создать опорный плакат и рассказать об этой стране. Ученикам предоставляются различные источники для получения информации (тексты, карты, картинки, интернет-сайты), предварительно составленный алгоритм работы и план рассказа.</w:t>
      </w:r>
    </w:p>
    <w:p w:rsidR="00E940BB" w:rsidRPr="00F24F3B" w:rsidRDefault="000635A5" w:rsidP="00F24F3B">
      <w:pPr>
        <w:spacing w:after="0"/>
        <w:contextualSpacing/>
        <w:jc w:val="both"/>
        <w:rPr>
          <w:rFonts w:ascii="Arial" w:hAnsi="Arial" w:cs="Arial"/>
          <w:sz w:val="24"/>
          <w:szCs w:val="24"/>
        </w:rPr>
      </w:pPr>
      <w:r w:rsidRPr="000635A5">
        <w:rPr>
          <w:rFonts w:ascii="Arial" w:hAnsi="Arial" w:cs="Arial"/>
          <w:sz w:val="24"/>
          <w:szCs w:val="24"/>
        </w:rPr>
        <w:t>Преимущества данной технологии включают в себя:</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1)</w:t>
      </w:r>
      <w:r w:rsidR="000635A5" w:rsidRPr="000635A5">
        <w:rPr>
          <w:rFonts w:ascii="Arial" w:hAnsi="Arial" w:cs="Arial"/>
          <w:sz w:val="24"/>
          <w:szCs w:val="24"/>
        </w:rPr>
        <w:t>Не все учащиеся готовы высказывать свои вопросы учителю в случае непонимания нового или предыдущего материала. Однако при совместной деятельности они обращаются друг к другу, и в случае необходимости не стесняются обратиться за помощью к преподавателю.</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2)</w:t>
      </w:r>
      <w:r w:rsidR="000635A5" w:rsidRPr="000635A5">
        <w:rPr>
          <w:rFonts w:ascii="Arial" w:hAnsi="Arial" w:cs="Arial"/>
          <w:sz w:val="24"/>
          <w:szCs w:val="24"/>
        </w:rPr>
        <w:t>Студенты развивают навык самостоятельного выявления проблем и поиска эффективных путей их решения.</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3)</w:t>
      </w:r>
      <w:r w:rsidR="000635A5" w:rsidRPr="000635A5">
        <w:rPr>
          <w:rFonts w:ascii="Arial" w:hAnsi="Arial" w:cs="Arial"/>
          <w:sz w:val="24"/>
          <w:szCs w:val="24"/>
        </w:rPr>
        <w:t>Каждый осознает, что успех группы зависит не только от запоминания готовых фактов, но и от умения самостоятельно усваивать новые знания и применять их в конкретных речевых ситуациях.</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4)</w:t>
      </w:r>
      <w:r w:rsidR="000635A5" w:rsidRPr="000635A5">
        <w:rPr>
          <w:rFonts w:ascii="Arial" w:hAnsi="Arial" w:cs="Arial"/>
          <w:sz w:val="24"/>
          <w:szCs w:val="24"/>
        </w:rPr>
        <w:t>Формируется собственное мнение учащихся, они учатся защищать свои взгляды и точку зрения.</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5)</w:t>
      </w:r>
      <w:r w:rsidR="000635A5" w:rsidRPr="000635A5">
        <w:rPr>
          <w:rFonts w:ascii="Arial" w:hAnsi="Arial" w:cs="Arial"/>
          <w:sz w:val="24"/>
          <w:szCs w:val="24"/>
        </w:rPr>
        <w:t>Студенты осваивают навыки общения друг с другом и с преподавателем, совершенствуют свои коммуникативные умения.</w:t>
      </w:r>
    </w:p>
    <w:p w:rsidR="000635A5" w:rsidRPr="000635A5" w:rsidRDefault="00E940BB" w:rsidP="00F24F3B">
      <w:pPr>
        <w:spacing w:after="0"/>
        <w:contextualSpacing/>
        <w:jc w:val="both"/>
        <w:rPr>
          <w:rFonts w:ascii="Arial" w:hAnsi="Arial" w:cs="Arial"/>
          <w:sz w:val="24"/>
          <w:szCs w:val="24"/>
        </w:rPr>
      </w:pPr>
      <w:r w:rsidRPr="00F24F3B">
        <w:rPr>
          <w:rFonts w:ascii="Arial" w:hAnsi="Arial" w:cs="Arial"/>
          <w:sz w:val="24"/>
          <w:szCs w:val="24"/>
        </w:rPr>
        <w:t>6)</w:t>
      </w:r>
      <w:r w:rsidR="000635A5" w:rsidRPr="000635A5">
        <w:rPr>
          <w:rFonts w:ascii="Arial" w:hAnsi="Arial" w:cs="Arial"/>
          <w:sz w:val="24"/>
          <w:szCs w:val="24"/>
        </w:rPr>
        <w:t>Развивается чувство товарищества и взаимопомощи в рамках группы.</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Технология "Обучение в сотрудничестве" обеспечивает:</w:t>
      </w:r>
    </w:p>
    <w:p w:rsidR="000635A5" w:rsidRPr="000635A5" w:rsidRDefault="000635A5" w:rsidP="00F24F3B">
      <w:pPr>
        <w:numPr>
          <w:ilvl w:val="0"/>
          <w:numId w:val="8"/>
        </w:numPr>
        <w:spacing w:after="0"/>
        <w:ind w:leftChars="567" w:left="1247" w:firstLine="567"/>
        <w:contextualSpacing/>
        <w:jc w:val="both"/>
        <w:rPr>
          <w:rFonts w:ascii="Arial" w:hAnsi="Arial" w:cs="Arial"/>
          <w:sz w:val="24"/>
          <w:szCs w:val="24"/>
        </w:rPr>
      </w:pPr>
      <w:r w:rsidRPr="000635A5">
        <w:rPr>
          <w:rFonts w:ascii="Arial" w:hAnsi="Arial" w:cs="Arial"/>
          <w:sz w:val="24"/>
          <w:szCs w:val="24"/>
        </w:rPr>
        <w:t>условия для формирования потребности использования иностранного языка как средства общения;</w:t>
      </w:r>
    </w:p>
    <w:p w:rsidR="000635A5" w:rsidRPr="000635A5" w:rsidRDefault="000635A5" w:rsidP="00F24F3B">
      <w:pPr>
        <w:numPr>
          <w:ilvl w:val="0"/>
          <w:numId w:val="8"/>
        </w:numPr>
        <w:spacing w:after="0"/>
        <w:ind w:leftChars="567" w:left="1247" w:firstLine="567"/>
        <w:contextualSpacing/>
        <w:jc w:val="both"/>
        <w:rPr>
          <w:rFonts w:ascii="Arial" w:hAnsi="Arial" w:cs="Arial"/>
          <w:sz w:val="24"/>
          <w:szCs w:val="24"/>
        </w:rPr>
      </w:pPr>
      <w:r w:rsidRPr="000635A5">
        <w:rPr>
          <w:rFonts w:ascii="Arial" w:hAnsi="Arial" w:cs="Arial"/>
          <w:sz w:val="24"/>
          <w:szCs w:val="24"/>
        </w:rPr>
        <w:t>необходимый объем устной практики для каждого ученика на уроке при эффективной обратной связи и контроле;</w:t>
      </w:r>
    </w:p>
    <w:p w:rsidR="000635A5" w:rsidRPr="000635A5" w:rsidRDefault="000635A5" w:rsidP="00F24F3B">
      <w:pPr>
        <w:numPr>
          <w:ilvl w:val="0"/>
          <w:numId w:val="8"/>
        </w:numPr>
        <w:spacing w:after="0"/>
        <w:ind w:leftChars="567" w:left="1247" w:firstLine="567"/>
        <w:contextualSpacing/>
        <w:jc w:val="both"/>
        <w:rPr>
          <w:rFonts w:ascii="Arial" w:hAnsi="Arial" w:cs="Arial"/>
          <w:sz w:val="24"/>
          <w:szCs w:val="24"/>
        </w:rPr>
      </w:pPr>
      <w:r w:rsidRPr="000635A5">
        <w:rPr>
          <w:rFonts w:ascii="Arial" w:hAnsi="Arial" w:cs="Arial"/>
          <w:sz w:val="24"/>
          <w:szCs w:val="24"/>
        </w:rPr>
        <w:t>возможность одновременной устной практики всех учащихся в группе;</w:t>
      </w:r>
    </w:p>
    <w:p w:rsidR="000635A5" w:rsidRPr="000635A5" w:rsidRDefault="000635A5" w:rsidP="00F24F3B">
      <w:pPr>
        <w:numPr>
          <w:ilvl w:val="0"/>
          <w:numId w:val="8"/>
        </w:numPr>
        <w:spacing w:after="0"/>
        <w:ind w:leftChars="567" w:left="1247" w:firstLine="567"/>
        <w:contextualSpacing/>
        <w:jc w:val="both"/>
        <w:rPr>
          <w:rFonts w:ascii="Arial" w:hAnsi="Arial" w:cs="Arial"/>
          <w:sz w:val="24"/>
          <w:szCs w:val="24"/>
        </w:rPr>
      </w:pPr>
      <w:r w:rsidRPr="000635A5">
        <w:rPr>
          <w:rFonts w:ascii="Arial" w:hAnsi="Arial" w:cs="Arial"/>
          <w:sz w:val="24"/>
          <w:szCs w:val="24"/>
        </w:rPr>
        <w:t>эффективное сотрудничество и взаимопомощь между учащимися.</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lastRenderedPageBreak/>
        <w:t>Использование современных технологий в обучении английскому языку становится неотъемлемой частью образовательного процесса. Интерактивные доски, например, создают динамичное учебное пространство, где учащиеся вовлекаются в активное взаимодействие с учебным материалом [3]. Однако важно грамотно интегрировать эти технологии в учебный процесс, уделяя внимание не только их привлекательности, но и способности углублять понимание и усвоение языковых концепций.</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В заключение, несмотря на пользу от использования технологий сотрудничества, в работе могут возникнуть определенные трудности. Например, не все темы и задачи допускают эффективное применение данной технологии. Кроме того, возможны ситуации, когда не все учащиеся могут эффективно работать в группе, отвлекая себя и своих товарищей.</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Тем не менее, внедрение технологий сотрудничества в обучении английскому языку создает условия для личностно-ориентированного подхода, развития коммуникативных универсальных учебных действий и мотивации учеников к дальнейшему изучению английского языка.</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Ссылки на источники:</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1)Браун, А. и др. (2018). "Индивидуализированные учебные планы в обучении английскому языку." Журнал исследований в образовании.</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 xml:space="preserve"> https://lyl.su/eqy</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2)Джонсон, М. (2020). "Привлечение студентов через проектное обучение." Стратегии преподавания языков.</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 xml:space="preserve"> </w:t>
      </w:r>
      <w:hyperlink r:id="rId6" w:history="1">
        <w:r w:rsidRPr="000635A5">
          <w:rPr>
            <w:rStyle w:val="a5"/>
            <w:rFonts w:ascii="Arial" w:hAnsi="Arial" w:cs="Arial"/>
            <w:sz w:val="24"/>
            <w:szCs w:val="24"/>
            <w:lang w:val="en-US"/>
          </w:rPr>
          <w:t>https</w:t>
        </w:r>
        <w:r w:rsidRPr="000635A5">
          <w:rPr>
            <w:rStyle w:val="a5"/>
            <w:rFonts w:ascii="Arial" w:hAnsi="Arial" w:cs="Arial"/>
            <w:sz w:val="24"/>
            <w:szCs w:val="24"/>
          </w:rPr>
          <w:t>://</w:t>
        </w:r>
        <w:proofErr w:type="spellStart"/>
        <w:r w:rsidRPr="000635A5">
          <w:rPr>
            <w:rStyle w:val="a5"/>
            <w:rFonts w:ascii="Arial" w:hAnsi="Arial" w:cs="Arial"/>
            <w:sz w:val="24"/>
            <w:szCs w:val="24"/>
            <w:lang w:val="en-US"/>
          </w:rPr>
          <w:t>lyl</w:t>
        </w:r>
        <w:proofErr w:type="spellEnd"/>
        <w:r w:rsidRPr="000635A5">
          <w:rPr>
            <w:rStyle w:val="a5"/>
            <w:rFonts w:ascii="Arial" w:hAnsi="Arial" w:cs="Arial"/>
            <w:sz w:val="24"/>
            <w:szCs w:val="24"/>
          </w:rPr>
          <w:t>.</w:t>
        </w:r>
        <w:proofErr w:type="spellStart"/>
        <w:r w:rsidRPr="000635A5">
          <w:rPr>
            <w:rStyle w:val="a5"/>
            <w:rFonts w:ascii="Arial" w:hAnsi="Arial" w:cs="Arial"/>
            <w:sz w:val="24"/>
            <w:szCs w:val="24"/>
            <w:lang w:val="en-US"/>
          </w:rPr>
          <w:t>su</w:t>
        </w:r>
        <w:proofErr w:type="spellEnd"/>
        <w:r w:rsidRPr="000635A5">
          <w:rPr>
            <w:rStyle w:val="a5"/>
            <w:rFonts w:ascii="Arial" w:hAnsi="Arial" w:cs="Arial"/>
            <w:sz w:val="24"/>
            <w:szCs w:val="24"/>
          </w:rPr>
          <w:t>/</w:t>
        </w:r>
        <w:proofErr w:type="spellStart"/>
        <w:r w:rsidRPr="000635A5">
          <w:rPr>
            <w:rStyle w:val="a5"/>
            <w:rFonts w:ascii="Arial" w:hAnsi="Arial" w:cs="Arial"/>
            <w:sz w:val="24"/>
            <w:szCs w:val="24"/>
            <w:lang w:val="en-US"/>
          </w:rPr>
          <w:t>qvi</w:t>
        </w:r>
        <w:proofErr w:type="spellEnd"/>
      </w:hyperlink>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3)Смит, Дж. (2019). "Современные технологии в языковом образовании." Журнал инноваций в образовании.</w:t>
      </w:r>
    </w:p>
    <w:p w:rsidR="000635A5" w:rsidRPr="000635A5" w:rsidRDefault="000635A5" w:rsidP="00F24F3B">
      <w:pPr>
        <w:spacing w:after="0"/>
        <w:contextualSpacing/>
        <w:jc w:val="both"/>
        <w:rPr>
          <w:rFonts w:ascii="Arial" w:hAnsi="Arial" w:cs="Arial"/>
          <w:sz w:val="24"/>
          <w:szCs w:val="24"/>
        </w:rPr>
      </w:pPr>
      <w:r w:rsidRPr="000635A5">
        <w:rPr>
          <w:rFonts w:ascii="Arial" w:hAnsi="Arial" w:cs="Arial"/>
          <w:sz w:val="24"/>
          <w:szCs w:val="24"/>
        </w:rPr>
        <w:t xml:space="preserve"> https://pub.asobr.org/mags_innov/#rus</w:t>
      </w:r>
    </w:p>
    <w:p w:rsidR="000635A5" w:rsidRPr="000635A5" w:rsidRDefault="000635A5" w:rsidP="00F24F3B">
      <w:pPr>
        <w:spacing w:after="0"/>
        <w:ind w:firstLine="0"/>
        <w:contextualSpacing/>
        <w:jc w:val="both"/>
        <w:rPr>
          <w:rFonts w:ascii="Arial" w:hAnsi="Arial" w:cs="Arial"/>
          <w:sz w:val="24"/>
          <w:szCs w:val="24"/>
          <w:lang w:val="en-US"/>
        </w:rPr>
      </w:pPr>
      <w:proofErr w:type="spellStart"/>
      <w:r w:rsidRPr="000635A5">
        <w:rPr>
          <w:rFonts w:ascii="Arial" w:hAnsi="Arial" w:cs="Arial"/>
          <w:sz w:val="24"/>
          <w:szCs w:val="24"/>
          <w:lang w:val="en-US"/>
        </w:rPr>
        <w:t>Oganesova</w:t>
      </w:r>
      <w:proofErr w:type="spellEnd"/>
      <w:r w:rsidRPr="000635A5">
        <w:rPr>
          <w:rFonts w:ascii="Arial" w:hAnsi="Arial" w:cs="Arial"/>
          <w:sz w:val="24"/>
          <w:szCs w:val="24"/>
          <w:lang w:val="en-US"/>
        </w:rPr>
        <w:t xml:space="preserve"> Irina </w:t>
      </w:r>
      <w:proofErr w:type="spellStart"/>
      <w:r w:rsidRPr="000635A5">
        <w:rPr>
          <w:rFonts w:ascii="Arial" w:hAnsi="Arial" w:cs="Arial"/>
          <w:sz w:val="24"/>
          <w:szCs w:val="24"/>
          <w:lang w:val="en-US"/>
        </w:rPr>
        <w:t>Nikolaevna</w:t>
      </w:r>
      <w:proofErr w:type="spellEnd"/>
    </w:p>
    <w:p w:rsidR="000635A5" w:rsidRPr="000635A5" w:rsidRDefault="000635A5" w:rsidP="00F24F3B">
      <w:pPr>
        <w:spacing w:after="0"/>
        <w:ind w:firstLine="0"/>
        <w:contextualSpacing/>
        <w:jc w:val="both"/>
        <w:rPr>
          <w:rFonts w:ascii="Arial" w:hAnsi="Arial" w:cs="Arial"/>
          <w:sz w:val="24"/>
          <w:szCs w:val="24"/>
          <w:lang w:val="en-US"/>
        </w:rPr>
      </w:pPr>
      <w:r w:rsidRPr="000635A5">
        <w:rPr>
          <w:rFonts w:ascii="Arial" w:hAnsi="Arial" w:cs="Arial"/>
          <w:sz w:val="24"/>
          <w:szCs w:val="24"/>
          <w:lang w:val="en-US"/>
        </w:rPr>
        <w:t xml:space="preserve">English Teacher, Municipal General Education Gymnasium No. 6, </w:t>
      </w:r>
      <w:proofErr w:type="spellStart"/>
      <w:r w:rsidRPr="000635A5">
        <w:rPr>
          <w:rFonts w:ascii="Arial" w:hAnsi="Arial" w:cs="Arial"/>
          <w:sz w:val="24"/>
          <w:szCs w:val="24"/>
          <w:lang w:val="en-US"/>
        </w:rPr>
        <w:t>Tikhoretsk</w:t>
      </w:r>
      <w:proofErr w:type="spellEnd"/>
    </w:p>
    <w:p w:rsidR="000635A5" w:rsidRPr="000635A5" w:rsidRDefault="000635A5" w:rsidP="00F24F3B">
      <w:pPr>
        <w:spacing w:after="0"/>
        <w:ind w:firstLine="0"/>
        <w:contextualSpacing/>
        <w:jc w:val="both"/>
        <w:rPr>
          <w:rFonts w:ascii="Arial" w:hAnsi="Arial" w:cs="Arial"/>
          <w:sz w:val="24"/>
          <w:szCs w:val="24"/>
          <w:lang w:val="en-US"/>
        </w:rPr>
      </w:pPr>
      <w:r w:rsidRPr="000635A5">
        <w:rPr>
          <w:rFonts w:ascii="Arial" w:hAnsi="Arial" w:cs="Arial"/>
          <w:sz w:val="24"/>
          <w:szCs w:val="24"/>
          <w:lang w:val="en-US"/>
        </w:rPr>
        <w:t>oganesova-irina@mail.ru</w:t>
      </w:r>
    </w:p>
    <w:p w:rsidR="000635A5" w:rsidRPr="000635A5" w:rsidRDefault="000635A5" w:rsidP="00F24F3B">
      <w:pPr>
        <w:spacing w:after="0"/>
        <w:ind w:firstLine="0"/>
        <w:contextualSpacing/>
        <w:jc w:val="both"/>
        <w:rPr>
          <w:rFonts w:ascii="Arial" w:hAnsi="Arial" w:cs="Arial"/>
          <w:sz w:val="24"/>
          <w:szCs w:val="24"/>
          <w:lang w:val="en-US"/>
        </w:rPr>
      </w:pPr>
      <w:r w:rsidRPr="000635A5">
        <w:rPr>
          <w:rFonts w:ascii="Arial" w:hAnsi="Arial" w:cs="Arial"/>
          <w:sz w:val="24"/>
          <w:szCs w:val="24"/>
          <w:lang w:val="en-US"/>
        </w:rPr>
        <w:t>Collaborative Learning in English Language Classes as a Means of Developing Students' Communicative Competence</w:t>
      </w:r>
    </w:p>
    <w:p w:rsidR="000635A5" w:rsidRPr="000635A5" w:rsidRDefault="000635A5" w:rsidP="00F24F3B">
      <w:pPr>
        <w:spacing w:after="0"/>
        <w:contextualSpacing/>
        <w:jc w:val="both"/>
        <w:rPr>
          <w:rFonts w:ascii="Arial" w:hAnsi="Arial" w:cs="Arial"/>
          <w:sz w:val="24"/>
          <w:szCs w:val="24"/>
          <w:lang w:val="en-US"/>
        </w:rPr>
      </w:pPr>
      <w:r w:rsidRPr="000635A5">
        <w:rPr>
          <w:rFonts w:ascii="Arial" w:hAnsi="Arial" w:cs="Arial"/>
          <w:sz w:val="24"/>
          <w:szCs w:val="24"/>
          <w:lang w:val="en-US"/>
        </w:rPr>
        <w:t>Abstract:</w:t>
      </w:r>
    </w:p>
    <w:p w:rsidR="000635A5" w:rsidRPr="000635A5" w:rsidRDefault="000635A5" w:rsidP="00F24F3B">
      <w:pPr>
        <w:spacing w:after="0"/>
        <w:contextualSpacing/>
        <w:jc w:val="both"/>
        <w:rPr>
          <w:rFonts w:ascii="Arial" w:hAnsi="Arial" w:cs="Arial"/>
          <w:sz w:val="24"/>
          <w:szCs w:val="24"/>
          <w:lang w:val="en-US"/>
        </w:rPr>
      </w:pPr>
      <w:r w:rsidRPr="000635A5">
        <w:rPr>
          <w:rFonts w:ascii="Arial" w:hAnsi="Arial" w:cs="Arial"/>
          <w:sz w:val="24"/>
          <w:szCs w:val="24"/>
          <w:lang w:val="en-US"/>
        </w:rPr>
        <w:t>This article explores the application of collaborative learning technology in English language education. The methods discussed include discussions and projects aimed at developing both communicative and grammatical skills. The advantages and challenges of this technology in fostering students' independence and communicative competence are highlighted.</w:t>
      </w:r>
    </w:p>
    <w:p w:rsidR="000635A5" w:rsidRPr="000635A5" w:rsidRDefault="000635A5" w:rsidP="00F24F3B">
      <w:pPr>
        <w:spacing w:after="0"/>
        <w:contextualSpacing/>
        <w:jc w:val="both"/>
        <w:rPr>
          <w:rFonts w:ascii="Arial" w:hAnsi="Arial" w:cs="Arial"/>
          <w:sz w:val="24"/>
          <w:szCs w:val="24"/>
          <w:lang w:val="en-US"/>
        </w:rPr>
      </w:pPr>
      <w:r w:rsidRPr="000635A5">
        <w:rPr>
          <w:rFonts w:ascii="Arial" w:hAnsi="Arial" w:cs="Arial"/>
          <w:sz w:val="24"/>
          <w:szCs w:val="24"/>
          <w:lang w:val="en-US"/>
        </w:rPr>
        <w:t>Keywords:</w:t>
      </w:r>
    </w:p>
    <w:p w:rsidR="000635A5" w:rsidRPr="000635A5" w:rsidRDefault="000635A5" w:rsidP="00F24F3B">
      <w:pPr>
        <w:spacing w:after="0"/>
        <w:contextualSpacing/>
        <w:jc w:val="both"/>
        <w:rPr>
          <w:rFonts w:ascii="Times New Roman" w:hAnsi="Times New Roman" w:cs="Times New Roman"/>
          <w:sz w:val="28"/>
          <w:szCs w:val="28"/>
          <w:lang w:val="en-US"/>
        </w:rPr>
      </w:pPr>
      <w:r w:rsidRPr="000635A5">
        <w:rPr>
          <w:rFonts w:ascii="Arial" w:hAnsi="Arial" w:cs="Arial"/>
          <w:sz w:val="24"/>
          <w:szCs w:val="24"/>
          <w:lang w:val="en-US"/>
        </w:rPr>
        <w:t>Collaborative learning, communicative skills, grammar, projects, discussions.</w:t>
      </w:r>
    </w:p>
    <w:p w:rsidR="00D57865" w:rsidRPr="000635A5" w:rsidRDefault="00D57865" w:rsidP="00D57865">
      <w:pPr>
        <w:spacing w:after="0"/>
        <w:jc w:val="both"/>
        <w:rPr>
          <w:rFonts w:ascii="Times New Roman" w:hAnsi="Times New Roman" w:cs="Times New Roman"/>
          <w:sz w:val="28"/>
          <w:szCs w:val="28"/>
          <w:lang w:val="en-US"/>
        </w:rPr>
      </w:pPr>
    </w:p>
    <w:p w:rsidR="00D57865" w:rsidRPr="000635A5" w:rsidRDefault="00D57865" w:rsidP="00D57865">
      <w:pPr>
        <w:contextualSpacing/>
        <w:rPr>
          <w:rFonts w:ascii="Times New Roman" w:hAnsi="Times New Roman" w:cs="Times New Roman"/>
          <w:vanish/>
          <w:sz w:val="28"/>
          <w:szCs w:val="28"/>
          <w:lang w:val="en-US"/>
        </w:rPr>
      </w:pPr>
      <w:r w:rsidRPr="00D57865">
        <w:rPr>
          <w:rFonts w:ascii="Times New Roman" w:hAnsi="Times New Roman" w:cs="Times New Roman"/>
          <w:vanish/>
          <w:sz w:val="28"/>
          <w:szCs w:val="28"/>
        </w:rPr>
        <w:t>Начало</w:t>
      </w:r>
      <w:r w:rsidRPr="000635A5">
        <w:rPr>
          <w:rFonts w:ascii="Times New Roman" w:hAnsi="Times New Roman" w:cs="Times New Roman"/>
          <w:vanish/>
          <w:sz w:val="28"/>
          <w:szCs w:val="28"/>
          <w:lang w:val="en-US"/>
        </w:rPr>
        <w:t xml:space="preserve"> </w:t>
      </w:r>
      <w:r w:rsidRPr="00D57865">
        <w:rPr>
          <w:rFonts w:ascii="Times New Roman" w:hAnsi="Times New Roman" w:cs="Times New Roman"/>
          <w:vanish/>
          <w:sz w:val="28"/>
          <w:szCs w:val="28"/>
        </w:rPr>
        <w:t>формы</w:t>
      </w:r>
    </w:p>
    <w:p w:rsidR="00D57865" w:rsidRPr="000635A5" w:rsidRDefault="00D57865" w:rsidP="00D57865">
      <w:pPr>
        <w:spacing w:line="259" w:lineRule="auto"/>
        <w:rPr>
          <w:rFonts w:ascii="Times New Roman" w:hAnsi="Times New Roman" w:cs="Times New Roman"/>
          <w:sz w:val="28"/>
          <w:szCs w:val="28"/>
          <w:lang w:val="en-US"/>
        </w:rPr>
      </w:pPr>
    </w:p>
    <w:p w:rsidR="00D57865" w:rsidRPr="000635A5" w:rsidRDefault="00D57865" w:rsidP="000635A5">
      <w:pPr>
        <w:contextualSpacing/>
        <w:rPr>
          <w:rFonts w:ascii="Times New Roman" w:hAnsi="Times New Roman" w:cs="Times New Roman"/>
          <w:sz w:val="28"/>
          <w:szCs w:val="28"/>
          <w:lang w:val="en-US"/>
        </w:rPr>
      </w:pPr>
    </w:p>
    <w:sectPr w:rsidR="00D57865" w:rsidRPr="000635A5" w:rsidSect="00F24F3B">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CD2"/>
    <w:multiLevelType w:val="multilevel"/>
    <w:tmpl w:val="B8CE40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6D3EC0"/>
    <w:multiLevelType w:val="multilevel"/>
    <w:tmpl w:val="BBA8AEDC"/>
    <w:lvl w:ilvl="0">
      <w:start w:val="1"/>
      <w:numFmt w:val="decimal"/>
      <w:lvlText w:val="%1)"/>
      <w:lvlJc w:val="left"/>
      <w:pPr>
        <w:tabs>
          <w:tab w:val="num" w:pos="502"/>
        </w:tabs>
        <w:ind w:left="502" w:hanging="360"/>
      </w:pPr>
      <w:rPr>
        <w:rFonts w:ascii="Times New Roman" w:eastAsiaTheme="minorHAns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23B6FD2"/>
    <w:multiLevelType w:val="multilevel"/>
    <w:tmpl w:val="3D22D5C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
    <w:nsid w:val="3FBE1DC4"/>
    <w:multiLevelType w:val="multilevel"/>
    <w:tmpl w:val="4BB2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90E78"/>
    <w:multiLevelType w:val="multilevel"/>
    <w:tmpl w:val="9A84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1773F"/>
    <w:multiLevelType w:val="multilevel"/>
    <w:tmpl w:val="CCCA1F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942B8F"/>
    <w:multiLevelType w:val="multilevel"/>
    <w:tmpl w:val="706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621278"/>
    <w:multiLevelType w:val="multilevel"/>
    <w:tmpl w:val="8D58E5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AB5"/>
    <w:rsid w:val="000635A5"/>
    <w:rsid w:val="00200A00"/>
    <w:rsid w:val="0023309B"/>
    <w:rsid w:val="003120F1"/>
    <w:rsid w:val="00320AB5"/>
    <w:rsid w:val="004426AB"/>
    <w:rsid w:val="00442C8B"/>
    <w:rsid w:val="0073437A"/>
    <w:rsid w:val="00784730"/>
    <w:rsid w:val="008037B5"/>
    <w:rsid w:val="00D57865"/>
    <w:rsid w:val="00D949DA"/>
    <w:rsid w:val="00E940BB"/>
    <w:rsid w:val="00F2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86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57865"/>
    <w:rPr>
      <w:b/>
      <w:bCs/>
    </w:rPr>
  </w:style>
  <w:style w:type="character" w:styleId="a5">
    <w:name w:val="Hyperlink"/>
    <w:basedOn w:val="a0"/>
    <w:uiPriority w:val="99"/>
    <w:unhideWhenUsed/>
    <w:rsid w:val="00200A00"/>
    <w:rPr>
      <w:color w:val="0000FF"/>
      <w:u w:val="single"/>
    </w:rPr>
  </w:style>
  <w:style w:type="paragraph" w:styleId="a6">
    <w:name w:val="List Paragraph"/>
    <w:basedOn w:val="a"/>
    <w:uiPriority w:val="34"/>
    <w:qFormat/>
    <w:rsid w:val="004426AB"/>
    <w:pPr>
      <w:ind w:left="720"/>
      <w:contextualSpacing/>
    </w:pPr>
  </w:style>
  <w:style w:type="character" w:customStyle="1" w:styleId="UnresolvedMention">
    <w:name w:val="Unresolved Mention"/>
    <w:basedOn w:val="a0"/>
    <w:uiPriority w:val="99"/>
    <w:semiHidden/>
    <w:unhideWhenUsed/>
    <w:rsid w:val="000635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135610">
      <w:bodyDiv w:val="1"/>
      <w:marLeft w:val="0"/>
      <w:marRight w:val="0"/>
      <w:marTop w:val="0"/>
      <w:marBottom w:val="0"/>
      <w:divBdr>
        <w:top w:val="none" w:sz="0" w:space="0" w:color="auto"/>
        <w:left w:val="none" w:sz="0" w:space="0" w:color="auto"/>
        <w:bottom w:val="none" w:sz="0" w:space="0" w:color="auto"/>
        <w:right w:val="none" w:sz="0" w:space="0" w:color="auto"/>
      </w:divBdr>
    </w:div>
    <w:div w:id="365639740">
      <w:bodyDiv w:val="1"/>
      <w:marLeft w:val="0"/>
      <w:marRight w:val="0"/>
      <w:marTop w:val="0"/>
      <w:marBottom w:val="0"/>
      <w:divBdr>
        <w:top w:val="none" w:sz="0" w:space="0" w:color="auto"/>
        <w:left w:val="none" w:sz="0" w:space="0" w:color="auto"/>
        <w:bottom w:val="none" w:sz="0" w:space="0" w:color="auto"/>
        <w:right w:val="none" w:sz="0" w:space="0" w:color="auto"/>
      </w:divBdr>
    </w:div>
    <w:div w:id="387218776">
      <w:bodyDiv w:val="1"/>
      <w:marLeft w:val="0"/>
      <w:marRight w:val="0"/>
      <w:marTop w:val="0"/>
      <w:marBottom w:val="0"/>
      <w:divBdr>
        <w:top w:val="none" w:sz="0" w:space="0" w:color="auto"/>
        <w:left w:val="none" w:sz="0" w:space="0" w:color="auto"/>
        <w:bottom w:val="none" w:sz="0" w:space="0" w:color="auto"/>
        <w:right w:val="none" w:sz="0" w:space="0" w:color="auto"/>
      </w:divBdr>
      <w:divsChild>
        <w:div w:id="904729857">
          <w:marLeft w:val="0"/>
          <w:marRight w:val="0"/>
          <w:marTop w:val="0"/>
          <w:marBottom w:val="0"/>
          <w:divBdr>
            <w:top w:val="single" w:sz="2" w:space="0" w:color="D9D9E3"/>
            <w:left w:val="single" w:sz="2" w:space="0" w:color="D9D9E3"/>
            <w:bottom w:val="single" w:sz="2" w:space="0" w:color="D9D9E3"/>
            <w:right w:val="single" w:sz="2" w:space="0" w:color="D9D9E3"/>
          </w:divBdr>
          <w:divsChild>
            <w:div w:id="585647310">
              <w:marLeft w:val="0"/>
              <w:marRight w:val="0"/>
              <w:marTop w:val="0"/>
              <w:marBottom w:val="0"/>
              <w:divBdr>
                <w:top w:val="single" w:sz="2" w:space="0" w:color="D9D9E3"/>
                <w:left w:val="single" w:sz="2" w:space="0" w:color="D9D9E3"/>
                <w:bottom w:val="single" w:sz="2" w:space="0" w:color="D9D9E3"/>
                <w:right w:val="single" w:sz="2" w:space="0" w:color="D9D9E3"/>
              </w:divBdr>
              <w:divsChild>
                <w:div w:id="153226675">
                  <w:marLeft w:val="0"/>
                  <w:marRight w:val="0"/>
                  <w:marTop w:val="0"/>
                  <w:marBottom w:val="0"/>
                  <w:divBdr>
                    <w:top w:val="single" w:sz="2" w:space="0" w:color="D9D9E3"/>
                    <w:left w:val="single" w:sz="2" w:space="0" w:color="D9D9E3"/>
                    <w:bottom w:val="single" w:sz="2" w:space="0" w:color="D9D9E3"/>
                    <w:right w:val="single" w:sz="2" w:space="0" w:color="D9D9E3"/>
                  </w:divBdr>
                  <w:divsChild>
                    <w:div w:id="1354770832">
                      <w:marLeft w:val="0"/>
                      <w:marRight w:val="0"/>
                      <w:marTop w:val="0"/>
                      <w:marBottom w:val="0"/>
                      <w:divBdr>
                        <w:top w:val="single" w:sz="2" w:space="0" w:color="D9D9E3"/>
                        <w:left w:val="single" w:sz="2" w:space="0" w:color="D9D9E3"/>
                        <w:bottom w:val="single" w:sz="2" w:space="0" w:color="D9D9E3"/>
                        <w:right w:val="single" w:sz="2" w:space="0" w:color="D9D9E3"/>
                      </w:divBdr>
                      <w:divsChild>
                        <w:div w:id="1909344339">
                          <w:marLeft w:val="0"/>
                          <w:marRight w:val="0"/>
                          <w:marTop w:val="0"/>
                          <w:marBottom w:val="0"/>
                          <w:divBdr>
                            <w:top w:val="single" w:sz="2" w:space="0" w:color="D9D9E3"/>
                            <w:left w:val="single" w:sz="2" w:space="0" w:color="D9D9E3"/>
                            <w:bottom w:val="single" w:sz="2" w:space="0" w:color="D9D9E3"/>
                            <w:right w:val="single" w:sz="2" w:space="0" w:color="D9D9E3"/>
                          </w:divBdr>
                          <w:divsChild>
                            <w:div w:id="179701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5224821">
                                  <w:marLeft w:val="0"/>
                                  <w:marRight w:val="0"/>
                                  <w:marTop w:val="0"/>
                                  <w:marBottom w:val="0"/>
                                  <w:divBdr>
                                    <w:top w:val="single" w:sz="2" w:space="0" w:color="D9D9E3"/>
                                    <w:left w:val="single" w:sz="2" w:space="0" w:color="D9D9E3"/>
                                    <w:bottom w:val="single" w:sz="2" w:space="0" w:color="D9D9E3"/>
                                    <w:right w:val="single" w:sz="2" w:space="0" w:color="D9D9E3"/>
                                  </w:divBdr>
                                  <w:divsChild>
                                    <w:div w:id="820466643">
                                      <w:marLeft w:val="0"/>
                                      <w:marRight w:val="0"/>
                                      <w:marTop w:val="0"/>
                                      <w:marBottom w:val="0"/>
                                      <w:divBdr>
                                        <w:top w:val="single" w:sz="2" w:space="0" w:color="D9D9E3"/>
                                        <w:left w:val="single" w:sz="2" w:space="0" w:color="D9D9E3"/>
                                        <w:bottom w:val="single" w:sz="2" w:space="0" w:color="D9D9E3"/>
                                        <w:right w:val="single" w:sz="2" w:space="0" w:color="D9D9E3"/>
                                      </w:divBdr>
                                      <w:divsChild>
                                        <w:div w:id="1420755883">
                                          <w:marLeft w:val="0"/>
                                          <w:marRight w:val="0"/>
                                          <w:marTop w:val="0"/>
                                          <w:marBottom w:val="0"/>
                                          <w:divBdr>
                                            <w:top w:val="single" w:sz="2" w:space="0" w:color="D9D9E3"/>
                                            <w:left w:val="single" w:sz="2" w:space="0" w:color="D9D9E3"/>
                                            <w:bottom w:val="single" w:sz="2" w:space="0" w:color="D9D9E3"/>
                                            <w:right w:val="single" w:sz="2" w:space="0" w:color="D9D9E3"/>
                                          </w:divBdr>
                                          <w:divsChild>
                                            <w:div w:id="1403219207">
                                              <w:marLeft w:val="0"/>
                                              <w:marRight w:val="0"/>
                                              <w:marTop w:val="0"/>
                                              <w:marBottom w:val="0"/>
                                              <w:divBdr>
                                                <w:top w:val="single" w:sz="2" w:space="0" w:color="D9D9E3"/>
                                                <w:left w:val="single" w:sz="2" w:space="0" w:color="D9D9E3"/>
                                                <w:bottom w:val="single" w:sz="2" w:space="0" w:color="D9D9E3"/>
                                                <w:right w:val="single" w:sz="2" w:space="0" w:color="D9D9E3"/>
                                              </w:divBdr>
                                              <w:divsChild>
                                                <w:div w:id="1073043918">
                                                  <w:marLeft w:val="0"/>
                                                  <w:marRight w:val="0"/>
                                                  <w:marTop w:val="0"/>
                                                  <w:marBottom w:val="0"/>
                                                  <w:divBdr>
                                                    <w:top w:val="single" w:sz="2" w:space="0" w:color="D9D9E3"/>
                                                    <w:left w:val="single" w:sz="2" w:space="0" w:color="D9D9E3"/>
                                                    <w:bottom w:val="single" w:sz="2" w:space="0" w:color="D9D9E3"/>
                                                    <w:right w:val="single" w:sz="2" w:space="0" w:color="D9D9E3"/>
                                                  </w:divBdr>
                                                  <w:divsChild>
                                                    <w:div w:id="1084765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2334773">
                          <w:marLeft w:val="0"/>
                          <w:marRight w:val="0"/>
                          <w:marTop w:val="0"/>
                          <w:marBottom w:val="0"/>
                          <w:divBdr>
                            <w:top w:val="single" w:sz="2" w:space="0" w:color="D9D9E3"/>
                            <w:left w:val="single" w:sz="2" w:space="0" w:color="D9D9E3"/>
                            <w:bottom w:val="single" w:sz="2" w:space="0" w:color="D9D9E3"/>
                            <w:right w:val="single" w:sz="2" w:space="0" w:color="D9D9E3"/>
                          </w:divBdr>
                          <w:divsChild>
                            <w:div w:id="36221783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467911">
                                  <w:marLeft w:val="0"/>
                                  <w:marRight w:val="0"/>
                                  <w:marTop w:val="0"/>
                                  <w:marBottom w:val="0"/>
                                  <w:divBdr>
                                    <w:top w:val="single" w:sz="2" w:space="0" w:color="D9D9E3"/>
                                    <w:left w:val="single" w:sz="2" w:space="0" w:color="D9D9E3"/>
                                    <w:bottom w:val="single" w:sz="2" w:space="0" w:color="D9D9E3"/>
                                    <w:right w:val="single" w:sz="2" w:space="0" w:color="D9D9E3"/>
                                  </w:divBdr>
                                  <w:divsChild>
                                    <w:div w:id="434862144">
                                      <w:marLeft w:val="0"/>
                                      <w:marRight w:val="0"/>
                                      <w:marTop w:val="0"/>
                                      <w:marBottom w:val="0"/>
                                      <w:divBdr>
                                        <w:top w:val="single" w:sz="2" w:space="0" w:color="D9D9E3"/>
                                        <w:left w:val="single" w:sz="2" w:space="0" w:color="D9D9E3"/>
                                        <w:bottom w:val="single" w:sz="2" w:space="0" w:color="D9D9E3"/>
                                        <w:right w:val="single" w:sz="2" w:space="0" w:color="D9D9E3"/>
                                      </w:divBdr>
                                      <w:divsChild>
                                        <w:div w:id="1125389234">
                                          <w:marLeft w:val="0"/>
                                          <w:marRight w:val="0"/>
                                          <w:marTop w:val="0"/>
                                          <w:marBottom w:val="0"/>
                                          <w:divBdr>
                                            <w:top w:val="single" w:sz="2" w:space="0" w:color="D9D9E3"/>
                                            <w:left w:val="single" w:sz="2" w:space="0" w:color="D9D9E3"/>
                                            <w:bottom w:val="single" w:sz="2" w:space="0" w:color="D9D9E3"/>
                                            <w:right w:val="single" w:sz="2" w:space="0" w:color="D9D9E3"/>
                                          </w:divBdr>
                                          <w:divsChild>
                                            <w:div w:id="1173643296">
                                              <w:marLeft w:val="0"/>
                                              <w:marRight w:val="0"/>
                                              <w:marTop w:val="0"/>
                                              <w:marBottom w:val="0"/>
                                              <w:divBdr>
                                                <w:top w:val="single" w:sz="2" w:space="0" w:color="D9D9E3"/>
                                                <w:left w:val="single" w:sz="2" w:space="0" w:color="D9D9E3"/>
                                                <w:bottom w:val="single" w:sz="2" w:space="0" w:color="D9D9E3"/>
                                                <w:right w:val="single" w:sz="2" w:space="0" w:color="D9D9E3"/>
                                              </w:divBdr>
                                              <w:divsChild>
                                                <w:div w:id="300114462">
                                                  <w:marLeft w:val="0"/>
                                                  <w:marRight w:val="0"/>
                                                  <w:marTop w:val="0"/>
                                                  <w:marBottom w:val="0"/>
                                                  <w:divBdr>
                                                    <w:top w:val="single" w:sz="2" w:space="0" w:color="D9D9E3"/>
                                                    <w:left w:val="single" w:sz="2" w:space="0" w:color="D9D9E3"/>
                                                    <w:bottom w:val="single" w:sz="2" w:space="0" w:color="D9D9E3"/>
                                                    <w:right w:val="single" w:sz="2" w:space="0" w:color="D9D9E3"/>
                                                  </w:divBdr>
                                                  <w:divsChild>
                                                    <w:div w:id="1104959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0160935">
                                      <w:marLeft w:val="0"/>
                                      <w:marRight w:val="0"/>
                                      <w:marTop w:val="0"/>
                                      <w:marBottom w:val="0"/>
                                      <w:divBdr>
                                        <w:top w:val="single" w:sz="2" w:space="0" w:color="D9D9E3"/>
                                        <w:left w:val="single" w:sz="2" w:space="0" w:color="D9D9E3"/>
                                        <w:bottom w:val="single" w:sz="2" w:space="0" w:color="D9D9E3"/>
                                        <w:right w:val="single" w:sz="2" w:space="0" w:color="D9D9E3"/>
                                      </w:divBdr>
                                      <w:divsChild>
                                        <w:div w:id="1603565969">
                                          <w:marLeft w:val="0"/>
                                          <w:marRight w:val="0"/>
                                          <w:marTop w:val="0"/>
                                          <w:marBottom w:val="0"/>
                                          <w:divBdr>
                                            <w:top w:val="single" w:sz="2" w:space="0" w:color="D9D9E3"/>
                                            <w:left w:val="single" w:sz="2" w:space="0" w:color="D9D9E3"/>
                                            <w:bottom w:val="single" w:sz="2" w:space="0" w:color="D9D9E3"/>
                                            <w:right w:val="single" w:sz="2" w:space="0" w:color="D9D9E3"/>
                                          </w:divBdr>
                                        </w:div>
                                        <w:div w:id="931548603">
                                          <w:marLeft w:val="0"/>
                                          <w:marRight w:val="0"/>
                                          <w:marTop w:val="0"/>
                                          <w:marBottom w:val="0"/>
                                          <w:divBdr>
                                            <w:top w:val="single" w:sz="2" w:space="0" w:color="D9D9E3"/>
                                            <w:left w:val="single" w:sz="2" w:space="0" w:color="D9D9E3"/>
                                            <w:bottom w:val="single" w:sz="2" w:space="0" w:color="D9D9E3"/>
                                            <w:right w:val="single" w:sz="2" w:space="0" w:color="D9D9E3"/>
                                          </w:divBdr>
                                          <w:divsChild>
                                            <w:div w:id="915629391">
                                              <w:marLeft w:val="0"/>
                                              <w:marRight w:val="0"/>
                                              <w:marTop w:val="0"/>
                                              <w:marBottom w:val="0"/>
                                              <w:divBdr>
                                                <w:top w:val="single" w:sz="2" w:space="0" w:color="D9D9E3"/>
                                                <w:left w:val="single" w:sz="2" w:space="0" w:color="D9D9E3"/>
                                                <w:bottom w:val="single" w:sz="2" w:space="0" w:color="D9D9E3"/>
                                                <w:right w:val="single" w:sz="2" w:space="0" w:color="D9D9E3"/>
                                              </w:divBdr>
                                              <w:divsChild>
                                                <w:div w:id="1298871571">
                                                  <w:marLeft w:val="0"/>
                                                  <w:marRight w:val="0"/>
                                                  <w:marTop w:val="0"/>
                                                  <w:marBottom w:val="0"/>
                                                  <w:divBdr>
                                                    <w:top w:val="single" w:sz="2" w:space="0" w:color="D9D9E3"/>
                                                    <w:left w:val="single" w:sz="2" w:space="0" w:color="D9D9E3"/>
                                                    <w:bottom w:val="single" w:sz="2" w:space="0" w:color="D9D9E3"/>
                                                    <w:right w:val="single" w:sz="2" w:space="0" w:color="D9D9E3"/>
                                                  </w:divBdr>
                                                  <w:divsChild>
                                                    <w:div w:id="1452089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51691228">
                          <w:marLeft w:val="0"/>
                          <w:marRight w:val="0"/>
                          <w:marTop w:val="0"/>
                          <w:marBottom w:val="0"/>
                          <w:divBdr>
                            <w:top w:val="single" w:sz="2" w:space="0" w:color="D9D9E3"/>
                            <w:left w:val="single" w:sz="2" w:space="0" w:color="D9D9E3"/>
                            <w:bottom w:val="single" w:sz="2" w:space="0" w:color="D9D9E3"/>
                            <w:right w:val="single" w:sz="2" w:space="0" w:color="D9D9E3"/>
                          </w:divBdr>
                          <w:divsChild>
                            <w:div w:id="327367795">
                              <w:marLeft w:val="0"/>
                              <w:marRight w:val="0"/>
                              <w:marTop w:val="100"/>
                              <w:marBottom w:val="100"/>
                              <w:divBdr>
                                <w:top w:val="single" w:sz="2" w:space="0" w:color="D9D9E3"/>
                                <w:left w:val="single" w:sz="2" w:space="0" w:color="D9D9E3"/>
                                <w:bottom w:val="single" w:sz="2" w:space="0" w:color="D9D9E3"/>
                                <w:right w:val="single" w:sz="2" w:space="0" w:color="D9D9E3"/>
                              </w:divBdr>
                              <w:divsChild>
                                <w:div w:id="797189019">
                                  <w:marLeft w:val="0"/>
                                  <w:marRight w:val="0"/>
                                  <w:marTop w:val="0"/>
                                  <w:marBottom w:val="0"/>
                                  <w:divBdr>
                                    <w:top w:val="single" w:sz="2" w:space="0" w:color="D9D9E3"/>
                                    <w:left w:val="single" w:sz="2" w:space="0" w:color="D9D9E3"/>
                                    <w:bottom w:val="single" w:sz="2" w:space="0" w:color="D9D9E3"/>
                                    <w:right w:val="single" w:sz="2" w:space="0" w:color="D9D9E3"/>
                                  </w:divBdr>
                                  <w:divsChild>
                                    <w:div w:id="1136289598">
                                      <w:marLeft w:val="0"/>
                                      <w:marRight w:val="0"/>
                                      <w:marTop w:val="0"/>
                                      <w:marBottom w:val="0"/>
                                      <w:divBdr>
                                        <w:top w:val="single" w:sz="2" w:space="0" w:color="D9D9E3"/>
                                        <w:left w:val="single" w:sz="2" w:space="0" w:color="D9D9E3"/>
                                        <w:bottom w:val="single" w:sz="2" w:space="0" w:color="D9D9E3"/>
                                        <w:right w:val="single" w:sz="2" w:space="0" w:color="D9D9E3"/>
                                      </w:divBdr>
                                      <w:divsChild>
                                        <w:div w:id="438263730">
                                          <w:marLeft w:val="0"/>
                                          <w:marRight w:val="0"/>
                                          <w:marTop w:val="0"/>
                                          <w:marBottom w:val="0"/>
                                          <w:divBdr>
                                            <w:top w:val="single" w:sz="2" w:space="0" w:color="D9D9E3"/>
                                            <w:left w:val="single" w:sz="2" w:space="0" w:color="D9D9E3"/>
                                            <w:bottom w:val="single" w:sz="2" w:space="0" w:color="D9D9E3"/>
                                            <w:right w:val="single" w:sz="2" w:space="0" w:color="D9D9E3"/>
                                          </w:divBdr>
                                          <w:divsChild>
                                            <w:div w:id="980109921">
                                              <w:marLeft w:val="0"/>
                                              <w:marRight w:val="0"/>
                                              <w:marTop w:val="0"/>
                                              <w:marBottom w:val="0"/>
                                              <w:divBdr>
                                                <w:top w:val="single" w:sz="2" w:space="0" w:color="D9D9E3"/>
                                                <w:left w:val="single" w:sz="2" w:space="0" w:color="D9D9E3"/>
                                                <w:bottom w:val="single" w:sz="2" w:space="0" w:color="D9D9E3"/>
                                                <w:right w:val="single" w:sz="2" w:space="0" w:color="D9D9E3"/>
                                              </w:divBdr>
                                              <w:divsChild>
                                                <w:div w:id="1310092591">
                                                  <w:marLeft w:val="0"/>
                                                  <w:marRight w:val="0"/>
                                                  <w:marTop w:val="0"/>
                                                  <w:marBottom w:val="0"/>
                                                  <w:divBdr>
                                                    <w:top w:val="single" w:sz="2" w:space="0" w:color="D9D9E3"/>
                                                    <w:left w:val="single" w:sz="2" w:space="0" w:color="D9D9E3"/>
                                                    <w:bottom w:val="single" w:sz="2" w:space="0" w:color="D9D9E3"/>
                                                    <w:right w:val="single" w:sz="2" w:space="0" w:color="D9D9E3"/>
                                                  </w:divBdr>
                                                  <w:divsChild>
                                                    <w:div w:id="935942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17860966">
                                      <w:marLeft w:val="0"/>
                                      <w:marRight w:val="0"/>
                                      <w:marTop w:val="0"/>
                                      <w:marBottom w:val="0"/>
                                      <w:divBdr>
                                        <w:top w:val="single" w:sz="2" w:space="0" w:color="D9D9E3"/>
                                        <w:left w:val="single" w:sz="2" w:space="0" w:color="D9D9E3"/>
                                        <w:bottom w:val="single" w:sz="2" w:space="0" w:color="D9D9E3"/>
                                        <w:right w:val="single" w:sz="2" w:space="0" w:color="D9D9E3"/>
                                      </w:divBdr>
                                      <w:divsChild>
                                        <w:div w:id="1558131285">
                                          <w:marLeft w:val="0"/>
                                          <w:marRight w:val="0"/>
                                          <w:marTop w:val="0"/>
                                          <w:marBottom w:val="0"/>
                                          <w:divBdr>
                                            <w:top w:val="single" w:sz="2" w:space="0" w:color="D9D9E3"/>
                                            <w:left w:val="single" w:sz="2" w:space="0" w:color="D9D9E3"/>
                                            <w:bottom w:val="single" w:sz="2" w:space="0" w:color="D9D9E3"/>
                                            <w:right w:val="single" w:sz="2" w:space="0" w:color="D9D9E3"/>
                                          </w:divBdr>
                                        </w:div>
                                        <w:div w:id="393819820">
                                          <w:marLeft w:val="0"/>
                                          <w:marRight w:val="0"/>
                                          <w:marTop w:val="0"/>
                                          <w:marBottom w:val="0"/>
                                          <w:divBdr>
                                            <w:top w:val="single" w:sz="2" w:space="0" w:color="D9D9E3"/>
                                            <w:left w:val="single" w:sz="2" w:space="0" w:color="D9D9E3"/>
                                            <w:bottom w:val="single" w:sz="2" w:space="0" w:color="D9D9E3"/>
                                            <w:right w:val="single" w:sz="2" w:space="0" w:color="D9D9E3"/>
                                          </w:divBdr>
                                          <w:divsChild>
                                            <w:div w:id="2046714267">
                                              <w:marLeft w:val="0"/>
                                              <w:marRight w:val="0"/>
                                              <w:marTop w:val="0"/>
                                              <w:marBottom w:val="0"/>
                                              <w:divBdr>
                                                <w:top w:val="single" w:sz="2" w:space="0" w:color="D9D9E3"/>
                                                <w:left w:val="single" w:sz="2" w:space="0" w:color="D9D9E3"/>
                                                <w:bottom w:val="single" w:sz="2" w:space="0" w:color="D9D9E3"/>
                                                <w:right w:val="single" w:sz="2" w:space="0" w:color="D9D9E3"/>
                                              </w:divBdr>
                                              <w:divsChild>
                                                <w:div w:id="1022323819">
                                                  <w:marLeft w:val="0"/>
                                                  <w:marRight w:val="0"/>
                                                  <w:marTop w:val="0"/>
                                                  <w:marBottom w:val="0"/>
                                                  <w:divBdr>
                                                    <w:top w:val="single" w:sz="2" w:space="0" w:color="D9D9E3"/>
                                                    <w:left w:val="single" w:sz="2" w:space="0" w:color="D9D9E3"/>
                                                    <w:bottom w:val="single" w:sz="2" w:space="0" w:color="D9D9E3"/>
                                                    <w:right w:val="single" w:sz="2" w:space="0" w:color="D9D9E3"/>
                                                  </w:divBdr>
                                                  <w:divsChild>
                                                    <w:div w:id="2123842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1245979">
          <w:marLeft w:val="0"/>
          <w:marRight w:val="0"/>
          <w:marTop w:val="0"/>
          <w:marBottom w:val="0"/>
          <w:divBdr>
            <w:top w:val="none" w:sz="0" w:space="0" w:color="auto"/>
            <w:left w:val="none" w:sz="0" w:space="0" w:color="auto"/>
            <w:bottom w:val="none" w:sz="0" w:space="0" w:color="auto"/>
            <w:right w:val="none" w:sz="0" w:space="0" w:color="auto"/>
          </w:divBdr>
        </w:div>
      </w:divsChild>
    </w:div>
    <w:div w:id="534736577">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0">
          <w:marLeft w:val="0"/>
          <w:marRight w:val="0"/>
          <w:marTop w:val="0"/>
          <w:marBottom w:val="0"/>
          <w:divBdr>
            <w:top w:val="single" w:sz="2" w:space="0" w:color="D9D9E3"/>
            <w:left w:val="single" w:sz="2" w:space="0" w:color="D9D9E3"/>
            <w:bottom w:val="single" w:sz="2" w:space="0" w:color="D9D9E3"/>
            <w:right w:val="single" w:sz="2" w:space="0" w:color="D9D9E3"/>
          </w:divBdr>
          <w:divsChild>
            <w:div w:id="2055960747">
              <w:marLeft w:val="0"/>
              <w:marRight w:val="0"/>
              <w:marTop w:val="0"/>
              <w:marBottom w:val="0"/>
              <w:divBdr>
                <w:top w:val="single" w:sz="2" w:space="0" w:color="D9D9E3"/>
                <w:left w:val="single" w:sz="2" w:space="0" w:color="D9D9E3"/>
                <w:bottom w:val="single" w:sz="2" w:space="0" w:color="D9D9E3"/>
                <w:right w:val="single" w:sz="2" w:space="0" w:color="D9D9E3"/>
              </w:divBdr>
              <w:divsChild>
                <w:div w:id="207109254">
                  <w:marLeft w:val="0"/>
                  <w:marRight w:val="0"/>
                  <w:marTop w:val="0"/>
                  <w:marBottom w:val="0"/>
                  <w:divBdr>
                    <w:top w:val="single" w:sz="2" w:space="0" w:color="D9D9E3"/>
                    <w:left w:val="single" w:sz="2" w:space="0" w:color="D9D9E3"/>
                    <w:bottom w:val="single" w:sz="2" w:space="0" w:color="D9D9E3"/>
                    <w:right w:val="single" w:sz="2" w:space="0" w:color="D9D9E3"/>
                  </w:divBdr>
                  <w:divsChild>
                    <w:div w:id="1184779937">
                      <w:marLeft w:val="0"/>
                      <w:marRight w:val="0"/>
                      <w:marTop w:val="0"/>
                      <w:marBottom w:val="0"/>
                      <w:divBdr>
                        <w:top w:val="single" w:sz="2" w:space="0" w:color="D9D9E3"/>
                        <w:left w:val="single" w:sz="2" w:space="0" w:color="D9D9E3"/>
                        <w:bottom w:val="single" w:sz="2" w:space="0" w:color="D9D9E3"/>
                        <w:right w:val="single" w:sz="2" w:space="0" w:color="D9D9E3"/>
                      </w:divBdr>
                      <w:divsChild>
                        <w:div w:id="1424955667">
                          <w:marLeft w:val="0"/>
                          <w:marRight w:val="0"/>
                          <w:marTop w:val="0"/>
                          <w:marBottom w:val="0"/>
                          <w:divBdr>
                            <w:top w:val="single" w:sz="2" w:space="0" w:color="D9D9E3"/>
                            <w:left w:val="single" w:sz="2" w:space="0" w:color="D9D9E3"/>
                            <w:bottom w:val="single" w:sz="2" w:space="0" w:color="D9D9E3"/>
                            <w:right w:val="single" w:sz="2" w:space="0" w:color="D9D9E3"/>
                          </w:divBdr>
                          <w:divsChild>
                            <w:div w:id="147674077">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365676">
                                  <w:marLeft w:val="0"/>
                                  <w:marRight w:val="0"/>
                                  <w:marTop w:val="0"/>
                                  <w:marBottom w:val="0"/>
                                  <w:divBdr>
                                    <w:top w:val="single" w:sz="2" w:space="0" w:color="D9D9E3"/>
                                    <w:left w:val="single" w:sz="2" w:space="0" w:color="D9D9E3"/>
                                    <w:bottom w:val="single" w:sz="2" w:space="0" w:color="D9D9E3"/>
                                    <w:right w:val="single" w:sz="2" w:space="0" w:color="D9D9E3"/>
                                  </w:divBdr>
                                  <w:divsChild>
                                    <w:div w:id="1779524835">
                                      <w:marLeft w:val="0"/>
                                      <w:marRight w:val="0"/>
                                      <w:marTop w:val="0"/>
                                      <w:marBottom w:val="0"/>
                                      <w:divBdr>
                                        <w:top w:val="single" w:sz="2" w:space="0" w:color="D9D9E3"/>
                                        <w:left w:val="single" w:sz="2" w:space="0" w:color="D9D9E3"/>
                                        <w:bottom w:val="single" w:sz="2" w:space="0" w:color="D9D9E3"/>
                                        <w:right w:val="single" w:sz="2" w:space="0" w:color="D9D9E3"/>
                                      </w:divBdr>
                                      <w:divsChild>
                                        <w:div w:id="1886941014">
                                          <w:marLeft w:val="0"/>
                                          <w:marRight w:val="0"/>
                                          <w:marTop w:val="0"/>
                                          <w:marBottom w:val="0"/>
                                          <w:divBdr>
                                            <w:top w:val="single" w:sz="2" w:space="0" w:color="D9D9E3"/>
                                            <w:left w:val="single" w:sz="2" w:space="0" w:color="D9D9E3"/>
                                            <w:bottom w:val="single" w:sz="2" w:space="0" w:color="D9D9E3"/>
                                            <w:right w:val="single" w:sz="2" w:space="0" w:color="D9D9E3"/>
                                          </w:divBdr>
                                          <w:divsChild>
                                            <w:div w:id="336542120">
                                              <w:marLeft w:val="0"/>
                                              <w:marRight w:val="0"/>
                                              <w:marTop w:val="0"/>
                                              <w:marBottom w:val="0"/>
                                              <w:divBdr>
                                                <w:top w:val="single" w:sz="2" w:space="0" w:color="D9D9E3"/>
                                                <w:left w:val="single" w:sz="2" w:space="0" w:color="D9D9E3"/>
                                                <w:bottom w:val="single" w:sz="2" w:space="0" w:color="D9D9E3"/>
                                                <w:right w:val="single" w:sz="2" w:space="0" w:color="D9D9E3"/>
                                              </w:divBdr>
                                              <w:divsChild>
                                                <w:div w:id="388529848">
                                                  <w:marLeft w:val="0"/>
                                                  <w:marRight w:val="0"/>
                                                  <w:marTop w:val="0"/>
                                                  <w:marBottom w:val="0"/>
                                                  <w:divBdr>
                                                    <w:top w:val="single" w:sz="2" w:space="0" w:color="D9D9E3"/>
                                                    <w:left w:val="single" w:sz="2" w:space="0" w:color="D9D9E3"/>
                                                    <w:bottom w:val="single" w:sz="2" w:space="0" w:color="D9D9E3"/>
                                                    <w:right w:val="single" w:sz="2" w:space="0" w:color="D9D9E3"/>
                                                  </w:divBdr>
                                                  <w:divsChild>
                                                    <w:div w:id="1411544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0708611">
                          <w:marLeft w:val="0"/>
                          <w:marRight w:val="0"/>
                          <w:marTop w:val="0"/>
                          <w:marBottom w:val="0"/>
                          <w:divBdr>
                            <w:top w:val="single" w:sz="2" w:space="0" w:color="D9D9E3"/>
                            <w:left w:val="single" w:sz="2" w:space="0" w:color="D9D9E3"/>
                            <w:bottom w:val="single" w:sz="2" w:space="0" w:color="D9D9E3"/>
                            <w:right w:val="single" w:sz="2" w:space="0" w:color="D9D9E3"/>
                          </w:divBdr>
                          <w:divsChild>
                            <w:div w:id="1879659919">
                              <w:marLeft w:val="0"/>
                              <w:marRight w:val="0"/>
                              <w:marTop w:val="100"/>
                              <w:marBottom w:val="100"/>
                              <w:divBdr>
                                <w:top w:val="single" w:sz="2" w:space="0" w:color="D9D9E3"/>
                                <w:left w:val="single" w:sz="2" w:space="0" w:color="D9D9E3"/>
                                <w:bottom w:val="single" w:sz="2" w:space="0" w:color="D9D9E3"/>
                                <w:right w:val="single" w:sz="2" w:space="0" w:color="D9D9E3"/>
                              </w:divBdr>
                              <w:divsChild>
                                <w:div w:id="795639653">
                                  <w:marLeft w:val="0"/>
                                  <w:marRight w:val="0"/>
                                  <w:marTop w:val="0"/>
                                  <w:marBottom w:val="0"/>
                                  <w:divBdr>
                                    <w:top w:val="single" w:sz="2" w:space="0" w:color="D9D9E3"/>
                                    <w:left w:val="single" w:sz="2" w:space="0" w:color="D9D9E3"/>
                                    <w:bottom w:val="single" w:sz="2" w:space="0" w:color="D9D9E3"/>
                                    <w:right w:val="single" w:sz="2" w:space="0" w:color="D9D9E3"/>
                                  </w:divBdr>
                                  <w:divsChild>
                                    <w:div w:id="21907974">
                                      <w:marLeft w:val="0"/>
                                      <w:marRight w:val="0"/>
                                      <w:marTop w:val="0"/>
                                      <w:marBottom w:val="0"/>
                                      <w:divBdr>
                                        <w:top w:val="single" w:sz="2" w:space="0" w:color="D9D9E3"/>
                                        <w:left w:val="single" w:sz="2" w:space="0" w:color="D9D9E3"/>
                                        <w:bottom w:val="single" w:sz="2" w:space="0" w:color="D9D9E3"/>
                                        <w:right w:val="single" w:sz="2" w:space="0" w:color="D9D9E3"/>
                                      </w:divBdr>
                                      <w:divsChild>
                                        <w:div w:id="1637686347">
                                          <w:marLeft w:val="0"/>
                                          <w:marRight w:val="0"/>
                                          <w:marTop w:val="0"/>
                                          <w:marBottom w:val="0"/>
                                          <w:divBdr>
                                            <w:top w:val="single" w:sz="2" w:space="0" w:color="D9D9E3"/>
                                            <w:left w:val="single" w:sz="2" w:space="0" w:color="D9D9E3"/>
                                            <w:bottom w:val="single" w:sz="2" w:space="0" w:color="D9D9E3"/>
                                            <w:right w:val="single" w:sz="2" w:space="0" w:color="D9D9E3"/>
                                          </w:divBdr>
                                          <w:divsChild>
                                            <w:div w:id="1755935878">
                                              <w:marLeft w:val="0"/>
                                              <w:marRight w:val="0"/>
                                              <w:marTop w:val="0"/>
                                              <w:marBottom w:val="0"/>
                                              <w:divBdr>
                                                <w:top w:val="single" w:sz="2" w:space="0" w:color="D9D9E3"/>
                                                <w:left w:val="single" w:sz="2" w:space="0" w:color="D9D9E3"/>
                                                <w:bottom w:val="single" w:sz="2" w:space="0" w:color="D9D9E3"/>
                                                <w:right w:val="single" w:sz="2" w:space="0" w:color="D9D9E3"/>
                                              </w:divBdr>
                                              <w:divsChild>
                                                <w:div w:id="2118256590">
                                                  <w:marLeft w:val="0"/>
                                                  <w:marRight w:val="0"/>
                                                  <w:marTop w:val="0"/>
                                                  <w:marBottom w:val="0"/>
                                                  <w:divBdr>
                                                    <w:top w:val="single" w:sz="2" w:space="0" w:color="D9D9E3"/>
                                                    <w:left w:val="single" w:sz="2" w:space="0" w:color="D9D9E3"/>
                                                    <w:bottom w:val="single" w:sz="2" w:space="0" w:color="D9D9E3"/>
                                                    <w:right w:val="single" w:sz="2" w:space="0" w:color="D9D9E3"/>
                                                  </w:divBdr>
                                                  <w:divsChild>
                                                    <w:div w:id="2097897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8236591">
                                      <w:marLeft w:val="0"/>
                                      <w:marRight w:val="0"/>
                                      <w:marTop w:val="0"/>
                                      <w:marBottom w:val="0"/>
                                      <w:divBdr>
                                        <w:top w:val="single" w:sz="2" w:space="0" w:color="D9D9E3"/>
                                        <w:left w:val="single" w:sz="2" w:space="0" w:color="D9D9E3"/>
                                        <w:bottom w:val="single" w:sz="2" w:space="0" w:color="D9D9E3"/>
                                        <w:right w:val="single" w:sz="2" w:space="0" w:color="D9D9E3"/>
                                      </w:divBdr>
                                      <w:divsChild>
                                        <w:div w:id="1398940354">
                                          <w:marLeft w:val="0"/>
                                          <w:marRight w:val="0"/>
                                          <w:marTop w:val="0"/>
                                          <w:marBottom w:val="0"/>
                                          <w:divBdr>
                                            <w:top w:val="single" w:sz="2" w:space="0" w:color="D9D9E3"/>
                                            <w:left w:val="single" w:sz="2" w:space="0" w:color="D9D9E3"/>
                                            <w:bottom w:val="single" w:sz="2" w:space="0" w:color="D9D9E3"/>
                                            <w:right w:val="single" w:sz="2" w:space="0" w:color="D9D9E3"/>
                                          </w:divBdr>
                                        </w:div>
                                        <w:div w:id="1906405524">
                                          <w:marLeft w:val="0"/>
                                          <w:marRight w:val="0"/>
                                          <w:marTop w:val="0"/>
                                          <w:marBottom w:val="0"/>
                                          <w:divBdr>
                                            <w:top w:val="single" w:sz="2" w:space="0" w:color="D9D9E3"/>
                                            <w:left w:val="single" w:sz="2" w:space="0" w:color="D9D9E3"/>
                                            <w:bottom w:val="single" w:sz="2" w:space="0" w:color="D9D9E3"/>
                                            <w:right w:val="single" w:sz="2" w:space="0" w:color="D9D9E3"/>
                                          </w:divBdr>
                                          <w:divsChild>
                                            <w:div w:id="1417554499">
                                              <w:marLeft w:val="0"/>
                                              <w:marRight w:val="0"/>
                                              <w:marTop w:val="0"/>
                                              <w:marBottom w:val="0"/>
                                              <w:divBdr>
                                                <w:top w:val="single" w:sz="2" w:space="0" w:color="D9D9E3"/>
                                                <w:left w:val="single" w:sz="2" w:space="0" w:color="D9D9E3"/>
                                                <w:bottom w:val="single" w:sz="2" w:space="0" w:color="D9D9E3"/>
                                                <w:right w:val="single" w:sz="2" w:space="0" w:color="D9D9E3"/>
                                              </w:divBdr>
                                              <w:divsChild>
                                                <w:div w:id="1022586490">
                                                  <w:marLeft w:val="0"/>
                                                  <w:marRight w:val="0"/>
                                                  <w:marTop w:val="0"/>
                                                  <w:marBottom w:val="0"/>
                                                  <w:divBdr>
                                                    <w:top w:val="single" w:sz="2" w:space="0" w:color="D9D9E3"/>
                                                    <w:left w:val="single" w:sz="2" w:space="0" w:color="D9D9E3"/>
                                                    <w:bottom w:val="single" w:sz="2" w:space="0" w:color="D9D9E3"/>
                                                    <w:right w:val="single" w:sz="2" w:space="0" w:color="D9D9E3"/>
                                                  </w:divBdr>
                                                  <w:divsChild>
                                                    <w:div w:id="85345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0807221">
                          <w:marLeft w:val="0"/>
                          <w:marRight w:val="0"/>
                          <w:marTop w:val="0"/>
                          <w:marBottom w:val="0"/>
                          <w:divBdr>
                            <w:top w:val="single" w:sz="2" w:space="0" w:color="D9D9E3"/>
                            <w:left w:val="single" w:sz="2" w:space="0" w:color="D9D9E3"/>
                            <w:bottom w:val="single" w:sz="2" w:space="0" w:color="D9D9E3"/>
                            <w:right w:val="single" w:sz="2" w:space="0" w:color="D9D9E3"/>
                          </w:divBdr>
                          <w:divsChild>
                            <w:div w:id="1710497329">
                              <w:marLeft w:val="0"/>
                              <w:marRight w:val="0"/>
                              <w:marTop w:val="100"/>
                              <w:marBottom w:val="100"/>
                              <w:divBdr>
                                <w:top w:val="single" w:sz="2" w:space="0" w:color="D9D9E3"/>
                                <w:left w:val="single" w:sz="2" w:space="0" w:color="D9D9E3"/>
                                <w:bottom w:val="single" w:sz="2" w:space="0" w:color="D9D9E3"/>
                                <w:right w:val="single" w:sz="2" w:space="0" w:color="D9D9E3"/>
                              </w:divBdr>
                              <w:divsChild>
                                <w:div w:id="2044355113">
                                  <w:marLeft w:val="0"/>
                                  <w:marRight w:val="0"/>
                                  <w:marTop w:val="0"/>
                                  <w:marBottom w:val="0"/>
                                  <w:divBdr>
                                    <w:top w:val="single" w:sz="2" w:space="0" w:color="D9D9E3"/>
                                    <w:left w:val="single" w:sz="2" w:space="0" w:color="D9D9E3"/>
                                    <w:bottom w:val="single" w:sz="2" w:space="0" w:color="D9D9E3"/>
                                    <w:right w:val="single" w:sz="2" w:space="0" w:color="D9D9E3"/>
                                  </w:divBdr>
                                  <w:divsChild>
                                    <w:div w:id="297105701">
                                      <w:marLeft w:val="0"/>
                                      <w:marRight w:val="0"/>
                                      <w:marTop w:val="0"/>
                                      <w:marBottom w:val="0"/>
                                      <w:divBdr>
                                        <w:top w:val="single" w:sz="2" w:space="0" w:color="D9D9E3"/>
                                        <w:left w:val="single" w:sz="2" w:space="0" w:color="D9D9E3"/>
                                        <w:bottom w:val="single" w:sz="2" w:space="0" w:color="D9D9E3"/>
                                        <w:right w:val="single" w:sz="2" w:space="0" w:color="D9D9E3"/>
                                      </w:divBdr>
                                      <w:divsChild>
                                        <w:div w:id="43216227">
                                          <w:marLeft w:val="0"/>
                                          <w:marRight w:val="0"/>
                                          <w:marTop w:val="0"/>
                                          <w:marBottom w:val="0"/>
                                          <w:divBdr>
                                            <w:top w:val="single" w:sz="2" w:space="0" w:color="D9D9E3"/>
                                            <w:left w:val="single" w:sz="2" w:space="0" w:color="D9D9E3"/>
                                            <w:bottom w:val="single" w:sz="2" w:space="0" w:color="D9D9E3"/>
                                            <w:right w:val="single" w:sz="2" w:space="0" w:color="D9D9E3"/>
                                          </w:divBdr>
                                          <w:divsChild>
                                            <w:div w:id="890773880">
                                              <w:marLeft w:val="0"/>
                                              <w:marRight w:val="0"/>
                                              <w:marTop w:val="0"/>
                                              <w:marBottom w:val="0"/>
                                              <w:divBdr>
                                                <w:top w:val="single" w:sz="2" w:space="0" w:color="D9D9E3"/>
                                                <w:left w:val="single" w:sz="2" w:space="0" w:color="D9D9E3"/>
                                                <w:bottom w:val="single" w:sz="2" w:space="0" w:color="D9D9E3"/>
                                                <w:right w:val="single" w:sz="2" w:space="0" w:color="D9D9E3"/>
                                              </w:divBdr>
                                              <w:divsChild>
                                                <w:div w:id="557399866">
                                                  <w:marLeft w:val="0"/>
                                                  <w:marRight w:val="0"/>
                                                  <w:marTop w:val="0"/>
                                                  <w:marBottom w:val="0"/>
                                                  <w:divBdr>
                                                    <w:top w:val="single" w:sz="2" w:space="0" w:color="D9D9E3"/>
                                                    <w:left w:val="single" w:sz="2" w:space="0" w:color="D9D9E3"/>
                                                    <w:bottom w:val="single" w:sz="2" w:space="0" w:color="D9D9E3"/>
                                                    <w:right w:val="single" w:sz="2" w:space="0" w:color="D9D9E3"/>
                                                  </w:divBdr>
                                                  <w:divsChild>
                                                    <w:div w:id="720518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6482911">
                                      <w:marLeft w:val="0"/>
                                      <w:marRight w:val="0"/>
                                      <w:marTop w:val="0"/>
                                      <w:marBottom w:val="0"/>
                                      <w:divBdr>
                                        <w:top w:val="single" w:sz="2" w:space="0" w:color="D9D9E3"/>
                                        <w:left w:val="single" w:sz="2" w:space="0" w:color="D9D9E3"/>
                                        <w:bottom w:val="single" w:sz="2" w:space="0" w:color="D9D9E3"/>
                                        <w:right w:val="single" w:sz="2" w:space="0" w:color="D9D9E3"/>
                                      </w:divBdr>
                                      <w:divsChild>
                                        <w:div w:id="1064719679">
                                          <w:marLeft w:val="0"/>
                                          <w:marRight w:val="0"/>
                                          <w:marTop w:val="0"/>
                                          <w:marBottom w:val="0"/>
                                          <w:divBdr>
                                            <w:top w:val="single" w:sz="2" w:space="0" w:color="D9D9E3"/>
                                            <w:left w:val="single" w:sz="2" w:space="0" w:color="D9D9E3"/>
                                            <w:bottom w:val="single" w:sz="2" w:space="0" w:color="D9D9E3"/>
                                            <w:right w:val="single" w:sz="2" w:space="0" w:color="D9D9E3"/>
                                          </w:divBdr>
                                        </w:div>
                                        <w:div w:id="165438595">
                                          <w:marLeft w:val="0"/>
                                          <w:marRight w:val="0"/>
                                          <w:marTop w:val="0"/>
                                          <w:marBottom w:val="0"/>
                                          <w:divBdr>
                                            <w:top w:val="single" w:sz="2" w:space="0" w:color="D9D9E3"/>
                                            <w:left w:val="single" w:sz="2" w:space="0" w:color="D9D9E3"/>
                                            <w:bottom w:val="single" w:sz="2" w:space="0" w:color="D9D9E3"/>
                                            <w:right w:val="single" w:sz="2" w:space="0" w:color="D9D9E3"/>
                                          </w:divBdr>
                                          <w:divsChild>
                                            <w:div w:id="832990840">
                                              <w:marLeft w:val="0"/>
                                              <w:marRight w:val="0"/>
                                              <w:marTop w:val="0"/>
                                              <w:marBottom w:val="0"/>
                                              <w:divBdr>
                                                <w:top w:val="single" w:sz="2" w:space="0" w:color="D9D9E3"/>
                                                <w:left w:val="single" w:sz="2" w:space="0" w:color="D9D9E3"/>
                                                <w:bottom w:val="single" w:sz="2" w:space="0" w:color="D9D9E3"/>
                                                <w:right w:val="single" w:sz="2" w:space="0" w:color="D9D9E3"/>
                                              </w:divBdr>
                                              <w:divsChild>
                                                <w:div w:id="1659845160">
                                                  <w:marLeft w:val="0"/>
                                                  <w:marRight w:val="0"/>
                                                  <w:marTop w:val="0"/>
                                                  <w:marBottom w:val="0"/>
                                                  <w:divBdr>
                                                    <w:top w:val="single" w:sz="2" w:space="0" w:color="D9D9E3"/>
                                                    <w:left w:val="single" w:sz="2" w:space="0" w:color="D9D9E3"/>
                                                    <w:bottom w:val="single" w:sz="2" w:space="0" w:color="D9D9E3"/>
                                                    <w:right w:val="single" w:sz="2" w:space="0" w:color="D9D9E3"/>
                                                  </w:divBdr>
                                                  <w:divsChild>
                                                    <w:div w:id="1961839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8454375">
          <w:marLeft w:val="0"/>
          <w:marRight w:val="0"/>
          <w:marTop w:val="0"/>
          <w:marBottom w:val="0"/>
          <w:divBdr>
            <w:top w:val="none" w:sz="0" w:space="0" w:color="auto"/>
            <w:left w:val="none" w:sz="0" w:space="0" w:color="auto"/>
            <w:bottom w:val="none" w:sz="0" w:space="0" w:color="auto"/>
            <w:right w:val="none" w:sz="0" w:space="0" w:color="auto"/>
          </w:divBdr>
        </w:div>
      </w:divsChild>
    </w:div>
    <w:div w:id="557135518">
      <w:bodyDiv w:val="1"/>
      <w:marLeft w:val="0"/>
      <w:marRight w:val="0"/>
      <w:marTop w:val="0"/>
      <w:marBottom w:val="0"/>
      <w:divBdr>
        <w:top w:val="none" w:sz="0" w:space="0" w:color="auto"/>
        <w:left w:val="none" w:sz="0" w:space="0" w:color="auto"/>
        <w:bottom w:val="none" w:sz="0" w:space="0" w:color="auto"/>
        <w:right w:val="none" w:sz="0" w:space="0" w:color="auto"/>
      </w:divBdr>
    </w:div>
    <w:div w:id="576675051">
      <w:bodyDiv w:val="1"/>
      <w:marLeft w:val="0"/>
      <w:marRight w:val="0"/>
      <w:marTop w:val="0"/>
      <w:marBottom w:val="0"/>
      <w:divBdr>
        <w:top w:val="none" w:sz="0" w:space="0" w:color="auto"/>
        <w:left w:val="none" w:sz="0" w:space="0" w:color="auto"/>
        <w:bottom w:val="none" w:sz="0" w:space="0" w:color="auto"/>
        <w:right w:val="none" w:sz="0" w:space="0" w:color="auto"/>
      </w:divBdr>
    </w:div>
    <w:div w:id="929630073">
      <w:bodyDiv w:val="1"/>
      <w:marLeft w:val="0"/>
      <w:marRight w:val="0"/>
      <w:marTop w:val="0"/>
      <w:marBottom w:val="0"/>
      <w:divBdr>
        <w:top w:val="none" w:sz="0" w:space="0" w:color="auto"/>
        <w:left w:val="none" w:sz="0" w:space="0" w:color="auto"/>
        <w:bottom w:val="none" w:sz="0" w:space="0" w:color="auto"/>
        <w:right w:val="none" w:sz="0" w:space="0" w:color="auto"/>
      </w:divBdr>
    </w:div>
    <w:div w:id="968516115">
      <w:bodyDiv w:val="1"/>
      <w:marLeft w:val="0"/>
      <w:marRight w:val="0"/>
      <w:marTop w:val="0"/>
      <w:marBottom w:val="0"/>
      <w:divBdr>
        <w:top w:val="none" w:sz="0" w:space="0" w:color="auto"/>
        <w:left w:val="none" w:sz="0" w:space="0" w:color="auto"/>
        <w:bottom w:val="none" w:sz="0" w:space="0" w:color="auto"/>
        <w:right w:val="none" w:sz="0" w:space="0" w:color="auto"/>
      </w:divBdr>
    </w:div>
    <w:div w:id="1044216219">
      <w:bodyDiv w:val="1"/>
      <w:marLeft w:val="0"/>
      <w:marRight w:val="0"/>
      <w:marTop w:val="0"/>
      <w:marBottom w:val="0"/>
      <w:divBdr>
        <w:top w:val="none" w:sz="0" w:space="0" w:color="auto"/>
        <w:left w:val="none" w:sz="0" w:space="0" w:color="auto"/>
        <w:bottom w:val="none" w:sz="0" w:space="0" w:color="auto"/>
        <w:right w:val="none" w:sz="0" w:space="0" w:color="auto"/>
      </w:divBdr>
    </w:div>
    <w:div w:id="1172571560">
      <w:bodyDiv w:val="1"/>
      <w:marLeft w:val="0"/>
      <w:marRight w:val="0"/>
      <w:marTop w:val="0"/>
      <w:marBottom w:val="0"/>
      <w:divBdr>
        <w:top w:val="none" w:sz="0" w:space="0" w:color="auto"/>
        <w:left w:val="none" w:sz="0" w:space="0" w:color="auto"/>
        <w:bottom w:val="none" w:sz="0" w:space="0" w:color="auto"/>
        <w:right w:val="none" w:sz="0" w:space="0" w:color="auto"/>
      </w:divBdr>
    </w:div>
    <w:div w:id="1211722428">
      <w:bodyDiv w:val="1"/>
      <w:marLeft w:val="0"/>
      <w:marRight w:val="0"/>
      <w:marTop w:val="0"/>
      <w:marBottom w:val="0"/>
      <w:divBdr>
        <w:top w:val="none" w:sz="0" w:space="0" w:color="auto"/>
        <w:left w:val="none" w:sz="0" w:space="0" w:color="auto"/>
        <w:bottom w:val="none" w:sz="0" w:space="0" w:color="auto"/>
        <w:right w:val="none" w:sz="0" w:space="0" w:color="auto"/>
      </w:divBdr>
    </w:div>
    <w:div w:id="1279987604">
      <w:bodyDiv w:val="1"/>
      <w:marLeft w:val="0"/>
      <w:marRight w:val="0"/>
      <w:marTop w:val="0"/>
      <w:marBottom w:val="0"/>
      <w:divBdr>
        <w:top w:val="none" w:sz="0" w:space="0" w:color="auto"/>
        <w:left w:val="none" w:sz="0" w:space="0" w:color="auto"/>
        <w:bottom w:val="none" w:sz="0" w:space="0" w:color="auto"/>
        <w:right w:val="none" w:sz="0" w:space="0" w:color="auto"/>
      </w:divBdr>
    </w:div>
    <w:div w:id="1375236262">
      <w:bodyDiv w:val="1"/>
      <w:marLeft w:val="0"/>
      <w:marRight w:val="0"/>
      <w:marTop w:val="0"/>
      <w:marBottom w:val="0"/>
      <w:divBdr>
        <w:top w:val="none" w:sz="0" w:space="0" w:color="auto"/>
        <w:left w:val="none" w:sz="0" w:space="0" w:color="auto"/>
        <w:bottom w:val="none" w:sz="0" w:space="0" w:color="auto"/>
        <w:right w:val="none" w:sz="0" w:space="0" w:color="auto"/>
      </w:divBdr>
    </w:div>
    <w:div w:id="1546794184">
      <w:bodyDiv w:val="1"/>
      <w:marLeft w:val="0"/>
      <w:marRight w:val="0"/>
      <w:marTop w:val="0"/>
      <w:marBottom w:val="0"/>
      <w:divBdr>
        <w:top w:val="none" w:sz="0" w:space="0" w:color="auto"/>
        <w:left w:val="none" w:sz="0" w:space="0" w:color="auto"/>
        <w:bottom w:val="none" w:sz="0" w:space="0" w:color="auto"/>
        <w:right w:val="none" w:sz="0" w:space="0" w:color="auto"/>
      </w:divBdr>
    </w:div>
    <w:div w:id="1647589508">
      <w:bodyDiv w:val="1"/>
      <w:marLeft w:val="0"/>
      <w:marRight w:val="0"/>
      <w:marTop w:val="0"/>
      <w:marBottom w:val="0"/>
      <w:divBdr>
        <w:top w:val="none" w:sz="0" w:space="0" w:color="auto"/>
        <w:left w:val="none" w:sz="0" w:space="0" w:color="auto"/>
        <w:bottom w:val="none" w:sz="0" w:space="0" w:color="auto"/>
        <w:right w:val="none" w:sz="0" w:space="0" w:color="auto"/>
      </w:divBdr>
    </w:div>
    <w:div w:id="16641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yl.su/qvi" TargetMode="External"/><Relationship Id="rId5" Type="http://schemas.openxmlformats.org/officeDocument/2006/relationships/hyperlink" Target="mailto:oganesova-ir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Glyna</dc:creator>
  <cp:keywords/>
  <dc:description/>
  <cp:lastModifiedBy>KiT</cp:lastModifiedBy>
  <cp:revision>6</cp:revision>
  <dcterms:created xsi:type="dcterms:W3CDTF">2024-01-13T22:08:00Z</dcterms:created>
  <dcterms:modified xsi:type="dcterms:W3CDTF">2024-03-16T15:59:00Z</dcterms:modified>
</cp:coreProperties>
</file>