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1D" w:rsidRDefault="0026539F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 </w:t>
      </w:r>
      <w:r w:rsidRPr="0026539F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Развитие речи детей в процессе общения и игры</w:t>
      </w:r>
    </w:p>
    <w:p w:rsidR="0026539F" w:rsidRDefault="00D75856" w:rsidP="0026539F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Автор: </w:t>
      </w:r>
      <w:proofErr w:type="spellStart"/>
      <w:r>
        <w:rPr>
          <w:rStyle w:val="c6"/>
          <w:color w:val="000000"/>
        </w:rPr>
        <w:t>Запорожан</w:t>
      </w:r>
      <w:proofErr w:type="spellEnd"/>
      <w:r>
        <w:rPr>
          <w:rStyle w:val="c6"/>
          <w:color w:val="000000"/>
        </w:rPr>
        <w:t xml:space="preserve"> О. В. </w:t>
      </w:r>
      <w:r w:rsidR="0026539F">
        <w:rPr>
          <w:rStyle w:val="c6"/>
          <w:color w:val="000000"/>
        </w:rPr>
        <w:t xml:space="preserve"> воспитатель ГБДОУ</w:t>
      </w:r>
    </w:p>
    <w:p w:rsidR="0026539F" w:rsidRDefault="0026539F" w:rsidP="0026539F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детский сад №7 Кировского района СПб  </w:t>
      </w:r>
      <w:r>
        <w:rPr>
          <w:rStyle w:val="c19"/>
          <w:rFonts w:ascii="Calibri" w:hAnsi="Calibri" w:cs="Calibri"/>
          <w:color w:val="000000"/>
        </w:rPr>
        <w:t> </w:t>
      </w:r>
    </w:p>
    <w:p w:rsidR="0026539F" w:rsidRDefault="0026539F" w:rsidP="00D75856">
      <w:pPr>
        <w:spacing w:after="0" w:line="240" w:lineRule="auto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A02600" w:rsidRDefault="0036143E" w:rsidP="00A0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85">
        <w:rPr>
          <w:rFonts w:ascii="Times New Roman" w:hAnsi="Times New Roman" w:cs="Times New Roman"/>
          <w:sz w:val="24"/>
          <w:szCs w:val="24"/>
        </w:rPr>
        <w:t xml:space="preserve">Развитие речи — одна из главных задач воспитания и обучения детей дошкольного возраста в детском саду. Развитие речи тесно связано с развитием мышления и является основой для умственного, нравственного и эстетического воспитания. </w:t>
      </w:r>
      <w:r w:rsidR="004A7B11" w:rsidRPr="00A35185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 – игра. Дети в процессе игры изучают окружающий мир.</w:t>
      </w:r>
      <w:r w:rsidR="00A35185" w:rsidRPr="00A35185">
        <w:rPr>
          <w:rFonts w:ascii="Times New Roman" w:hAnsi="Times New Roman" w:cs="Times New Roman"/>
          <w:sz w:val="24"/>
          <w:szCs w:val="24"/>
        </w:rPr>
        <w:t xml:space="preserve"> Роль игры в развитии речи занимает огромное значение у детей дошкольного возраста.</w:t>
      </w:r>
    </w:p>
    <w:p w:rsidR="0036143E" w:rsidRPr="00A35185" w:rsidRDefault="00A02600" w:rsidP="00A0260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43E" w:rsidRPr="00A35185">
        <w:rPr>
          <w:rFonts w:ascii="Times New Roman" w:hAnsi="Times New Roman" w:cs="Times New Roman"/>
          <w:sz w:val="24"/>
          <w:szCs w:val="24"/>
        </w:rPr>
        <w:t>Формирование речевой деятельности представляет собой сложный процесс взаимодействия ребенка с окружающими людьми, осуществляемого с помощью материальных и языковых средств. Речь не возникает из самой природы ребенка, а формируется в процессе его сущ</w:t>
      </w:r>
      <w:r w:rsidR="00D75856" w:rsidRPr="00A35185">
        <w:rPr>
          <w:rFonts w:ascii="Times New Roman" w:hAnsi="Times New Roman" w:cs="Times New Roman"/>
          <w:sz w:val="24"/>
          <w:szCs w:val="24"/>
        </w:rPr>
        <w:t>ествования в социальной среде. Великий русский педагог К.Д. Ушинский говорил: "родное слово является основой всякого умственного развития и сокровищницей всех знаний. Поэтому также важно заботиться о своевременном развитии речи детей, уделять внимание ее чистоте и правильности".</w:t>
      </w:r>
    </w:p>
    <w:p w:rsidR="00D75856" w:rsidRPr="00A35185" w:rsidRDefault="00D75856" w:rsidP="00A0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85">
        <w:rPr>
          <w:rFonts w:ascii="Times New Roman" w:hAnsi="Times New Roman" w:cs="Times New Roman"/>
          <w:sz w:val="24"/>
          <w:szCs w:val="24"/>
        </w:rPr>
        <w:t>Ребенок постоянно изучает, постигает окружающий мир. Он все повторяет с малых лет за взрослыми и детьми. Основной метод накопления информации – прикосновения. Ребёнку необходимо все трогать, хватать, и даже пробовать на вкус! Поэтому, чтобы ребенок хорошо говорил нужно его развивать.</w:t>
      </w:r>
    </w:p>
    <w:p w:rsidR="007303D6" w:rsidRPr="00A35185" w:rsidRDefault="007303D6" w:rsidP="00A02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1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539F" w:rsidRPr="00A35185">
        <w:rPr>
          <w:rFonts w:ascii="Times New Roman" w:hAnsi="Times New Roman" w:cs="Times New Roman"/>
          <w:sz w:val="24"/>
          <w:szCs w:val="24"/>
        </w:rPr>
        <w:t xml:space="preserve">Игра является ведущим видом деятельности в дошкольном </w:t>
      </w:r>
      <w:proofErr w:type="gramStart"/>
      <w:r w:rsidR="0026539F" w:rsidRPr="00A35185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="0026539F" w:rsidRPr="00A35185">
        <w:rPr>
          <w:rFonts w:ascii="Times New Roman" w:hAnsi="Times New Roman" w:cs="Times New Roman"/>
          <w:sz w:val="24"/>
          <w:szCs w:val="24"/>
        </w:rPr>
        <w:t xml:space="preserve"> и</w:t>
      </w:r>
      <w:r w:rsidRPr="00A35185">
        <w:rPr>
          <w:rFonts w:ascii="Times New Roman" w:hAnsi="Times New Roman" w:cs="Times New Roman"/>
          <w:sz w:val="24"/>
          <w:szCs w:val="24"/>
        </w:rPr>
        <w:t xml:space="preserve"> она</w:t>
      </w:r>
      <w:r w:rsidR="0026539F" w:rsidRPr="00A35185">
        <w:rPr>
          <w:rFonts w:ascii="Times New Roman" w:hAnsi="Times New Roman" w:cs="Times New Roman"/>
          <w:sz w:val="24"/>
          <w:szCs w:val="24"/>
        </w:rPr>
        <w:t xml:space="preserve"> невозможна без речевого общения. Играющий ребенок н</w:t>
      </w:r>
      <w:r w:rsidRPr="00A35185">
        <w:rPr>
          <w:rFonts w:ascii="Times New Roman" w:hAnsi="Times New Roman" w:cs="Times New Roman"/>
          <w:sz w:val="24"/>
          <w:szCs w:val="24"/>
        </w:rPr>
        <w:t>епрерывно говорит, он произносит звуки. Игры приносят детям огромную радость и развивают ручки</w:t>
      </w:r>
      <w:r w:rsidR="00B46704" w:rsidRPr="00A35185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A35185">
        <w:rPr>
          <w:rFonts w:ascii="Times New Roman" w:hAnsi="Times New Roman" w:cs="Times New Roman"/>
          <w:sz w:val="24"/>
          <w:szCs w:val="24"/>
        </w:rPr>
        <w:t>, а через них – мышление, речь, внимание и т.д. </w:t>
      </w:r>
    </w:p>
    <w:p w:rsidR="00B46704" w:rsidRPr="00A02600" w:rsidRDefault="00A02600" w:rsidP="00A02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6704" w:rsidRPr="00A35185">
        <w:rPr>
          <w:rFonts w:ascii="Times New Roman" w:hAnsi="Times New Roman" w:cs="Times New Roman"/>
          <w:sz w:val="24"/>
          <w:szCs w:val="24"/>
        </w:rPr>
        <w:t>Через игру дети познает мир, который их окружает и учится с ними взаимодействовать. Именно благодаря играм ребенок обучается таким важнейшим делам, как общение со сверстниками.</w:t>
      </w:r>
      <w:r w:rsidR="00A35185" w:rsidRPr="00A35185">
        <w:rPr>
          <w:rFonts w:ascii="Times New Roman" w:hAnsi="Times New Roman" w:cs="Times New Roman"/>
          <w:sz w:val="24"/>
          <w:szCs w:val="24"/>
        </w:rPr>
        <w:t> Игра делает процесс обучения более лёгким, занимательным: та или иная умственная задача</w:t>
      </w:r>
      <w:r w:rsidR="00A35185" w:rsidRPr="00A02600">
        <w:rPr>
          <w:rFonts w:ascii="Times New Roman" w:hAnsi="Times New Roman" w:cs="Times New Roman"/>
          <w:sz w:val="24"/>
          <w:szCs w:val="24"/>
        </w:rPr>
        <w:t>, заключённая в игре, решается в ходе доступной и привлекательной для детей деятельности. В ходе  игры происходит познание взаимоотношений между детьми, взрослыми, ребёнок проявляет чуткое отношени</w:t>
      </w:r>
      <w:r w:rsidRPr="00A02600">
        <w:rPr>
          <w:rFonts w:ascii="Times New Roman" w:hAnsi="Times New Roman" w:cs="Times New Roman"/>
          <w:sz w:val="24"/>
          <w:szCs w:val="24"/>
        </w:rPr>
        <w:t>е к друзь</w:t>
      </w:r>
      <w:r w:rsidR="00A35185" w:rsidRPr="00A02600">
        <w:rPr>
          <w:rFonts w:ascii="Times New Roman" w:hAnsi="Times New Roman" w:cs="Times New Roman"/>
          <w:sz w:val="24"/>
          <w:szCs w:val="24"/>
        </w:rPr>
        <w:t xml:space="preserve">ям, учится быть справедливым, уступать в случае необходимости, помогать в беде и т.д. Это способствует социально-нравственному развитию ребенка-дошкольника. </w:t>
      </w:r>
      <w:r w:rsidRPr="00A02600">
        <w:rPr>
          <w:rFonts w:ascii="Times New Roman" w:hAnsi="Times New Roman" w:cs="Times New Roman"/>
          <w:sz w:val="24"/>
          <w:szCs w:val="24"/>
        </w:rPr>
        <w:t xml:space="preserve">У </w:t>
      </w:r>
      <w:r w:rsidR="00A35185" w:rsidRPr="00A02600">
        <w:rPr>
          <w:rFonts w:ascii="Times New Roman" w:hAnsi="Times New Roman" w:cs="Times New Roman"/>
          <w:sz w:val="24"/>
          <w:szCs w:val="24"/>
        </w:rPr>
        <w:t xml:space="preserve"> детей является потребность общения человека с окружающими его людьми, а что бы речь была вн</w:t>
      </w:r>
      <w:r>
        <w:rPr>
          <w:rFonts w:ascii="Times New Roman" w:hAnsi="Times New Roman" w:cs="Times New Roman"/>
          <w:sz w:val="24"/>
          <w:szCs w:val="24"/>
        </w:rPr>
        <w:t xml:space="preserve">ятна, понятна и интересна, </w:t>
      </w:r>
      <w:r w:rsidR="00A35185" w:rsidRPr="00A02600">
        <w:rPr>
          <w:rFonts w:ascii="Times New Roman" w:hAnsi="Times New Roman" w:cs="Times New Roman"/>
          <w:sz w:val="24"/>
          <w:szCs w:val="24"/>
        </w:rPr>
        <w:t xml:space="preserve"> необходимо проводить разнообразные дидактические игры, разрабатывать методики проведения игр, чтобы дети были заинтересованы в игровой деятельности.</w:t>
      </w:r>
    </w:p>
    <w:p w:rsidR="0026539F" w:rsidRPr="00A02600" w:rsidRDefault="00A02600" w:rsidP="00A026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539F" w:rsidRPr="00A02600">
        <w:rPr>
          <w:rFonts w:ascii="Times New Roman" w:hAnsi="Times New Roman" w:cs="Times New Roman"/>
          <w:sz w:val="24"/>
          <w:szCs w:val="24"/>
        </w:rPr>
        <w:t>Развитие речи ребенка в дошкольном возрасте способствует в дальнейшем благополучному обучению в школе. Чем богаче и правильнее  речь ребенка, тем легче ему высказывать свои мысли, тем шире его возможности познать действительность, полноценнее  взаимоотношения с детьми и взрослыми.</w:t>
      </w:r>
    </w:p>
    <w:p w:rsidR="0026539F" w:rsidRPr="00A35185" w:rsidRDefault="0026539F" w:rsidP="00A026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600" w:rsidRDefault="0026539F">
      <w:pPr>
        <w:rPr>
          <w:rStyle w:val="c4"/>
          <w:b/>
          <w:bCs/>
          <w:color w:val="000000"/>
          <w:sz w:val="24"/>
          <w:szCs w:val="24"/>
          <w:shd w:val="clear" w:color="auto" w:fill="FFFFFF"/>
        </w:rPr>
      </w:pPr>
      <w:r w:rsidRPr="0026539F">
        <w:rPr>
          <w:rStyle w:val="c11"/>
          <w:b/>
          <w:bCs/>
          <w:color w:val="000000"/>
          <w:sz w:val="24"/>
          <w:szCs w:val="24"/>
          <w:shd w:val="clear" w:color="auto" w:fill="FFFFFF"/>
        </w:rPr>
        <w:t> </w:t>
      </w:r>
      <w:r w:rsidRPr="0026539F">
        <w:rPr>
          <w:rStyle w:val="c4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A02600" w:rsidRDefault="00A02600">
      <w:pPr>
        <w:rPr>
          <w:rStyle w:val="c4"/>
          <w:b/>
          <w:bCs/>
          <w:color w:val="000000"/>
          <w:sz w:val="24"/>
          <w:szCs w:val="24"/>
          <w:shd w:val="clear" w:color="auto" w:fill="FFFFFF"/>
        </w:rPr>
      </w:pPr>
    </w:p>
    <w:p w:rsidR="0026539F" w:rsidRPr="0026539F" w:rsidRDefault="0026539F">
      <w:pPr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539F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Список использованной литературы: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.И. Осокина, Е.А. Тимофеева, Л.С. </w:t>
      </w: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Фурмина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 и развлечения детей на воздухе», М., Просвещение 1983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В.Н. </w:t>
      </w: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Зимонина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«Расту здоровым», М., </w:t>
      </w: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Е.Н. Вавилова «Укрепляйте здоровье детей». Изд. «Просвещение», М. 1986.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Шебеко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Шишкина В.А. Ермак Н.Н. Физическое воспитание дошкольников.- М.; 1996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Шишкина В.А., </w:t>
      </w: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Дедулевич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Прогулки в природу.- Москва, 2003</w:t>
      </w:r>
    </w:p>
    <w:p w:rsidR="0026539F" w:rsidRPr="0026539F" w:rsidRDefault="0026539F" w:rsidP="002653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26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Занятия на прогулках с детьми младшего дошкольного возраста.- Москва, 2001</w:t>
      </w:r>
    </w:p>
    <w:p w:rsidR="0026539F" w:rsidRPr="00A02600" w:rsidRDefault="0026539F" w:rsidP="002653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539F">
        <w:rPr>
          <w:color w:val="333333"/>
        </w:rPr>
        <w:t>«От рождения до школы». Примерная основная общеобразовательная программа дошкольного образования</w:t>
      </w:r>
      <w:proofErr w:type="gramStart"/>
      <w:r w:rsidRPr="0026539F">
        <w:rPr>
          <w:color w:val="333333"/>
        </w:rPr>
        <w:t xml:space="preserve"> / П</w:t>
      </w:r>
      <w:proofErr w:type="gramEnd"/>
      <w:r w:rsidRPr="0026539F">
        <w:rPr>
          <w:color w:val="333333"/>
        </w:rPr>
        <w:t xml:space="preserve">од ред. Н.Е. </w:t>
      </w:r>
      <w:proofErr w:type="spellStart"/>
      <w:r w:rsidRPr="0026539F">
        <w:rPr>
          <w:color w:val="333333"/>
        </w:rPr>
        <w:t>Вераксы</w:t>
      </w:r>
      <w:proofErr w:type="spellEnd"/>
      <w:r w:rsidRPr="0026539F">
        <w:rPr>
          <w:color w:val="333333"/>
        </w:rPr>
        <w:t xml:space="preserve">, Т.С. Комаровой, М.А. Васильевой – 3-е изд., </w:t>
      </w:r>
      <w:proofErr w:type="spellStart"/>
      <w:r w:rsidRPr="0026539F">
        <w:rPr>
          <w:color w:val="333333"/>
        </w:rPr>
        <w:t>испр</w:t>
      </w:r>
      <w:proofErr w:type="spellEnd"/>
      <w:r w:rsidRPr="0026539F">
        <w:rPr>
          <w:color w:val="333333"/>
        </w:rPr>
        <w:t>. и доп. – М.: Мозаика-Синтез, 2014.</w:t>
      </w:r>
    </w:p>
    <w:p w:rsidR="00A02600" w:rsidRPr="0026539F" w:rsidRDefault="00A02600" w:rsidP="002653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Запорожец А.В. «Игра и развитие ребёнка» М., Просвещение 1966</w:t>
      </w:r>
    </w:p>
    <w:p w:rsidR="0026539F" w:rsidRPr="0026539F" w:rsidRDefault="0026539F" w:rsidP="00A02600">
      <w:pPr>
        <w:pStyle w:val="a5"/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539F" w:rsidRPr="0026539F" w:rsidSect="007E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0B0"/>
    <w:multiLevelType w:val="multilevel"/>
    <w:tmpl w:val="9EFE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67839"/>
    <w:multiLevelType w:val="multilevel"/>
    <w:tmpl w:val="38EA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39F"/>
    <w:rsid w:val="000C0E22"/>
    <w:rsid w:val="0026539F"/>
    <w:rsid w:val="00300E7C"/>
    <w:rsid w:val="0036143E"/>
    <w:rsid w:val="004A7B11"/>
    <w:rsid w:val="00665363"/>
    <w:rsid w:val="006831E7"/>
    <w:rsid w:val="007303D6"/>
    <w:rsid w:val="00783321"/>
    <w:rsid w:val="007E5961"/>
    <w:rsid w:val="008A0541"/>
    <w:rsid w:val="008A2E77"/>
    <w:rsid w:val="00947B15"/>
    <w:rsid w:val="00A02600"/>
    <w:rsid w:val="00A35185"/>
    <w:rsid w:val="00A54711"/>
    <w:rsid w:val="00B46704"/>
    <w:rsid w:val="00D75856"/>
    <w:rsid w:val="00F5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6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539F"/>
  </w:style>
  <w:style w:type="character" w:customStyle="1" w:styleId="c14">
    <w:name w:val="c14"/>
    <w:basedOn w:val="a0"/>
    <w:rsid w:val="0026539F"/>
  </w:style>
  <w:style w:type="character" w:customStyle="1" w:styleId="c19">
    <w:name w:val="c19"/>
    <w:basedOn w:val="a0"/>
    <w:rsid w:val="0026539F"/>
  </w:style>
  <w:style w:type="paragraph" w:styleId="a3">
    <w:name w:val="Normal (Web)"/>
    <w:basedOn w:val="a"/>
    <w:uiPriority w:val="99"/>
    <w:semiHidden/>
    <w:unhideWhenUsed/>
    <w:rsid w:val="0026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539F"/>
  </w:style>
  <w:style w:type="character" w:customStyle="1" w:styleId="c4">
    <w:name w:val="c4"/>
    <w:basedOn w:val="a0"/>
    <w:rsid w:val="0026539F"/>
  </w:style>
  <w:style w:type="character" w:styleId="a4">
    <w:name w:val="Strong"/>
    <w:basedOn w:val="a0"/>
    <w:uiPriority w:val="22"/>
    <w:qFormat/>
    <w:rsid w:val="0036143E"/>
    <w:rPr>
      <w:b/>
      <w:bCs/>
    </w:rPr>
  </w:style>
  <w:style w:type="paragraph" w:customStyle="1" w:styleId="c2">
    <w:name w:val="c2"/>
    <w:basedOn w:val="a"/>
    <w:rsid w:val="00B4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6704"/>
  </w:style>
  <w:style w:type="character" w:customStyle="1" w:styleId="c15">
    <w:name w:val="c15"/>
    <w:basedOn w:val="a0"/>
    <w:rsid w:val="00665363"/>
  </w:style>
  <w:style w:type="character" w:customStyle="1" w:styleId="c8">
    <w:name w:val="c8"/>
    <w:basedOn w:val="a0"/>
    <w:rsid w:val="00665363"/>
  </w:style>
  <w:style w:type="character" w:customStyle="1" w:styleId="c3">
    <w:name w:val="c3"/>
    <w:basedOn w:val="a0"/>
    <w:rsid w:val="00665363"/>
  </w:style>
  <w:style w:type="paragraph" w:customStyle="1" w:styleId="c1">
    <w:name w:val="c1"/>
    <w:basedOn w:val="a"/>
    <w:rsid w:val="006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5363"/>
  </w:style>
  <w:style w:type="paragraph" w:styleId="a5">
    <w:name w:val="List Paragraph"/>
    <w:basedOn w:val="a"/>
    <w:uiPriority w:val="34"/>
    <w:qFormat/>
    <w:rsid w:val="00665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2024-02-16T11:43:00Z</dcterms:created>
  <dcterms:modified xsi:type="dcterms:W3CDTF">2024-03-10T14:44:00Z</dcterms:modified>
</cp:coreProperties>
</file>