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D36AC" w14:textId="3A39FF73" w:rsidR="00796646" w:rsidRDefault="00796646" w:rsidP="00796646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«С</w:t>
      </w:r>
      <w:r w:rsidRPr="00113FBD">
        <w:rPr>
          <w:rFonts w:ascii="Times New Roman" w:hAnsi="Times New Roman" w:cs="Times New Roman"/>
          <w:b/>
          <w:bCs/>
          <w:sz w:val="32"/>
          <w:szCs w:val="32"/>
        </w:rPr>
        <w:t>оздани</w:t>
      </w:r>
      <w:r w:rsidR="0066249C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113FBD">
        <w:rPr>
          <w:rFonts w:ascii="Times New Roman" w:hAnsi="Times New Roman" w:cs="Times New Roman"/>
          <w:b/>
          <w:bCs/>
          <w:sz w:val="32"/>
          <w:szCs w:val="32"/>
        </w:rPr>
        <w:t xml:space="preserve"> единого информационного пространства логопедической группы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средствами ИКТ-технологий»</w:t>
      </w:r>
      <w:r w:rsidRPr="00113FB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6651173F" w14:textId="77777777" w:rsidR="00796646" w:rsidRDefault="00796646" w:rsidP="00796646">
      <w:pPr>
        <w:spacing w:line="276" w:lineRule="auto"/>
        <w:ind w:firstLine="18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F5C4D2" w14:textId="77777777" w:rsidR="00796646" w:rsidRPr="00AB184E" w:rsidRDefault="00796646" w:rsidP="007966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Профессионализм педагога рассматривается сегодня как условие достижения современного качества образования.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Национальная доктрина образования в Российской Федерации" является концептуальной основой для реформирования и дальнейшего развития системы образования в России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В сфере образования подготавливаются и воспитываются те люди, которые не только формируют новую информационную среду общества, но которым предстоит самим жить и работать в новой среде. Концепция модернизации образования, определила основные направления и этапы важного процесса развития нашего общества - "подготовка педагогических кадров нового поколения и формирование принципиально новой культуры педагогического труда", подготовка педагогов, обладающих высокой квалификацией и необходимой информационной культурой.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Приоритетной задачей становится повышение профессионального уровня педагогов, соответствующего запросам современной жизни.</w:t>
      </w:r>
    </w:p>
    <w:p w14:paraId="228C8C93" w14:textId="77777777" w:rsidR="00796646" w:rsidRDefault="00796646" w:rsidP="00796646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81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8162A">
        <w:rPr>
          <w:rFonts w:ascii="Times New Roman" w:hAnsi="Times New Roman" w:cs="Times New Roman"/>
          <w:color w:val="000000"/>
          <w:sz w:val="28"/>
          <w:szCs w:val="28"/>
        </w:rPr>
        <w:t>Компетентность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– осведомленность, авторитетность, обладание знаниями, позволяющими судить о чем-либо, это системное проявление знаний, умений, способностей и личностных качеств, позволяющих успешно решать функциональные задачи, составляющие сущность профессиональной деятельности. Профессиональная компетентность определяется уровнем профессионального образования, опытом и индивидуальными способностями человека, его мотивированным стремлением к непрерывному образованию и самосовершенствованию, творческим и ответственным отношением к делу.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сновны</w:t>
      </w:r>
      <w:r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, на наш взгляд, элемент</w:t>
      </w:r>
      <w:r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педагогической компетентности учителя-логопеда и воспитателя логопедической группы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являются:</w:t>
      </w:r>
    </w:p>
    <w:p w14:paraId="04F9A68B" w14:textId="77777777" w:rsidR="00796646" w:rsidRPr="00AB184E" w:rsidRDefault="00796646" w:rsidP="00796646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84E">
        <w:rPr>
          <w:rFonts w:ascii="Times New Roman" w:hAnsi="Times New Roman" w:cs="Times New Roman"/>
          <w:color w:val="000000"/>
          <w:sz w:val="28"/>
          <w:szCs w:val="28"/>
        </w:rPr>
        <w:t>Знания, опыт (общепедагогические и специальные).</w:t>
      </w:r>
    </w:p>
    <w:p w14:paraId="7876CC61" w14:textId="77777777" w:rsidR="00796646" w:rsidRPr="00AB184E" w:rsidRDefault="00796646" w:rsidP="00796646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84E">
        <w:rPr>
          <w:rFonts w:ascii="Times New Roman" w:hAnsi="Times New Roman" w:cs="Times New Roman"/>
          <w:color w:val="000000"/>
          <w:sz w:val="28"/>
          <w:szCs w:val="28"/>
        </w:rPr>
        <w:t>Владение психологическими механизмами усвоения знаний детьми с ОНР;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184E">
        <w:rPr>
          <w:rFonts w:ascii="Times New Roman" w:hAnsi="Times New Roman" w:cs="Times New Roman"/>
          <w:color w:val="000000"/>
          <w:sz w:val="28"/>
          <w:szCs w:val="28"/>
        </w:rPr>
        <w:t>методическими приёмами.</w:t>
      </w:r>
    </w:p>
    <w:p w14:paraId="008B93B0" w14:textId="77777777" w:rsidR="00796646" w:rsidRPr="00AB184E" w:rsidRDefault="00796646" w:rsidP="00796646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84E">
        <w:rPr>
          <w:rFonts w:ascii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184E">
        <w:rPr>
          <w:rFonts w:ascii="Times New Roman" w:hAnsi="Times New Roman" w:cs="Times New Roman"/>
          <w:color w:val="000000"/>
          <w:sz w:val="28"/>
          <w:szCs w:val="28"/>
        </w:rPr>
        <w:t>специальной педагогической и специальной логопедической диагностикой, с целью осуществления индивидуальной работы с ребёнком с речевыми нарушениями.</w:t>
      </w:r>
    </w:p>
    <w:p w14:paraId="05AD7087" w14:textId="77777777" w:rsidR="00796646" w:rsidRPr="00AB184E" w:rsidRDefault="00796646" w:rsidP="00796646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84E">
        <w:rPr>
          <w:rFonts w:ascii="Times New Roman" w:hAnsi="Times New Roman" w:cs="Times New Roman"/>
          <w:color w:val="000000"/>
          <w:sz w:val="28"/>
          <w:szCs w:val="28"/>
        </w:rPr>
        <w:t>Умение грамотно выстраивать взаимоотношения с коллективом воспитанников, их родителями, коллегами, администрацией ДОУ.</w:t>
      </w:r>
    </w:p>
    <w:p w14:paraId="69C29740" w14:textId="77777777" w:rsidR="00796646" w:rsidRPr="00AB184E" w:rsidRDefault="00796646" w:rsidP="00796646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84E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Адекватная оценка собственной деятельности; профессиональное саморазвитие, стремление к саморазвитию.</w:t>
      </w:r>
    </w:p>
    <w:p w14:paraId="69315E07" w14:textId="77777777" w:rsidR="00796646" w:rsidRDefault="00796646" w:rsidP="00796646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Если педагоги находится в постоянном творческом поиске, системно занимаются саморазвитием, то образовательное учреждение в праве ожидать успешные результаты в ходе образовательного процесса.</w:t>
      </w:r>
    </w:p>
    <w:p w14:paraId="2EDBD617" w14:textId="5803B7CB" w:rsidR="00796646" w:rsidRPr="00113FBD" w:rsidRDefault="00796646" w:rsidP="00796646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рограмм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развития Г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БДОУ «Детский сад №3» выделе</w:t>
      </w:r>
      <w:r>
        <w:rPr>
          <w:rFonts w:ascii="Times New Roman" w:hAnsi="Times New Roman" w:cs="Times New Roman"/>
          <w:color w:val="000000"/>
          <w:sz w:val="28"/>
          <w:szCs w:val="28"/>
        </w:rPr>
        <w:t>ны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следующ</w:t>
      </w:r>
      <w:r>
        <w:rPr>
          <w:rFonts w:ascii="Times New Roman" w:hAnsi="Times New Roman" w:cs="Times New Roman"/>
          <w:color w:val="000000"/>
          <w:sz w:val="28"/>
          <w:szCs w:val="28"/>
        </w:rPr>
        <w:t>ие задачи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2B0F4B1" w14:textId="77777777" w:rsidR="00796646" w:rsidRPr="00113FBD" w:rsidRDefault="00796646" w:rsidP="00796646">
      <w:pPr>
        <w:pStyle w:val="a3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>Создать такое информационно-образовательное пространство в ДОУ, которому способствует модель взаимодействия педагогов ДОУ по активизации коррекционно-развивающей, образовательно-воспитательной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работы посредством дальнейшего внедрения в образовательный процесс интерактивных и мультимедийных средств. </w:t>
      </w:r>
    </w:p>
    <w:p w14:paraId="19A7F6F5" w14:textId="77777777" w:rsidR="00796646" w:rsidRPr="00113FBD" w:rsidRDefault="00796646" w:rsidP="00796646">
      <w:pPr>
        <w:pStyle w:val="a3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>Обеспечить повышение профессиональной компетентности педагогов и специалистов ДОУ в вопросах использования интерактивных форм и методов образовательной деятельности.</w:t>
      </w:r>
    </w:p>
    <w:p w14:paraId="5BB9C183" w14:textId="39D0CC29" w:rsidR="00796646" w:rsidRPr="00113FBD" w:rsidRDefault="00796646" w:rsidP="00796646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Одним из условий создания информационно-образовательного пространства ДОУ является кадровое обеспечение.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едагоги </w:t>
      </w:r>
      <w:r>
        <w:rPr>
          <w:rFonts w:ascii="Times New Roman" w:hAnsi="Times New Roman" w:cs="Times New Roman"/>
          <w:color w:val="000000"/>
          <w:sz w:val="28"/>
          <w:szCs w:val="28"/>
        </w:rPr>
        <w:t>нашей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логопедической группы имеют достаточн</w:t>
      </w:r>
      <w:r>
        <w:rPr>
          <w:rFonts w:ascii="Times New Roman" w:hAnsi="Times New Roman" w:cs="Times New Roman"/>
          <w:color w:val="000000"/>
          <w:sz w:val="28"/>
          <w:szCs w:val="28"/>
        </w:rPr>
        <w:t>ый уровень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образования, стажа, опыта работы с такой категорией детей с ОВЗ, как ТНР. Кроме того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и учитель-логопед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и воспитател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регулярно проходят курсовую подготовку на базе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ГБУ ДПО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НИРО, по проблем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использования ИКТ технологий и ИСО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(интерактивных средств обучения)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в образовательном процессе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ДОУ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. Программой саморазвития педагогов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группы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определена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цель – совершенствование педагогического мастерства через внедрение эффективных современных технологий в коррекционно-развивающий и образовательно-воспитательный процесс.</w:t>
      </w:r>
    </w:p>
    <w:p w14:paraId="00419463" w14:textId="77777777" w:rsidR="00796646" w:rsidRDefault="00796646" w:rsidP="00796646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Еще одним необходимым условием создания единого информационного образовательного пространства логопедической группы является РППС.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рупповое помещение оснащено интерактивной доской, мультимедийным проектором, ноутбуком. Кабинет учителя-логопеда также оснащен компьютером, множительной техникой. Кроме того, имеется два стационарных выхода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сеть -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Интернет (в группе, в кабинете учителя-логопеда). Компьютерное программно-методическое обеспечение представлено лицензионными программами для логопедической и развивающей работы, а также лицензионными флэш-накопителями.</w:t>
      </w:r>
    </w:p>
    <w:p w14:paraId="6EE64C9D" w14:textId="77777777" w:rsidR="00796646" w:rsidRDefault="00796646" w:rsidP="00796646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F924983" wp14:editId="0A1AFEC9">
            <wp:extent cx="4786995" cy="360000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9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1B26" w14:textId="77777777" w:rsidR="00796646" w:rsidRDefault="00796646" w:rsidP="007966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113FBD">
        <w:rPr>
          <w:rFonts w:ascii="Times New Roman" w:hAnsi="Times New Roman" w:cs="Times New Roman"/>
          <w:sz w:val="28"/>
          <w:szCs w:val="28"/>
        </w:rPr>
        <w:t>ормы и методы взаимодействия между учителем-логопедом</w:t>
      </w:r>
      <w:r>
        <w:rPr>
          <w:rFonts w:ascii="Times New Roman" w:hAnsi="Times New Roman" w:cs="Times New Roman"/>
          <w:sz w:val="28"/>
          <w:szCs w:val="28"/>
        </w:rPr>
        <w:t xml:space="preserve"> и воспитателем группы </w:t>
      </w:r>
      <w:r w:rsidRPr="00113FBD">
        <w:rPr>
          <w:rFonts w:ascii="Times New Roman" w:hAnsi="Times New Roman" w:cs="Times New Roman"/>
          <w:sz w:val="28"/>
          <w:szCs w:val="28"/>
        </w:rPr>
        <w:t>могут выступать не только механизмом позволяющим повысить эффективность логопедической и развивающей работы, но и служат средством при помощи которого может быть создано современное информационное образовательное пространство группы. В коррекционно-развивающей работе традиционно выделяют следующие формы и методы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F1C4943" w14:textId="77777777" w:rsidR="00796646" w:rsidRPr="00361ECC" w:rsidRDefault="00796646" w:rsidP="00796646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</w:t>
      </w:r>
      <w:r w:rsidRPr="00361ECC">
        <w:rPr>
          <w:rFonts w:ascii="Times New Roman" w:hAnsi="Times New Roman" w:cs="Times New Roman"/>
          <w:sz w:val="28"/>
          <w:szCs w:val="28"/>
        </w:rPr>
        <w:t xml:space="preserve"> строится на основе общности лексических тем;</w:t>
      </w:r>
    </w:p>
    <w:p w14:paraId="6B335B9D" w14:textId="77777777" w:rsidR="00796646" w:rsidRPr="00361ECC" w:rsidRDefault="00796646" w:rsidP="00796646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ECC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 w:rsidRPr="00361ECC">
        <w:rPr>
          <w:rFonts w:ascii="Times New Roman" w:hAnsi="Times New Roman" w:cs="Times New Roman"/>
          <w:sz w:val="28"/>
          <w:szCs w:val="28"/>
        </w:rPr>
        <w:t>коррекционно-развивающей работы в ходе режимных моментов;</w:t>
      </w:r>
    </w:p>
    <w:p w14:paraId="2C4E92CB" w14:textId="77777777" w:rsidR="00796646" w:rsidRPr="00361ECC" w:rsidRDefault="00796646" w:rsidP="00796646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ECC">
        <w:rPr>
          <w:rFonts w:ascii="Times New Roman" w:hAnsi="Times New Roman" w:cs="Times New Roman"/>
          <w:sz w:val="28"/>
          <w:szCs w:val="28"/>
        </w:rPr>
        <w:t>Ведение «Тетради взаимодействия учителя-логопеда и воспитателя»;</w:t>
      </w:r>
    </w:p>
    <w:p w14:paraId="5D6239DB" w14:textId="77777777" w:rsidR="00796646" w:rsidRPr="00361ECC" w:rsidRDefault="00796646" w:rsidP="00796646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1ECC">
        <w:rPr>
          <w:rFonts w:ascii="Times New Roman" w:hAnsi="Times New Roman" w:cs="Times New Roman"/>
          <w:sz w:val="28"/>
          <w:szCs w:val="28"/>
        </w:rPr>
        <w:t>Взаимопосе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361ECC">
        <w:rPr>
          <w:rFonts w:ascii="Times New Roman" w:hAnsi="Times New Roman" w:cs="Times New Roman"/>
          <w:sz w:val="28"/>
          <w:szCs w:val="28"/>
        </w:rPr>
        <w:t>ения</w:t>
      </w:r>
      <w:proofErr w:type="spellEnd"/>
      <w:r w:rsidRPr="00361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 учителя-логопеда и воспитателя</w:t>
      </w:r>
      <w:r w:rsidRPr="00361ECC">
        <w:rPr>
          <w:rFonts w:ascii="Times New Roman" w:hAnsi="Times New Roman" w:cs="Times New Roman"/>
          <w:sz w:val="28"/>
          <w:szCs w:val="28"/>
        </w:rPr>
        <w:t>;</w:t>
      </w:r>
    </w:p>
    <w:p w14:paraId="1C5264AC" w14:textId="77777777" w:rsidR="00796646" w:rsidRPr="00361ECC" w:rsidRDefault="00796646" w:rsidP="00796646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ECC">
        <w:rPr>
          <w:rFonts w:ascii="Times New Roman" w:hAnsi="Times New Roman" w:cs="Times New Roman"/>
          <w:sz w:val="28"/>
          <w:szCs w:val="28"/>
        </w:rPr>
        <w:t>Логопедические пятиминутки;</w:t>
      </w:r>
    </w:p>
    <w:p w14:paraId="1FECD35B" w14:textId="77777777" w:rsidR="00796646" w:rsidRPr="00361ECC" w:rsidRDefault="00796646" w:rsidP="00796646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ECC">
        <w:rPr>
          <w:rFonts w:ascii="Times New Roman" w:hAnsi="Times New Roman" w:cs="Times New Roman"/>
          <w:sz w:val="28"/>
          <w:szCs w:val="28"/>
        </w:rPr>
        <w:t>Открытые занятия для родителей воспитанников.</w:t>
      </w:r>
    </w:p>
    <w:p w14:paraId="5B751EBA" w14:textId="77777777" w:rsidR="00796646" w:rsidRPr="00361ECC" w:rsidRDefault="00796646" w:rsidP="00796646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Сегодня существуют новые, </w:t>
      </w:r>
      <w:r w:rsidRPr="00113FBD">
        <w:rPr>
          <w:rFonts w:ascii="Times New Roman" w:hAnsi="Times New Roman" w:cs="Times New Roman"/>
          <w:sz w:val="28"/>
          <w:szCs w:val="28"/>
        </w:rPr>
        <w:t>и на наш взгляд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13FBD">
        <w:rPr>
          <w:rFonts w:ascii="Times New Roman" w:hAnsi="Times New Roman" w:cs="Times New Roman"/>
          <w:sz w:val="28"/>
          <w:szCs w:val="28"/>
        </w:rPr>
        <w:t>не менее эффективны</w:t>
      </w:r>
      <w:r>
        <w:rPr>
          <w:rFonts w:ascii="Times New Roman" w:hAnsi="Times New Roman" w:cs="Times New Roman"/>
          <w:sz w:val="28"/>
          <w:szCs w:val="28"/>
        </w:rPr>
        <w:t xml:space="preserve">е формы и методы: </w:t>
      </w:r>
    </w:p>
    <w:p w14:paraId="3728A927" w14:textId="77777777" w:rsidR="00796646" w:rsidRPr="00113FBD" w:rsidRDefault="00796646" w:rsidP="00796646">
      <w:pPr>
        <w:pStyle w:val="a3"/>
        <w:numPr>
          <w:ilvl w:val="0"/>
          <w:numId w:val="1"/>
        </w:numPr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Использование 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информационно-коммуникативных</w:t>
      </w: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технологий, 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интерактивных средств обучения</w:t>
      </w: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учителем-логопедом и воспитателем в ходе 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образовательной деятельности</w:t>
      </w: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;</w:t>
      </w:r>
    </w:p>
    <w:p w14:paraId="2DEE0001" w14:textId="77777777" w:rsidR="00796646" w:rsidRPr="00113FBD" w:rsidRDefault="00796646" w:rsidP="00796646">
      <w:pPr>
        <w:numPr>
          <w:ilvl w:val="0"/>
          <w:numId w:val="1"/>
        </w:numPr>
        <w:spacing w:after="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lastRenderedPageBreak/>
        <w:t>Ведение документации в электронном формате;</w:t>
      </w:r>
    </w:p>
    <w:p w14:paraId="1E83011B" w14:textId="77777777" w:rsidR="00796646" w:rsidRPr="00113FBD" w:rsidRDefault="00796646" w:rsidP="00796646">
      <w:pPr>
        <w:numPr>
          <w:ilvl w:val="0"/>
          <w:numId w:val="1"/>
        </w:numPr>
        <w:spacing w:after="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Ведение странички группы на сайте ДОУ;</w:t>
      </w:r>
    </w:p>
    <w:p w14:paraId="22CE1B03" w14:textId="77777777" w:rsidR="00796646" w:rsidRPr="00431A19" w:rsidRDefault="00796646" w:rsidP="00796646">
      <w:pPr>
        <w:numPr>
          <w:ilvl w:val="0"/>
          <w:numId w:val="1"/>
        </w:numPr>
        <w:spacing w:after="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Работа с родителями воспитанников в сетевом сообществе (</w:t>
      </w:r>
      <w:r w:rsidRPr="00431A1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ВКонтакте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431A1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— социальная сеть, </w:t>
      </w:r>
      <w:r w:rsidRPr="00431A19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Viber</w:t>
      </w:r>
      <w:r w:rsidRPr="00431A1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</w:t>
      </w:r>
      <w:proofErr w:type="spellStart"/>
      <w:r w:rsidRPr="00431A1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Одноклассники.ру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431A1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(OK.ru); </w:t>
      </w:r>
    </w:p>
    <w:p w14:paraId="57EF1064" w14:textId="77777777" w:rsidR="00796646" w:rsidRDefault="00796646" w:rsidP="0079664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    </w:t>
      </w:r>
      <w:r w:rsidRPr="00113FB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Именно использование сочетания традиционных и современных средств взаимодействия в работе учителя-логопеда и воспитателя позволяет создать единое информационно-образовательное пространство группы.</w:t>
      </w:r>
    </w:p>
    <w:p w14:paraId="09549F0D" w14:textId="77777777" w:rsidR="00796646" w:rsidRPr="00510D20" w:rsidRDefault="00796646" w:rsidP="0079664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поддержание условий для повышения эффективности коррекционно-развивающего процесса.</w:t>
      </w:r>
    </w:p>
    <w:p w14:paraId="0E667D95" w14:textId="77777777" w:rsidR="00796646" w:rsidRPr="00510D20" w:rsidRDefault="00796646" w:rsidP="0079664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0CEC7807" w14:textId="77777777" w:rsidR="00796646" w:rsidRPr="00510D20" w:rsidRDefault="00796646" w:rsidP="00796646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необходимой информации всем участникам образовательного процесса: воспитанникам, педагогам, родителям, администрации.</w:t>
      </w:r>
    </w:p>
    <w:p w14:paraId="66C54F2D" w14:textId="77777777" w:rsidR="00796646" w:rsidRPr="00510D20" w:rsidRDefault="00796646" w:rsidP="00796646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возможности использования современных форм взаимодействия всем участникам образовательного процесса на основе ИКТ технологий.</w:t>
      </w:r>
    </w:p>
    <w:p w14:paraId="3A7B58C0" w14:textId="77777777" w:rsidR="00796646" w:rsidRPr="00510D20" w:rsidRDefault="00796646" w:rsidP="00796646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активности педагогов, родителей воспитанников.</w:t>
      </w:r>
    </w:p>
    <w:p w14:paraId="29088AB4" w14:textId="77777777" w:rsidR="00796646" w:rsidRPr="00113FBD" w:rsidRDefault="00796646" w:rsidP="00796646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13FB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форм информационного взаимодействия в нашей группе мы выделяем следующие:</w:t>
      </w:r>
      <w:r w:rsidRPr="00113F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DE3C5" w14:textId="77777777" w:rsidR="00796646" w:rsidRDefault="00796646" w:rsidP="00796646">
      <w:pPr>
        <w:pStyle w:val="a3"/>
        <w:numPr>
          <w:ilvl w:val="0"/>
          <w:numId w:val="7"/>
        </w:num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форма обследования речи детей с ОНР («Электронная речевая карта для обследования речи детей с ОНР 2, 3 уровень 1-й, 2-й год обучения).</w:t>
      </w:r>
    </w:p>
    <w:p w14:paraId="5AD7E83D" w14:textId="77777777" w:rsidR="00796646" w:rsidRPr="00510D20" w:rsidRDefault="00796646" w:rsidP="00796646">
      <w:pPr>
        <w:pStyle w:val="a3"/>
        <w:spacing w:after="0" w:line="276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546AD" w14:textId="77777777" w:rsidR="00796646" w:rsidRPr="00510D20" w:rsidRDefault="00796646" w:rsidP="00796646">
      <w:pPr>
        <w:pStyle w:val="a3"/>
        <w:numPr>
          <w:ilvl w:val="0"/>
          <w:numId w:val="7"/>
        </w:num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компьютерных, интерактивных средств обучения в ходе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 и учителем-логопедом.</w:t>
      </w:r>
    </w:p>
    <w:p w14:paraId="07A51E83" w14:textId="77777777" w:rsidR="00796646" w:rsidRPr="00510D20" w:rsidRDefault="00796646" w:rsidP="00796646">
      <w:pPr>
        <w:pStyle w:val="a3"/>
        <w:numPr>
          <w:ilvl w:val="0"/>
          <w:numId w:val="7"/>
        </w:num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обработка данных психолого-педагогического мониторинга, речевого обследования.</w:t>
      </w:r>
    </w:p>
    <w:p w14:paraId="64903BE3" w14:textId="77777777" w:rsidR="00796646" w:rsidRPr="00E4677F" w:rsidRDefault="00796646" w:rsidP="00796646">
      <w:pPr>
        <w:pStyle w:val="a3"/>
        <w:numPr>
          <w:ilvl w:val="0"/>
          <w:numId w:val="2"/>
        </w:num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B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документации в электронном формате.</w:t>
      </w:r>
    </w:p>
    <w:p w14:paraId="0C566B6E" w14:textId="77777777" w:rsidR="00796646" w:rsidRPr="00113FBD" w:rsidRDefault="00796646" w:rsidP="00796646">
      <w:pPr>
        <w:pStyle w:val="a3"/>
        <w:numPr>
          <w:ilvl w:val="0"/>
          <w:numId w:val="2"/>
        </w:num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B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странички группы на сайте ДОУ.</w:t>
      </w:r>
    </w:p>
    <w:p w14:paraId="6A640704" w14:textId="77777777" w:rsidR="00796646" w:rsidRDefault="00796646" w:rsidP="00796646">
      <w:pPr>
        <w:pStyle w:val="a3"/>
        <w:numPr>
          <w:ilvl w:val="0"/>
          <w:numId w:val="2"/>
        </w:num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воспитанников в сетевом сообществе (</w:t>
      </w:r>
      <w:proofErr w:type="spellStart"/>
      <w:r w:rsidRPr="00113FBD">
        <w:rPr>
          <w:rFonts w:ascii="Times New Roman" w:eastAsia="Times New Roman" w:hAnsi="Times New Roman" w:cs="Times New Roman"/>
          <w:sz w:val="28"/>
          <w:szCs w:val="28"/>
          <w:lang w:eastAsia="ru-RU"/>
        </w:rPr>
        <w:t>Viber</w:t>
      </w:r>
      <w:proofErr w:type="spellEnd"/>
      <w:r w:rsidRPr="00113F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6E1D2A" w14:textId="6A583963" w:rsidR="00796646" w:rsidRDefault="00796646" w:rsidP="00796646">
      <w:pPr>
        <w:spacing w:after="0" w:line="276" w:lineRule="auto"/>
        <w:ind w:left="142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Хотелось бы представить разработанную учителями-логопедами нашего ДОУ под руководством старшего преподавателя кафедры коррекционной педагогики и специальной психологии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ДПО НИРО 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электронную версию речевой карты для детей с ОНР 2, 3 уровня речевого развития. </w:t>
      </w:r>
    </w:p>
    <w:p w14:paraId="0D619FA4" w14:textId="77777777" w:rsidR="00796646" w:rsidRDefault="00796646" w:rsidP="00796646">
      <w:pPr>
        <w:spacing w:after="0" w:line="276" w:lineRule="auto"/>
        <w:ind w:left="142" w:firstLine="3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AD107A" wp14:editId="325DFFA6">
            <wp:extent cx="4786995" cy="36000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9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5FFB6" w14:textId="5FE32ABC" w:rsidR="00796646" w:rsidRPr="000B2DC0" w:rsidRDefault="00796646" w:rsidP="00796646">
      <w:pPr>
        <w:spacing w:after="0" w:line="276" w:lineRule="auto"/>
        <w:ind w:left="142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карта представляет собой папку с диском (работающей таблицей в формате </w:t>
      </w:r>
      <w:r w:rsidRPr="00431A19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 Excel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набором дидактического материала для обследования речи, структурированного в соответствии с програм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но-методическими рекомендациями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Филичевой, Г.В. Чиркиной, Т.А. Тумановой и методическими рекомендациями по использованию данного методического пособия.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речевые карты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экспертные заключения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ДПО </w:t>
      </w:r>
      <w:r w:rsidRPr="00510D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9FDE9B" w14:textId="77777777" w:rsidR="00796646" w:rsidRDefault="00796646" w:rsidP="00796646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113F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Использование единых подходов к диагностике на основе компьютерных технологий (в частности использование возможносте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</w:t>
      </w:r>
      <w:r w:rsidRPr="00431A19">
        <w:rPr>
          <w:rFonts w:ascii="Times New Roman" w:hAnsi="Times New Roman" w:cs="Times New Roman"/>
          <w:sz w:val="28"/>
          <w:szCs w:val="28"/>
        </w:rPr>
        <w:t xml:space="preserve">Microsoft Excel)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позволило нам проводить и мониторинг речевого развития детей, и педагогический мониторинг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всем образовательным областям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и мониторинг сформированности предпосылок </w:t>
      </w:r>
      <w:r>
        <w:rPr>
          <w:rFonts w:ascii="Times New Roman" w:hAnsi="Times New Roman" w:cs="Times New Roman"/>
          <w:color w:val="000000"/>
          <w:sz w:val="28"/>
          <w:szCs w:val="28"/>
        </w:rPr>
        <w:t>универсальных учебных действий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в едином электронном формате.</w:t>
      </w:r>
      <w:r w:rsidRPr="00113F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27D21E5" w14:textId="4EA9D832" w:rsidR="00796646" w:rsidRDefault="00796646" w:rsidP="00796646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>Несомненным преимуществом создания единого информационного образовательного пространства логопедической группы является использование интерактивных мультимедийных средств обучения в ходе ведения непосредственно образовательной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учителем-логопедом и воспитателем.</w:t>
      </w:r>
    </w:p>
    <w:p w14:paraId="158A0D36" w14:textId="4802B4A3" w:rsidR="00796646" w:rsidRPr="008F36AE" w:rsidRDefault="00796646" w:rsidP="00796646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113FBD">
        <w:rPr>
          <w:rFonts w:ascii="Times New Roman" w:hAnsi="Times New Roman" w:cs="Times New Roman"/>
          <w:sz w:val="28"/>
          <w:szCs w:val="28"/>
        </w:rPr>
        <w:t>Еще одним из преимуществ создания единого информационного образовательного пространства группы является ведение документации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3FBD">
        <w:rPr>
          <w:rFonts w:ascii="Times New Roman" w:hAnsi="Times New Roman" w:cs="Times New Roman"/>
          <w:sz w:val="28"/>
          <w:szCs w:val="28"/>
        </w:rPr>
        <w:t xml:space="preserve"> и учителем-логопедом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3FBD">
        <w:rPr>
          <w:rFonts w:ascii="Times New Roman" w:hAnsi="Times New Roman" w:cs="Times New Roman"/>
          <w:sz w:val="28"/>
          <w:szCs w:val="28"/>
        </w:rPr>
        <w:t xml:space="preserve"> и воспитателем в электронном формате.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3FBD">
        <w:rPr>
          <w:rFonts w:ascii="Times New Roman" w:hAnsi="Times New Roman" w:cs="Times New Roman"/>
          <w:sz w:val="28"/>
          <w:szCs w:val="28"/>
        </w:rPr>
        <w:t xml:space="preserve"> соответствии с «Положением о документообороте в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13FBD">
        <w:rPr>
          <w:rFonts w:ascii="Times New Roman" w:hAnsi="Times New Roman" w:cs="Times New Roman"/>
          <w:sz w:val="28"/>
          <w:szCs w:val="28"/>
        </w:rPr>
        <w:t xml:space="preserve">БДОУ «Детский сад №3» </w:t>
      </w: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113FBD">
        <w:rPr>
          <w:rFonts w:ascii="Times New Roman" w:hAnsi="Times New Roman" w:cs="Times New Roman"/>
          <w:sz w:val="28"/>
          <w:szCs w:val="28"/>
        </w:rPr>
        <w:t>рабочая документация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формате</w:t>
      </w:r>
      <w:r w:rsidRPr="00113FBD">
        <w:rPr>
          <w:rFonts w:ascii="Times New Roman" w:hAnsi="Times New Roman" w:cs="Times New Roman"/>
          <w:sz w:val="28"/>
          <w:szCs w:val="28"/>
        </w:rPr>
        <w:t>:</w:t>
      </w:r>
    </w:p>
    <w:p w14:paraId="6C297AE0" w14:textId="77777777" w:rsidR="00796646" w:rsidRPr="00113FBD" w:rsidRDefault="00796646" w:rsidP="00796646">
      <w:pPr>
        <w:pStyle w:val="a3"/>
        <w:numPr>
          <w:ilvl w:val="0"/>
          <w:numId w:val="2"/>
        </w:numPr>
        <w:spacing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работе с детьми</w:t>
      </w:r>
    </w:p>
    <w:p w14:paraId="0E5BE54E" w14:textId="77777777" w:rsidR="00796646" w:rsidRPr="00113FBD" w:rsidRDefault="00796646" w:rsidP="00796646">
      <w:pPr>
        <w:pStyle w:val="a3"/>
        <w:numPr>
          <w:ilvl w:val="0"/>
          <w:numId w:val="2"/>
        </w:numPr>
        <w:spacing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>По работе с родителями</w:t>
      </w:r>
    </w:p>
    <w:p w14:paraId="7678939C" w14:textId="77777777" w:rsidR="00796646" w:rsidRPr="00E4677F" w:rsidRDefault="00796646" w:rsidP="00796646">
      <w:pPr>
        <w:pStyle w:val="a3"/>
        <w:numPr>
          <w:ilvl w:val="0"/>
          <w:numId w:val="2"/>
        </w:numPr>
        <w:spacing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>По самообразованию.</w:t>
      </w:r>
      <w:r w:rsidRPr="00E467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AC3C34F" w14:textId="77777777" w:rsidR="00796646" w:rsidRPr="00E4677F" w:rsidRDefault="00796646" w:rsidP="00796646">
      <w:pPr>
        <w:spacing w:line="276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A662E7" wp14:editId="662CEF96">
            <wp:extent cx="4786995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9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85617" w14:textId="29935F00" w:rsidR="00796646" w:rsidRPr="008F36AE" w:rsidRDefault="00796646" w:rsidP="00796646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113F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В заключении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Pr="00113FBD">
        <w:rPr>
          <w:rFonts w:ascii="Times New Roman" w:hAnsi="Times New Roman" w:cs="Times New Roman"/>
          <w:color w:val="000000"/>
          <w:sz w:val="28"/>
          <w:szCs w:val="28"/>
        </w:rPr>
        <w:t xml:space="preserve"> сделать выводы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том, что и</w:t>
      </w:r>
      <w:r w:rsidRPr="008F36AE">
        <w:rPr>
          <w:rFonts w:ascii="Times New Roman" w:hAnsi="Times New Roman" w:cs="Times New Roman"/>
          <w:color w:val="000000"/>
          <w:sz w:val="28"/>
          <w:szCs w:val="28"/>
        </w:rPr>
        <w:t>спользование современных форм и методов взаимодействия учителя-логопеда и воспитателя способствует:</w:t>
      </w:r>
    </w:p>
    <w:p w14:paraId="0D7B602A" w14:textId="77777777" w:rsidR="00796646" w:rsidRPr="00113FBD" w:rsidRDefault="00796646" w:rsidP="00796646">
      <w:pPr>
        <w:pStyle w:val="a3"/>
        <w:numPr>
          <w:ilvl w:val="0"/>
          <w:numId w:val="3"/>
        </w:numPr>
        <w:spacing w:line="276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>созданию единого информационно-образовательного пространства логопедической группы;</w:t>
      </w:r>
    </w:p>
    <w:p w14:paraId="5124DA63" w14:textId="77777777" w:rsidR="00796646" w:rsidRPr="00113FBD" w:rsidRDefault="00796646" w:rsidP="00796646">
      <w:pPr>
        <w:pStyle w:val="a3"/>
        <w:numPr>
          <w:ilvl w:val="0"/>
          <w:numId w:val="3"/>
        </w:numPr>
        <w:spacing w:line="276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>повышению эффективности коррекционно-развивающего, образовательно-воспитательного процесса в ДОУ;</w:t>
      </w:r>
    </w:p>
    <w:p w14:paraId="0DDAEB79" w14:textId="77777777" w:rsidR="00796646" w:rsidRDefault="00796646" w:rsidP="00796646">
      <w:pPr>
        <w:pStyle w:val="a3"/>
        <w:numPr>
          <w:ilvl w:val="0"/>
          <w:numId w:val="3"/>
        </w:numPr>
        <w:spacing w:line="276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FBD">
        <w:rPr>
          <w:rFonts w:ascii="Times New Roman" w:hAnsi="Times New Roman" w:cs="Times New Roman"/>
          <w:color w:val="000000"/>
          <w:sz w:val="28"/>
          <w:szCs w:val="28"/>
        </w:rPr>
        <w:t>Повышению профессиональной активности педагогов, родителей воспитанников.</w:t>
      </w:r>
    </w:p>
    <w:p w14:paraId="22883CD4" w14:textId="77777777" w:rsidR="00796646" w:rsidRDefault="00796646" w:rsidP="00796646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3307E2" w14:textId="77777777" w:rsidR="00C1391F" w:rsidRDefault="00C1391F"/>
    <w:sectPr w:rsidR="00C1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D9A"/>
    <w:multiLevelType w:val="hybridMultilevel"/>
    <w:tmpl w:val="85F20530"/>
    <w:lvl w:ilvl="0" w:tplc="7FAC8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5E4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66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46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0EF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480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83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0E0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344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7E2F5C"/>
    <w:multiLevelType w:val="hybridMultilevel"/>
    <w:tmpl w:val="38742C82"/>
    <w:lvl w:ilvl="0" w:tplc="0308B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988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0A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9CB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02F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D2E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A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AA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E66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3B710D"/>
    <w:multiLevelType w:val="hybridMultilevel"/>
    <w:tmpl w:val="9B629D5E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 w15:restartNumberingAfterBreak="0">
    <w:nsid w:val="0D2B5B70"/>
    <w:multiLevelType w:val="hybridMultilevel"/>
    <w:tmpl w:val="D77C6540"/>
    <w:lvl w:ilvl="0" w:tplc="04190001">
      <w:start w:val="1"/>
      <w:numFmt w:val="bullet"/>
      <w:lvlText w:val=""/>
      <w:lvlJc w:val="left"/>
      <w:pPr>
        <w:ind w:left="-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</w:abstractNum>
  <w:abstractNum w:abstractNumId="4" w15:restartNumberingAfterBreak="0">
    <w:nsid w:val="11A22F36"/>
    <w:multiLevelType w:val="hybridMultilevel"/>
    <w:tmpl w:val="E710143C"/>
    <w:lvl w:ilvl="0" w:tplc="833CF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8C6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60E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B8B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C6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824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2C2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6C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B63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A754BE1"/>
    <w:multiLevelType w:val="hybridMultilevel"/>
    <w:tmpl w:val="383244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D30CAB"/>
    <w:multiLevelType w:val="hybridMultilevel"/>
    <w:tmpl w:val="407EA5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758020138">
    <w:abstractNumId w:val="3"/>
  </w:num>
  <w:num w:numId="2" w16cid:durableId="1222443250">
    <w:abstractNumId w:val="5"/>
  </w:num>
  <w:num w:numId="3" w16cid:durableId="1569728109">
    <w:abstractNumId w:val="2"/>
  </w:num>
  <w:num w:numId="4" w16cid:durableId="932594000">
    <w:abstractNumId w:val="4"/>
  </w:num>
  <w:num w:numId="5" w16cid:durableId="1754741155">
    <w:abstractNumId w:val="0"/>
  </w:num>
  <w:num w:numId="6" w16cid:durableId="799569719">
    <w:abstractNumId w:val="1"/>
  </w:num>
  <w:num w:numId="7" w16cid:durableId="14102732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1F"/>
    <w:rsid w:val="0028081E"/>
    <w:rsid w:val="0066249C"/>
    <w:rsid w:val="00796646"/>
    <w:rsid w:val="00C1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9EEFC"/>
  <w15:chartTrackingRefBased/>
  <w15:docId w15:val="{96019F6A-540C-4172-9D0C-1B1EA37B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64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3</cp:revision>
  <dcterms:created xsi:type="dcterms:W3CDTF">2024-03-11T07:39:00Z</dcterms:created>
  <dcterms:modified xsi:type="dcterms:W3CDTF">2024-03-11T08:59:00Z</dcterms:modified>
</cp:coreProperties>
</file>