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6A627" w14:textId="0E05F8A5" w:rsidR="002965B6" w:rsidRDefault="002965B6" w:rsidP="00A625EA">
      <w:pPr>
        <w:widowControl w:val="0"/>
        <w:jc w:val="center"/>
        <w:rPr>
          <w:b/>
          <w:color w:val="1F497D" w:themeColor="text2"/>
          <w:sz w:val="28"/>
          <w:szCs w:val="28"/>
        </w:rPr>
      </w:pPr>
      <w:r w:rsidRPr="002965B6">
        <w:rPr>
          <w:b/>
          <w:color w:val="1F497D" w:themeColor="text2"/>
          <w:sz w:val="28"/>
          <w:szCs w:val="28"/>
        </w:rPr>
        <w:t>Практическая работа: разработ</w:t>
      </w:r>
      <w:r w:rsidR="009D375B">
        <w:rPr>
          <w:b/>
          <w:color w:val="1F497D" w:themeColor="text2"/>
          <w:sz w:val="28"/>
          <w:szCs w:val="28"/>
        </w:rPr>
        <w:t>ка технологической карты урока</w:t>
      </w:r>
    </w:p>
    <w:p w14:paraId="7E317D78" w14:textId="77777777" w:rsidR="00FB0F85" w:rsidRDefault="00FB0F85" w:rsidP="002965B6">
      <w:pPr>
        <w:widowControl w:val="0"/>
        <w:rPr>
          <w:i/>
          <w:color w:val="1F497D" w:themeColor="text2"/>
          <w:sz w:val="28"/>
          <w:szCs w:val="28"/>
        </w:rPr>
      </w:pPr>
    </w:p>
    <w:p w14:paraId="16208186" w14:textId="0D68AA12" w:rsidR="00FB0F85" w:rsidRPr="00FB0F85" w:rsidRDefault="00FB0F85" w:rsidP="006A5C1E">
      <w:pPr>
        <w:widowControl w:val="0"/>
        <w:jc w:val="both"/>
        <w:rPr>
          <w:i/>
          <w:color w:val="1F497D" w:themeColor="text2"/>
          <w:sz w:val="28"/>
          <w:szCs w:val="28"/>
        </w:rPr>
      </w:pPr>
      <w:r>
        <w:rPr>
          <w:i/>
          <w:color w:val="1F497D" w:themeColor="text2"/>
          <w:sz w:val="28"/>
          <w:szCs w:val="28"/>
        </w:rPr>
        <w:t>Инструкция по выполнению практической работы: выберите класс</w:t>
      </w:r>
      <w:r w:rsidR="006A5C1E">
        <w:rPr>
          <w:i/>
          <w:color w:val="1F497D" w:themeColor="text2"/>
          <w:sz w:val="28"/>
          <w:szCs w:val="28"/>
        </w:rPr>
        <w:t>,</w:t>
      </w:r>
      <w:r>
        <w:rPr>
          <w:i/>
          <w:color w:val="1F497D" w:themeColor="text2"/>
          <w:sz w:val="28"/>
          <w:szCs w:val="28"/>
        </w:rPr>
        <w:t xml:space="preserve"> тему урока</w:t>
      </w:r>
      <w:r w:rsidR="006A5C1E">
        <w:rPr>
          <w:i/>
          <w:color w:val="1F497D" w:themeColor="text2"/>
          <w:sz w:val="28"/>
          <w:szCs w:val="28"/>
        </w:rPr>
        <w:t xml:space="preserve"> в соответствии с ПРП</w:t>
      </w:r>
      <w:r>
        <w:rPr>
          <w:i/>
          <w:color w:val="1F497D" w:themeColor="text2"/>
          <w:sz w:val="28"/>
          <w:szCs w:val="28"/>
        </w:rPr>
        <w:t xml:space="preserve"> и заполните представленную ниже таблицу.</w:t>
      </w:r>
      <w:r w:rsidR="005D563A">
        <w:rPr>
          <w:i/>
          <w:color w:val="1F497D" w:themeColor="text2"/>
          <w:sz w:val="28"/>
          <w:szCs w:val="28"/>
        </w:rPr>
        <w:t xml:space="preserve"> </w:t>
      </w:r>
      <w:r w:rsidR="006A5C1E">
        <w:rPr>
          <w:i/>
          <w:color w:val="1F497D" w:themeColor="text2"/>
          <w:sz w:val="28"/>
          <w:szCs w:val="28"/>
        </w:rPr>
        <w:t xml:space="preserve">Для каждого учебного задания, включенного в урок, укажите </w:t>
      </w:r>
      <w:r w:rsidR="00AA19FE">
        <w:rPr>
          <w:i/>
          <w:color w:val="1F497D" w:themeColor="text2"/>
          <w:sz w:val="28"/>
          <w:szCs w:val="28"/>
        </w:rPr>
        <w:t xml:space="preserve">планируемые </w:t>
      </w:r>
      <w:r w:rsidR="006A5C1E">
        <w:rPr>
          <w:i/>
          <w:color w:val="1F497D" w:themeColor="text2"/>
          <w:sz w:val="28"/>
          <w:szCs w:val="28"/>
        </w:rPr>
        <w:t>результаты, на достижение которых это задание направлено.</w:t>
      </w:r>
    </w:p>
    <w:p w14:paraId="7AC9F373" w14:textId="77777777" w:rsidR="002965B6" w:rsidRDefault="002965B6">
      <w:pPr>
        <w:widowControl w:val="0"/>
        <w:jc w:val="center"/>
        <w:rPr>
          <w:b/>
        </w:rPr>
      </w:pPr>
    </w:p>
    <w:p w14:paraId="66343696" w14:textId="77777777" w:rsidR="00321BB6" w:rsidRDefault="00321BB6">
      <w:pPr>
        <w:widowControl w:val="0"/>
        <w:pBdr>
          <w:top w:val="none" w:sz="4" w:space="0" w:color="000000"/>
          <w:left w:val="none" w:sz="4" w:space="0" w:color="000000"/>
          <w:bottom w:val="none" w:sz="4" w:space="0" w:color="000000"/>
          <w:right w:val="none" w:sz="4" w:space="0" w:color="000000"/>
          <w:between w:val="none" w:sz="4" w:space="0" w:color="000000"/>
        </w:pBdr>
        <w:ind w:right="-1"/>
        <w:jc w:val="center"/>
        <w:rPr>
          <w:b/>
          <w:color w:val="000000"/>
        </w:rPr>
      </w:pPr>
    </w:p>
    <w:p w14:paraId="7C1EFAB8" w14:textId="5AF4B531"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ind w:right="-1"/>
        <w:rPr>
          <w:color w:val="000000"/>
        </w:rPr>
      </w:pPr>
      <w:bookmarkStart w:id="0" w:name="_147n2zr"/>
      <w:bookmarkEnd w:id="0"/>
      <w:r>
        <w:rPr>
          <w:color w:val="000000"/>
        </w:rPr>
        <w:t>1. ИНФОРМАЦИЯ О РАЗРАБОТЧИКЕ ПЛАНА</w:t>
      </w:r>
    </w:p>
    <w:tbl>
      <w:tblPr>
        <w:tblW w:w="5000" w:type="pct"/>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600" w:firstRow="0" w:lastRow="0" w:firstColumn="0" w:lastColumn="0" w:noHBand="1" w:noVBand="1"/>
      </w:tblPr>
      <w:tblGrid>
        <w:gridCol w:w="7218"/>
        <w:gridCol w:w="7560"/>
      </w:tblGrid>
      <w:tr w:rsidR="00321BB6" w14:paraId="199235B7" w14:textId="77777777">
        <w:trPr>
          <w:trHeight w:val="524"/>
        </w:trPr>
        <w:tc>
          <w:tcPr>
            <w:tcW w:w="2442" w:type="pct"/>
            <w:tcBorders>
              <w:top w:val="single" w:sz="7" w:space="0" w:color="000000"/>
              <w:left w:val="single" w:sz="7" w:space="0" w:color="000000"/>
              <w:bottom w:val="single" w:sz="7" w:space="0" w:color="000000"/>
              <w:right w:val="single" w:sz="8" w:space="0" w:color="000000"/>
            </w:tcBorders>
            <w:tcMar>
              <w:top w:w="100" w:type="dxa"/>
              <w:left w:w="100" w:type="dxa"/>
              <w:bottom w:w="100" w:type="dxa"/>
              <w:right w:w="100" w:type="dxa"/>
            </w:tcMar>
          </w:tcPr>
          <w:p w14:paraId="4B856A11" w14:textId="334727F5" w:rsidR="00321BB6" w:rsidRDefault="00A64A69" w:rsidP="00D72DC1">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b/>
                <w:color w:val="000000"/>
              </w:rPr>
              <w:t>ФИО разработчика</w:t>
            </w:r>
            <w:r w:rsidR="00D72DC1">
              <w:rPr>
                <w:color w:val="000000"/>
              </w:rPr>
              <w:t xml:space="preserve"> </w:t>
            </w:r>
          </w:p>
        </w:tc>
        <w:tc>
          <w:tcPr>
            <w:tcW w:w="2558" w:type="pct"/>
            <w:tcBorders>
              <w:top w:val="single" w:sz="8" w:space="0" w:color="000000"/>
              <w:left w:val="single" w:sz="8" w:space="0" w:color="000000"/>
              <w:bottom w:val="single" w:sz="8" w:space="0" w:color="000000"/>
              <w:right w:val="single" w:sz="4" w:space="0" w:color="auto"/>
            </w:tcBorders>
          </w:tcPr>
          <w:p w14:paraId="5842E684" w14:textId="7EAFFD83" w:rsidR="00321BB6" w:rsidRDefault="00D146C1" w:rsidP="00D146C1">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color w:val="000000"/>
              </w:rPr>
              <w:t>Саадуллаева Мадина Зубайровна</w:t>
            </w:r>
          </w:p>
        </w:tc>
      </w:tr>
      <w:tr w:rsidR="00321BB6" w14:paraId="783C8295" w14:textId="77777777">
        <w:trPr>
          <w:trHeight w:val="754"/>
        </w:trPr>
        <w:tc>
          <w:tcPr>
            <w:tcW w:w="2442" w:type="pct"/>
            <w:tcBorders>
              <w:top w:val="none" w:sz="4" w:space="0" w:color="000000"/>
              <w:left w:val="single" w:sz="7" w:space="0" w:color="000000"/>
              <w:bottom w:val="single" w:sz="7" w:space="0" w:color="000000"/>
              <w:right w:val="single" w:sz="8" w:space="0" w:color="000000"/>
            </w:tcBorders>
            <w:tcMar>
              <w:top w:w="100" w:type="dxa"/>
              <w:left w:w="100" w:type="dxa"/>
              <w:bottom w:w="100" w:type="dxa"/>
              <w:right w:w="100" w:type="dxa"/>
            </w:tcMar>
          </w:tcPr>
          <w:p w14:paraId="19236634" w14:textId="7D81A2C7" w:rsidR="00321BB6" w:rsidRDefault="00A64A69" w:rsidP="00D72DC1">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b/>
                <w:color w:val="000000"/>
              </w:rPr>
              <w:t xml:space="preserve">Место работы </w:t>
            </w:r>
          </w:p>
        </w:tc>
        <w:tc>
          <w:tcPr>
            <w:tcW w:w="2558" w:type="pct"/>
            <w:tcBorders>
              <w:top w:val="single" w:sz="8" w:space="0" w:color="000000"/>
              <w:left w:val="single" w:sz="8" w:space="0" w:color="000000"/>
              <w:bottom w:val="single" w:sz="8" w:space="0" w:color="000000"/>
              <w:right w:val="single" w:sz="4" w:space="0" w:color="auto"/>
            </w:tcBorders>
          </w:tcPr>
          <w:p w14:paraId="7E149F9F" w14:textId="093F84AB" w:rsidR="00321BB6" w:rsidRDefault="00D146C1">
            <w:pPr>
              <w:contextualSpacing/>
              <w:jc w:val="both"/>
              <w:rPr>
                <w:color w:val="000000"/>
              </w:rPr>
            </w:pPr>
            <w:r>
              <w:rPr>
                <w:color w:val="000000"/>
              </w:rPr>
              <w:t>МБОУ «СОШ № 13</w:t>
            </w:r>
            <w:r w:rsidR="00C1036C">
              <w:rPr>
                <w:color w:val="000000"/>
              </w:rPr>
              <w:t>»</w:t>
            </w:r>
          </w:p>
        </w:tc>
      </w:tr>
    </w:tbl>
    <w:p w14:paraId="1396D514" w14:textId="77777777"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color w:val="000000"/>
        </w:rPr>
        <w:t xml:space="preserve"> </w:t>
      </w:r>
    </w:p>
    <w:p w14:paraId="1C792CC5" w14:textId="77777777"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ind w:right="-1"/>
        <w:rPr>
          <w:color w:val="000000"/>
        </w:rPr>
      </w:pPr>
      <w:bookmarkStart w:id="1" w:name="_3o7alnk"/>
      <w:bookmarkEnd w:id="1"/>
      <w:r>
        <w:rPr>
          <w:color w:val="000000"/>
        </w:rPr>
        <w:t>2. ОБЩАЯ ИНФОРМАЦИЯ ПО УРОКУ</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187"/>
        <w:gridCol w:w="7583"/>
      </w:tblGrid>
      <w:tr w:rsidR="00321BB6" w14:paraId="15CB1956" w14:textId="77777777" w:rsidTr="005B2850">
        <w:trPr>
          <w:trHeight w:val="256"/>
        </w:trPr>
        <w:tc>
          <w:tcPr>
            <w:tcW w:w="2433" w:type="pct"/>
            <w:tcMar>
              <w:top w:w="100" w:type="dxa"/>
              <w:left w:w="100" w:type="dxa"/>
              <w:bottom w:w="100" w:type="dxa"/>
              <w:right w:w="100" w:type="dxa"/>
            </w:tcMar>
          </w:tcPr>
          <w:p w14:paraId="62BABBEE" w14:textId="77777777"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b/>
                <w:color w:val="000000"/>
              </w:rPr>
              <w:t>Класс</w:t>
            </w:r>
            <w:r>
              <w:rPr>
                <w:color w:val="000000"/>
              </w:rPr>
              <w:t xml:space="preserve"> (укажите класс, к которому относится урок):</w:t>
            </w:r>
          </w:p>
        </w:tc>
        <w:tc>
          <w:tcPr>
            <w:tcW w:w="2567" w:type="pct"/>
            <w:tcMar>
              <w:top w:w="100" w:type="dxa"/>
              <w:left w:w="100" w:type="dxa"/>
              <w:bottom w:w="100" w:type="dxa"/>
              <w:right w:w="100" w:type="dxa"/>
            </w:tcMar>
          </w:tcPr>
          <w:p w14:paraId="30C878B2" w14:textId="436C9079" w:rsidR="00321BB6" w:rsidRDefault="0007289D">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color w:val="000000"/>
              </w:rPr>
              <w:t>9</w:t>
            </w:r>
          </w:p>
        </w:tc>
      </w:tr>
      <w:tr w:rsidR="002965B6" w14:paraId="3CAE40E7" w14:textId="77777777" w:rsidTr="005B2850">
        <w:trPr>
          <w:trHeight w:val="211"/>
        </w:trPr>
        <w:tc>
          <w:tcPr>
            <w:tcW w:w="2433" w:type="pct"/>
            <w:tcMar>
              <w:top w:w="100" w:type="dxa"/>
              <w:left w:w="100" w:type="dxa"/>
              <w:bottom w:w="100" w:type="dxa"/>
              <w:right w:w="100" w:type="dxa"/>
            </w:tcMar>
          </w:tcPr>
          <w:p w14:paraId="2D926240" w14:textId="062C795E" w:rsidR="002965B6" w:rsidRDefault="002965B6" w:rsidP="00E53ED9">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b/>
              </w:rPr>
            </w:pPr>
            <w:r>
              <w:rPr>
                <w:b/>
              </w:rPr>
              <w:t xml:space="preserve">Место урока </w:t>
            </w:r>
            <w:r w:rsidR="00E53ED9">
              <w:rPr>
                <w:b/>
              </w:rPr>
              <w:t xml:space="preserve">(по тематическому планированию </w:t>
            </w:r>
            <w:r>
              <w:rPr>
                <w:b/>
              </w:rPr>
              <w:t>ПРП</w:t>
            </w:r>
            <w:r w:rsidR="00E53ED9">
              <w:rPr>
                <w:b/>
              </w:rPr>
              <w:t>)</w:t>
            </w:r>
          </w:p>
        </w:tc>
        <w:tc>
          <w:tcPr>
            <w:tcW w:w="2567" w:type="pct"/>
            <w:tcMar>
              <w:top w:w="100" w:type="dxa"/>
              <w:left w:w="100" w:type="dxa"/>
              <w:bottom w:w="100" w:type="dxa"/>
              <w:right w:w="100" w:type="dxa"/>
            </w:tcMar>
          </w:tcPr>
          <w:p w14:paraId="63CFF9C7" w14:textId="6E669AF4" w:rsidR="002965B6" w:rsidRPr="00670DBF" w:rsidRDefault="0007289D" w:rsidP="0007289D">
            <w:pPr>
              <w:widowControl w:val="0"/>
              <w:autoSpaceDE w:val="0"/>
              <w:autoSpaceDN w:val="0"/>
              <w:ind w:right="97"/>
              <w:rPr>
                <w:rFonts w:eastAsia="MS Mincho"/>
                <w:color w:val="000000"/>
              </w:rPr>
            </w:pPr>
            <w:r>
              <w:rPr>
                <w:rFonts w:eastAsia="MS Mincho"/>
                <w:color w:val="000000"/>
              </w:rPr>
              <w:t>14</w:t>
            </w:r>
          </w:p>
        </w:tc>
      </w:tr>
      <w:tr w:rsidR="00321BB6" w14:paraId="3C257214" w14:textId="77777777" w:rsidTr="005B2850">
        <w:trPr>
          <w:trHeight w:val="417"/>
        </w:trPr>
        <w:tc>
          <w:tcPr>
            <w:tcW w:w="2433" w:type="pct"/>
            <w:tcMar>
              <w:top w:w="100" w:type="dxa"/>
              <w:left w:w="100" w:type="dxa"/>
              <w:bottom w:w="100" w:type="dxa"/>
              <w:right w:w="100" w:type="dxa"/>
            </w:tcMar>
          </w:tcPr>
          <w:p w14:paraId="03B410A2" w14:textId="125AB7AC" w:rsidR="00321BB6" w:rsidRDefault="00A64A69" w:rsidP="00D72DC1">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b/>
                <w:color w:val="000000"/>
              </w:rPr>
              <w:t>Тема</w:t>
            </w:r>
            <w:r>
              <w:rPr>
                <w:color w:val="000000"/>
              </w:rPr>
              <w:t xml:space="preserve"> </w:t>
            </w:r>
            <w:r>
              <w:rPr>
                <w:b/>
                <w:color w:val="000000"/>
              </w:rPr>
              <w:t>урока</w:t>
            </w:r>
            <w:r>
              <w:rPr>
                <w:color w:val="000000"/>
              </w:rPr>
              <w:t xml:space="preserve"> </w:t>
            </w:r>
          </w:p>
        </w:tc>
        <w:tc>
          <w:tcPr>
            <w:tcW w:w="2567" w:type="pct"/>
            <w:tcMar>
              <w:top w:w="100" w:type="dxa"/>
              <w:left w:w="100" w:type="dxa"/>
              <w:bottom w:w="100" w:type="dxa"/>
              <w:right w:w="100" w:type="dxa"/>
            </w:tcMar>
          </w:tcPr>
          <w:p w14:paraId="37B49A01" w14:textId="5264BB24" w:rsidR="0007289D" w:rsidRPr="00DF6961" w:rsidRDefault="0007289D" w:rsidP="0007289D">
            <w:pPr>
              <w:widowControl w:val="0"/>
              <w:autoSpaceDE w:val="0"/>
              <w:autoSpaceDN w:val="0"/>
              <w:ind w:right="97"/>
              <w:rPr>
                <w:lang w:bidi="ru-RU"/>
              </w:rPr>
            </w:pPr>
            <w:r w:rsidRPr="00DF6961">
              <w:rPr>
                <w:lang w:bidi="ru-RU"/>
              </w:rPr>
              <w:t>Выступление декабристов</w:t>
            </w:r>
          </w:p>
          <w:p w14:paraId="2DEEC5C2" w14:textId="5A2CDC7B" w:rsidR="00321BB6" w:rsidRDefault="00321BB6" w:rsidP="00670DBF">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p>
        </w:tc>
      </w:tr>
      <w:tr w:rsidR="00321BB6" w14:paraId="73DBF7C4" w14:textId="77777777" w:rsidTr="005B2850">
        <w:trPr>
          <w:trHeight w:val="598"/>
        </w:trPr>
        <w:tc>
          <w:tcPr>
            <w:tcW w:w="2433" w:type="pct"/>
            <w:tcMar>
              <w:top w:w="100" w:type="dxa"/>
              <w:left w:w="100" w:type="dxa"/>
              <w:bottom w:w="100" w:type="dxa"/>
              <w:right w:w="100" w:type="dxa"/>
            </w:tcMar>
          </w:tcPr>
          <w:p w14:paraId="03963180" w14:textId="77777777"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b/>
                <w:color w:val="000000"/>
              </w:rPr>
              <w:t>Уровень изучения</w:t>
            </w:r>
            <w:r>
              <w:rPr>
                <w:color w:val="000000"/>
              </w:rPr>
              <w:t xml:space="preserve"> (укажите один или оба уровня изучения (базовый, углубленный), на которые рассчитан урок):</w:t>
            </w:r>
          </w:p>
        </w:tc>
        <w:tc>
          <w:tcPr>
            <w:tcW w:w="2567" w:type="pct"/>
            <w:tcMar>
              <w:top w:w="100" w:type="dxa"/>
              <w:left w:w="100" w:type="dxa"/>
              <w:bottom w:w="100" w:type="dxa"/>
              <w:right w:w="100" w:type="dxa"/>
            </w:tcMar>
          </w:tcPr>
          <w:p w14:paraId="33F5B2E0" w14:textId="68E5FB24" w:rsidR="00321BB6" w:rsidRDefault="0003156D">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r>
              <w:rPr>
                <w:color w:val="000000"/>
              </w:rPr>
              <w:t xml:space="preserve">Базовый </w:t>
            </w:r>
          </w:p>
        </w:tc>
      </w:tr>
      <w:tr w:rsidR="00321BB6" w14:paraId="777E5FC9" w14:textId="77777777" w:rsidTr="005B2850">
        <w:trPr>
          <w:trHeight w:val="417"/>
        </w:trPr>
        <w:tc>
          <w:tcPr>
            <w:tcW w:w="2433" w:type="pct"/>
            <w:tcMar>
              <w:top w:w="100" w:type="dxa"/>
              <w:left w:w="100" w:type="dxa"/>
              <w:bottom w:w="100" w:type="dxa"/>
              <w:right w:w="100" w:type="dxa"/>
            </w:tcMar>
          </w:tcPr>
          <w:p w14:paraId="58BD037A" w14:textId="6CE37151"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b/>
                <w:color w:val="000000"/>
              </w:rPr>
            </w:pPr>
            <w:r>
              <w:rPr>
                <w:b/>
                <w:color w:val="000000"/>
              </w:rPr>
              <w:t xml:space="preserve">Тип урока </w:t>
            </w:r>
            <w:r>
              <w:rPr>
                <w:color w:val="000000"/>
              </w:rPr>
              <w:t>(укажите тип урока):</w:t>
            </w:r>
          </w:p>
        </w:tc>
        <w:tc>
          <w:tcPr>
            <w:tcW w:w="2567" w:type="pct"/>
            <w:tcMar>
              <w:top w:w="100" w:type="dxa"/>
              <w:left w:w="100" w:type="dxa"/>
              <w:bottom w:w="100" w:type="dxa"/>
              <w:right w:w="100" w:type="dxa"/>
            </w:tcMar>
          </w:tcPr>
          <w:p w14:paraId="663B411A" w14:textId="77777777"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rFonts w:ascii="Segoe UI Symbol" w:hAnsi="Segoe UI Symbol" w:cs="Segoe UI Symbol"/>
                <w:color w:val="000000"/>
              </w:rPr>
              <w:t>☐</w:t>
            </w:r>
            <w:r>
              <w:rPr>
                <w:color w:val="000000"/>
              </w:rPr>
              <w:t xml:space="preserve"> урок освоения новых знаний и умений</w:t>
            </w:r>
          </w:p>
          <w:p w14:paraId="0A3D5DDD" w14:textId="77777777"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rFonts w:ascii="Segoe UI Symbol" w:hAnsi="Segoe UI Symbol" w:cs="Segoe UI Symbol"/>
                <w:color w:val="000000"/>
              </w:rPr>
              <w:t>☐</w:t>
            </w:r>
            <w:r>
              <w:rPr>
                <w:rFonts w:ascii="Calibri" w:hAnsi="Calibri" w:cs="Segoe UI Symbol"/>
                <w:color w:val="000000"/>
              </w:rPr>
              <w:t xml:space="preserve"> </w:t>
            </w:r>
            <w:r>
              <w:rPr>
                <w:color w:val="000000"/>
              </w:rPr>
              <w:t>урок-закрепление</w:t>
            </w:r>
          </w:p>
          <w:p w14:paraId="6F468B79" w14:textId="77777777"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rFonts w:ascii="Segoe UI Symbol" w:hAnsi="Segoe UI Symbol" w:cs="Segoe UI Symbol"/>
                <w:color w:val="000000"/>
              </w:rPr>
              <w:t>☐</w:t>
            </w:r>
            <w:r>
              <w:rPr>
                <w:rFonts w:ascii="Calibri" w:hAnsi="Calibri" w:cs="Segoe UI Symbol"/>
                <w:color w:val="000000"/>
              </w:rPr>
              <w:t xml:space="preserve"> </w:t>
            </w:r>
            <w:r>
              <w:rPr>
                <w:color w:val="000000"/>
              </w:rPr>
              <w:t>урок-повторение</w:t>
            </w:r>
          </w:p>
          <w:p w14:paraId="006196E6" w14:textId="77777777"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rFonts w:ascii="Segoe UI Symbol" w:hAnsi="Segoe UI Symbol" w:cs="Segoe UI Symbol"/>
                <w:color w:val="000000"/>
              </w:rPr>
              <w:t>☐</w:t>
            </w:r>
            <w:r>
              <w:rPr>
                <w:rFonts w:ascii="Calibri" w:hAnsi="Calibri" w:cs="Segoe UI Symbol"/>
                <w:color w:val="000000"/>
              </w:rPr>
              <w:t xml:space="preserve"> </w:t>
            </w:r>
            <w:r>
              <w:rPr>
                <w:color w:val="000000"/>
              </w:rPr>
              <w:t>урок систематизации знаний и умений</w:t>
            </w:r>
          </w:p>
          <w:p w14:paraId="3AE6A56F" w14:textId="77777777"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rFonts w:ascii="Segoe UI Symbol" w:hAnsi="Segoe UI Symbol" w:cs="Segoe UI Symbol"/>
                <w:color w:val="000000"/>
              </w:rPr>
              <w:t>☐</w:t>
            </w:r>
            <w:r>
              <w:rPr>
                <w:rFonts w:ascii="Calibri" w:hAnsi="Calibri" w:cs="Segoe UI Symbol"/>
                <w:color w:val="000000"/>
              </w:rPr>
              <w:t xml:space="preserve"> </w:t>
            </w:r>
            <w:r>
              <w:rPr>
                <w:color w:val="000000"/>
              </w:rPr>
              <w:t>урок развивающего контроля</w:t>
            </w:r>
          </w:p>
          <w:p w14:paraId="6C7F2084" w14:textId="77777777" w:rsidR="00321BB6" w:rsidRPr="0003156D" w:rsidRDefault="00A64A69">
            <w:pPr>
              <w:widowControl w:val="0"/>
              <w:pBdr>
                <w:top w:val="none" w:sz="4" w:space="0" w:color="000000"/>
                <w:left w:val="none" w:sz="4" w:space="0" w:color="000000"/>
                <w:bottom w:val="none" w:sz="4" w:space="0" w:color="000000"/>
                <w:right w:val="none" w:sz="4" w:space="0" w:color="000000"/>
                <w:between w:val="none" w:sz="4" w:space="0" w:color="000000"/>
              </w:pBdr>
              <w:jc w:val="both"/>
              <w:rPr>
                <w:b/>
                <w:color w:val="000000"/>
              </w:rPr>
            </w:pPr>
            <w:r w:rsidRPr="0003156D">
              <w:rPr>
                <w:rFonts w:ascii="Segoe UI Symbol" w:hAnsi="Segoe UI Symbol" w:cs="Segoe UI Symbol"/>
                <w:b/>
                <w:color w:val="000000"/>
              </w:rPr>
              <w:t>☐</w:t>
            </w:r>
            <w:r w:rsidRPr="0003156D">
              <w:rPr>
                <w:rFonts w:ascii="Calibri" w:hAnsi="Calibri" w:cs="Segoe UI Symbol"/>
                <w:b/>
                <w:color w:val="000000"/>
              </w:rPr>
              <w:t xml:space="preserve"> </w:t>
            </w:r>
            <w:r w:rsidRPr="0003156D">
              <w:rPr>
                <w:b/>
                <w:color w:val="000000"/>
              </w:rPr>
              <w:t>комбинированный урок</w:t>
            </w:r>
          </w:p>
          <w:p w14:paraId="3D656FCA" w14:textId="513B7EFD" w:rsidR="00514127" w:rsidRPr="00514127" w:rsidRDefault="00514127">
            <w:pPr>
              <w:widowControl w:val="0"/>
              <w:pBdr>
                <w:top w:val="none" w:sz="4" w:space="0" w:color="000000"/>
                <w:left w:val="none" w:sz="4" w:space="0" w:color="000000"/>
                <w:bottom w:val="none" w:sz="4" w:space="0" w:color="000000"/>
                <w:right w:val="none" w:sz="4" w:space="0" w:color="000000"/>
                <w:between w:val="none" w:sz="4" w:space="0" w:color="000000"/>
              </w:pBdr>
              <w:jc w:val="both"/>
              <w:rPr>
                <w:rFonts w:asciiTheme="minorHAnsi" w:hAnsiTheme="minorHAnsi"/>
                <w:color w:val="000000"/>
              </w:rPr>
            </w:pPr>
            <w:r>
              <w:rPr>
                <w:rFonts w:ascii="Segoe UI Symbol" w:hAnsi="Segoe UI Symbol" w:cs="Segoe UI Symbol"/>
                <w:color w:val="000000"/>
              </w:rPr>
              <w:t>☐</w:t>
            </w:r>
            <w:r>
              <w:rPr>
                <w:rFonts w:asciiTheme="minorHAnsi" w:hAnsiTheme="minorHAnsi" w:cs="Segoe UI Symbol"/>
                <w:color w:val="000000"/>
              </w:rPr>
              <w:t xml:space="preserve"> </w:t>
            </w:r>
            <w:r w:rsidRPr="00514127">
              <w:rPr>
                <w:color w:val="000000"/>
              </w:rPr>
              <w:t>другой (впишите)</w:t>
            </w:r>
          </w:p>
        </w:tc>
      </w:tr>
      <w:tr w:rsidR="00321BB6" w14:paraId="11A6D9D2" w14:textId="77777777">
        <w:trPr>
          <w:trHeight w:val="417"/>
        </w:trPr>
        <w:tc>
          <w:tcPr>
            <w:tcW w:w="5000" w:type="pct"/>
            <w:gridSpan w:val="2"/>
            <w:tcMar>
              <w:top w:w="100" w:type="dxa"/>
              <w:left w:w="100" w:type="dxa"/>
              <w:bottom w:w="100" w:type="dxa"/>
              <w:right w:w="100" w:type="dxa"/>
            </w:tcMar>
          </w:tcPr>
          <w:p w14:paraId="62C744CA" w14:textId="3323CEC9" w:rsidR="00321BB6" w:rsidRDefault="00A64A69" w:rsidP="00E53ED9">
            <w:pPr>
              <w:widowControl w:val="0"/>
              <w:pBdr>
                <w:top w:val="none" w:sz="4" w:space="0" w:color="000000"/>
                <w:left w:val="none" w:sz="4" w:space="0" w:color="000000"/>
                <w:bottom w:val="none" w:sz="4" w:space="0" w:color="000000"/>
                <w:right w:val="none" w:sz="4" w:space="0" w:color="000000"/>
                <w:between w:val="none" w:sz="4" w:space="0" w:color="000000"/>
              </w:pBdr>
              <w:jc w:val="both"/>
              <w:rPr>
                <w:rFonts w:ascii="Segoe UI Symbol" w:hAnsi="Segoe UI Symbol" w:cs="Segoe UI Symbol"/>
                <w:color w:val="000000"/>
              </w:rPr>
            </w:pPr>
            <w:r>
              <w:rPr>
                <w:b/>
                <w:color w:val="000000"/>
              </w:rPr>
              <w:lastRenderedPageBreak/>
              <w:t>Планируемые результаты</w:t>
            </w:r>
            <w:r w:rsidR="00E53ED9">
              <w:rPr>
                <w:b/>
                <w:color w:val="000000"/>
              </w:rPr>
              <w:t xml:space="preserve"> </w:t>
            </w:r>
            <w:r w:rsidR="00E53ED9">
              <w:rPr>
                <w:b/>
              </w:rPr>
              <w:t>(по ПРП)</w:t>
            </w:r>
            <w:r>
              <w:rPr>
                <w:b/>
                <w:color w:val="000000"/>
              </w:rPr>
              <w:t>:</w:t>
            </w:r>
          </w:p>
        </w:tc>
      </w:tr>
      <w:tr w:rsidR="00E53ED9" w14:paraId="43C83E02" w14:textId="77777777" w:rsidTr="00E53ED9">
        <w:trPr>
          <w:trHeight w:val="565"/>
        </w:trPr>
        <w:tc>
          <w:tcPr>
            <w:tcW w:w="5000" w:type="pct"/>
            <w:gridSpan w:val="2"/>
            <w:tcMar>
              <w:top w:w="100" w:type="dxa"/>
              <w:left w:w="100" w:type="dxa"/>
              <w:bottom w:w="100" w:type="dxa"/>
              <w:right w:w="100" w:type="dxa"/>
            </w:tcMar>
          </w:tcPr>
          <w:p w14:paraId="501E63AC" w14:textId="33FD07C5" w:rsidR="00E53ED9" w:rsidRDefault="00E53ED9" w:rsidP="00D72DC1">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sidRPr="009D375B">
              <w:rPr>
                <w:color w:val="000000"/>
              </w:rPr>
              <w:t xml:space="preserve">Личностные </w:t>
            </w:r>
          </w:p>
          <w:p w14:paraId="78A29B92" w14:textId="1816D2A1" w:rsidR="00B0049F" w:rsidRDefault="00B0049F" w:rsidP="00D72DC1">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color w:val="000000"/>
              </w:rPr>
              <w:t>- готов</w:t>
            </w:r>
            <w:r w:rsidRPr="00B0049F">
              <w:rPr>
                <w:color w:val="000000"/>
              </w:rPr>
              <w:t>ность оценивать своё поведение</w:t>
            </w:r>
            <w:r>
              <w:rPr>
                <w:color w:val="000000"/>
              </w:rPr>
              <w:t xml:space="preserve"> и поступки, поведение и поступ</w:t>
            </w:r>
            <w:r w:rsidRPr="00B0049F">
              <w:rPr>
                <w:color w:val="000000"/>
              </w:rPr>
              <w:t>ки других людей с позиции нравственных и правовых норм с учётом осознания последствий поступков;</w:t>
            </w:r>
          </w:p>
          <w:p w14:paraId="645FA19F" w14:textId="412C6D47" w:rsidR="00870AFF" w:rsidRPr="009D375B" w:rsidRDefault="00B0049F" w:rsidP="00E53ED9">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sidRPr="00B0049F">
              <w:rPr>
                <w:color w:val="000000"/>
              </w:rPr>
              <w:t xml:space="preserve"> </w:t>
            </w:r>
            <w:r>
              <w:rPr>
                <w:color w:val="000000"/>
              </w:rPr>
              <w:t xml:space="preserve">- </w:t>
            </w:r>
            <w:r w:rsidRPr="00B0049F">
              <w:rPr>
                <w:color w:val="000000"/>
              </w:rPr>
              <w:t>активное неприятие асоциальных поступков, свобода и ответственность личности в условиях индивидуально</w:t>
            </w:r>
            <w:r w:rsidR="00870AFF">
              <w:rPr>
                <w:color w:val="000000"/>
              </w:rPr>
              <w:t>го и общественного пространства.</w:t>
            </w:r>
          </w:p>
        </w:tc>
      </w:tr>
      <w:tr w:rsidR="00E53ED9" w14:paraId="45516667" w14:textId="77777777" w:rsidTr="00E53ED9">
        <w:trPr>
          <w:trHeight w:val="565"/>
        </w:trPr>
        <w:tc>
          <w:tcPr>
            <w:tcW w:w="5000" w:type="pct"/>
            <w:gridSpan w:val="2"/>
            <w:tcMar>
              <w:top w:w="100" w:type="dxa"/>
              <w:left w:w="100" w:type="dxa"/>
              <w:bottom w:w="100" w:type="dxa"/>
              <w:right w:w="100" w:type="dxa"/>
            </w:tcMar>
          </w:tcPr>
          <w:p w14:paraId="140279A8" w14:textId="77777777" w:rsidR="00E53ED9" w:rsidRPr="009D375B" w:rsidRDefault="00E53ED9" w:rsidP="00E53ED9">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sidRPr="009D375B">
              <w:rPr>
                <w:color w:val="000000"/>
              </w:rPr>
              <w:t xml:space="preserve">Метапредметные </w:t>
            </w:r>
          </w:p>
          <w:p w14:paraId="2C298886" w14:textId="77777777" w:rsidR="003623A6" w:rsidRDefault="003623A6" w:rsidP="00E53ED9">
            <w:pPr>
              <w:widowControl w:val="0"/>
              <w:pBdr>
                <w:top w:val="none" w:sz="4" w:space="0" w:color="000000"/>
                <w:left w:val="none" w:sz="4" w:space="0" w:color="000000"/>
                <w:bottom w:val="none" w:sz="4" w:space="0" w:color="000000"/>
                <w:right w:val="none" w:sz="4" w:space="0" w:color="000000"/>
                <w:between w:val="none" w:sz="4" w:space="0" w:color="000000"/>
              </w:pBdr>
              <w:jc w:val="both"/>
            </w:pPr>
            <w:r>
              <w:t xml:space="preserve"> - </w:t>
            </w:r>
            <w:r w:rsidRPr="003623A6">
              <w:t>формулировать гипотезу об истинности собственных суждений и суждений других, аргументировать свою позицию, мнение;</w:t>
            </w:r>
          </w:p>
          <w:p w14:paraId="781362B9" w14:textId="719970FE" w:rsidR="003623A6" w:rsidRDefault="003623A6" w:rsidP="00E53ED9">
            <w:pPr>
              <w:widowControl w:val="0"/>
              <w:pBdr>
                <w:top w:val="none" w:sz="4" w:space="0" w:color="000000"/>
                <w:left w:val="none" w:sz="4" w:space="0" w:color="000000"/>
                <w:bottom w:val="none" w:sz="4" w:space="0" w:color="000000"/>
                <w:right w:val="none" w:sz="4" w:space="0" w:color="000000"/>
                <w:between w:val="none" w:sz="4" w:space="0" w:color="000000"/>
              </w:pBdr>
              <w:jc w:val="both"/>
            </w:pPr>
            <w:r>
              <w:t xml:space="preserve">- </w:t>
            </w:r>
            <w:r w:rsidRPr="003623A6">
              <w:t>воспринимать и формул</w:t>
            </w:r>
            <w:r>
              <w:t>ировать суждения, выра</w:t>
            </w:r>
            <w:r w:rsidRPr="003623A6">
              <w:t>жать эмоции в соответствии с целями и условиями общения;</w:t>
            </w:r>
          </w:p>
          <w:p w14:paraId="75DFED99" w14:textId="77777777" w:rsidR="003623A6" w:rsidRDefault="003623A6" w:rsidP="00E53ED9">
            <w:pPr>
              <w:widowControl w:val="0"/>
              <w:pBdr>
                <w:top w:val="none" w:sz="4" w:space="0" w:color="000000"/>
                <w:left w:val="none" w:sz="4" w:space="0" w:color="000000"/>
                <w:bottom w:val="none" w:sz="4" w:space="0" w:color="000000"/>
                <w:right w:val="none" w:sz="4" w:space="0" w:color="000000"/>
                <w:between w:val="none" w:sz="4" w:space="0" w:color="000000"/>
              </w:pBdr>
              <w:jc w:val="both"/>
            </w:pPr>
            <w:r w:rsidRPr="003623A6">
              <w:t xml:space="preserve"> </w:t>
            </w:r>
            <w:r>
              <w:t xml:space="preserve">- </w:t>
            </w:r>
            <w:r w:rsidRPr="003623A6">
              <w:t>выражать себя (свою точку зр</w:t>
            </w:r>
            <w:r>
              <w:t>ения) в устных и письменных тек</w:t>
            </w:r>
            <w:r w:rsidRPr="003623A6">
              <w:t>стах;</w:t>
            </w:r>
          </w:p>
          <w:p w14:paraId="728C1F78" w14:textId="77777777" w:rsidR="003623A6" w:rsidRDefault="003623A6" w:rsidP="00E53ED9">
            <w:pPr>
              <w:widowControl w:val="0"/>
              <w:pBdr>
                <w:top w:val="none" w:sz="4" w:space="0" w:color="000000"/>
                <w:left w:val="none" w:sz="4" w:space="0" w:color="000000"/>
                <w:bottom w:val="none" w:sz="4" w:space="0" w:color="000000"/>
                <w:right w:val="none" w:sz="4" w:space="0" w:color="000000"/>
                <w:between w:val="none" w:sz="4" w:space="0" w:color="000000"/>
              </w:pBdr>
              <w:jc w:val="both"/>
            </w:pPr>
            <w:r>
              <w:t xml:space="preserve">- </w:t>
            </w:r>
            <w:r w:rsidRPr="003623A6">
              <w:t>проявлять способность к самоконтролю, самомотивации и рефлексии, к адекватной оценке и изменению ситуации;</w:t>
            </w:r>
          </w:p>
          <w:p w14:paraId="17FC4E38" w14:textId="310F7445" w:rsidR="003623A6" w:rsidRPr="009D375B" w:rsidRDefault="003623A6" w:rsidP="00E53ED9">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t xml:space="preserve">- </w:t>
            </w:r>
            <w:r w:rsidRPr="003623A6">
              <w:t>ставить себя на место другого человека, понимать мотивы действий другого (в исторических ситуациях</w:t>
            </w:r>
            <w:r>
              <w:t xml:space="preserve"> и окружающей действительности).</w:t>
            </w:r>
          </w:p>
        </w:tc>
      </w:tr>
      <w:tr w:rsidR="00E53ED9" w14:paraId="454ADD95" w14:textId="77777777" w:rsidTr="00E53ED9">
        <w:trPr>
          <w:trHeight w:val="565"/>
        </w:trPr>
        <w:tc>
          <w:tcPr>
            <w:tcW w:w="5000" w:type="pct"/>
            <w:gridSpan w:val="2"/>
            <w:tcMar>
              <w:top w:w="100" w:type="dxa"/>
              <w:left w:w="100" w:type="dxa"/>
              <w:bottom w:w="100" w:type="dxa"/>
              <w:right w:w="100" w:type="dxa"/>
            </w:tcMar>
          </w:tcPr>
          <w:p w14:paraId="62F1DB85" w14:textId="77777777" w:rsidR="00E53ED9" w:rsidRDefault="00E53ED9" w:rsidP="00D72DC1">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sidRPr="009D375B">
              <w:rPr>
                <w:color w:val="000000"/>
              </w:rPr>
              <w:t>Предметные</w:t>
            </w:r>
          </w:p>
          <w:p w14:paraId="6C981B0E" w14:textId="77777777" w:rsidR="007A056A" w:rsidRDefault="00962535" w:rsidP="00504323">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color w:val="000000"/>
              </w:rPr>
              <w:t xml:space="preserve">- формировать </w:t>
            </w:r>
            <w:r w:rsidR="00504323">
              <w:rPr>
                <w:color w:val="000000"/>
              </w:rPr>
              <w:t xml:space="preserve">у учащихся </w:t>
            </w:r>
            <w:r>
              <w:rPr>
                <w:color w:val="000000"/>
              </w:rPr>
              <w:t xml:space="preserve">точку зрения о декабристском восстании и </w:t>
            </w:r>
            <w:r w:rsidR="00504323">
              <w:rPr>
                <w:color w:val="000000"/>
              </w:rPr>
              <w:t xml:space="preserve">умение </w:t>
            </w:r>
            <w:r>
              <w:rPr>
                <w:color w:val="000000"/>
              </w:rPr>
              <w:t>обосновать свое мнение;</w:t>
            </w:r>
          </w:p>
          <w:p w14:paraId="0AAD4247" w14:textId="02D572AC" w:rsidR="00504323" w:rsidRDefault="00504323" w:rsidP="00504323">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color w:val="000000"/>
              </w:rPr>
              <w:t>- умение находить и критически анализировать для решения познавательной задачи исторические источники разных типов;</w:t>
            </w:r>
          </w:p>
          <w:p w14:paraId="4E36754C" w14:textId="77777777" w:rsidR="001035E6" w:rsidRDefault="00504323" w:rsidP="001035E6">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color w:val="000000"/>
              </w:rPr>
              <w:t xml:space="preserve">- умение анализировать текстовые, визуальные источники исторической информации;  </w:t>
            </w:r>
          </w:p>
          <w:p w14:paraId="5ED24FC3" w14:textId="5A7BE906" w:rsidR="00504323" w:rsidRPr="009D375B" w:rsidRDefault="00504323" w:rsidP="00504323">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color w:val="000000"/>
              </w:rPr>
              <w:t xml:space="preserve"> </w:t>
            </w:r>
            <w:r w:rsidR="001035E6">
              <w:rPr>
                <w:color w:val="000000"/>
              </w:rPr>
              <w:t>- умение составлять исторические порт</w:t>
            </w:r>
            <w:r w:rsidR="001035E6">
              <w:rPr>
                <w:color w:val="000000"/>
              </w:rPr>
              <w:t xml:space="preserve">реты представителей декабристов. </w:t>
            </w:r>
            <w:bookmarkStart w:id="2" w:name="_GoBack"/>
            <w:bookmarkEnd w:id="2"/>
          </w:p>
        </w:tc>
      </w:tr>
      <w:tr w:rsidR="00065DCF" w14:paraId="170DA0E9" w14:textId="77777777" w:rsidTr="00065DCF">
        <w:trPr>
          <w:trHeight w:val="543"/>
        </w:trPr>
        <w:tc>
          <w:tcPr>
            <w:tcW w:w="5000" w:type="pct"/>
            <w:gridSpan w:val="2"/>
            <w:tcMar>
              <w:top w:w="100" w:type="dxa"/>
              <w:left w:w="100" w:type="dxa"/>
              <w:bottom w:w="100" w:type="dxa"/>
              <w:right w:w="100" w:type="dxa"/>
            </w:tcMar>
          </w:tcPr>
          <w:p w14:paraId="5CBE9958" w14:textId="3BC0AE6F" w:rsidR="00065E2C" w:rsidRDefault="00065DCF">
            <w:pPr>
              <w:widowControl w:val="0"/>
              <w:pBdr>
                <w:top w:val="none" w:sz="4" w:space="0" w:color="000000"/>
                <w:left w:val="none" w:sz="4" w:space="0" w:color="000000"/>
                <w:bottom w:val="none" w:sz="4" w:space="0" w:color="000000"/>
                <w:right w:val="none" w:sz="4" w:space="0" w:color="000000"/>
                <w:between w:val="none" w:sz="4" w:space="0" w:color="000000"/>
              </w:pBdr>
              <w:jc w:val="both"/>
              <w:rPr>
                <w:color w:val="000000"/>
              </w:rPr>
            </w:pPr>
            <w:r>
              <w:rPr>
                <w:b/>
                <w:color w:val="000000"/>
              </w:rPr>
              <w:t>Ключевые слова</w:t>
            </w:r>
            <w:r>
              <w:rPr>
                <w:color w:val="000000"/>
              </w:rPr>
              <w:t xml:space="preserve"> (введите через запятую список ключевых слов, характеризующих урок):</w:t>
            </w:r>
            <w:r w:rsidR="00044DE9">
              <w:rPr>
                <w:color w:val="000000"/>
              </w:rPr>
              <w:t xml:space="preserve"> радикализм, либерализм, консерватизм, народничество, декабристы, тайные общества, оппозиция. </w:t>
            </w:r>
          </w:p>
        </w:tc>
      </w:tr>
      <w:tr w:rsidR="00065DCF" w14:paraId="45E1A7BE" w14:textId="77777777" w:rsidTr="00065DCF">
        <w:trPr>
          <w:trHeight w:val="411"/>
        </w:trPr>
        <w:tc>
          <w:tcPr>
            <w:tcW w:w="5000" w:type="pct"/>
            <w:gridSpan w:val="2"/>
            <w:tcMar>
              <w:top w:w="100" w:type="dxa"/>
              <w:left w:w="100" w:type="dxa"/>
              <w:bottom w:w="100" w:type="dxa"/>
              <w:right w:w="100" w:type="dxa"/>
            </w:tcMar>
          </w:tcPr>
          <w:p w14:paraId="5F4F20DB" w14:textId="77777777" w:rsidR="00065DCF" w:rsidRDefault="00065DCF" w:rsidP="003609CD">
            <w:pPr>
              <w:rPr>
                <w:color w:val="000000"/>
              </w:rPr>
            </w:pPr>
            <w:r w:rsidRPr="002E1314">
              <w:rPr>
                <w:b/>
                <w:color w:val="000000"/>
              </w:rPr>
              <w:t>Краткое описание</w:t>
            </w:r>
            <w:r>
              <w:rPr>
                <w:color w:val="000000"/>
              </w:rPr>
              <w:t xml:space="preserve"> </w:t>
            </w:r>
            <w:r w:rsidRPr="00FB0F85">
              <w:rPr>
                <w:color w:val="000000"/>
              </w:rPr>
              <w:t>(введите аннотацию к уроку</w:t>
            </w:r>
            <w:r w:rsidR="00DF3B4A" w:rsidRPr="00FB0F85">
              <w:rPr>
                <w:color w:val="000000"/>
              </w:rPr>
              <w:t>, укажите используемые материалы/оборудование/электронные образовательные ресурсы</w:t>
            </w:r>
            <w:r>
              <w:rPr>
                <w:color w:val="000000"/>
              </w:rPr>
              <w:t>)</w:t>
            </w:r>
          </w:p>
          <w:p w14:paraId="41CBE374" w14:textId="728399CF" w:rsidR="001629BA" w:rsidRPr="00740C2E" w:rsidRDefault="001629BA" w:rsidP="003609CD">
            <w:pPr>
              <w:rPr>
                <w:bCs/>
                <w:color w:val="000000"/>
              </w:rPr>
            </w:pPr>
            <w:r w:rsidRPr="001629BA">
              <w:rPr>
                <w:color w:val="000000"/>
              </w:rPr>
              <w:t>Доска, мел, учебник, интерактивная доска, проектор,</w:t>
            </w:r>
            <w:r w:rsidR="001255E9">
              <w:rPr>
                <w:color w:val="000000"/>
              </w:rPr>
              <w:t xml:space="preserve"> раздаточный материал,</w:t>
            </w:r>
            <w:r w:rsidRPr="001629BA">
              <w:rPr>
                <w:color w:val="000000"/>
              </w:rPr>
              <w:t xml:space="preserve"> учебник </w:t>
            </w:r>
            <w:r w:rsidR="001255E9" w:rsidRPr="001255E9">
              <w:rPr>
                <w:bCs/>
                <w:color w:val="000000"/>
              </w:rPr>
              <w:t>История России. 9 класс. В 2 частях - Ар</w:t>
            </w:r>
            <w:r w:rsidR="00740C2E">
              <w:rPr>
                <w:bCs/>
                <w:color w:val="000000"/>
              </w:rPr>
              <w:t xml:space="preserve">сентьев Н.М., Данилов А.А. и др; электронные образовательные ресурсы: я сдам ОГЭ, моя школа, сферум. </w:t>
            </w:r>
          </w:p>
        </w:tc>
      </w:tr>
    </w:tbl>
    <w:p w14:paraId="7CECEC40" w14:textId="77777777" w:rsidR="00321BB6" w:rsidRDefault="00321BB6">
      <w:pPr>
        <w:widowControl w:val="0"/>
        <w:pBdr>
          <w:top w:val="none" w:sz="4" w:space="0" w:color="000000"/>
          <w:left w:val="none" w:sz="4" w:space="0" w:color="000000"/>
          <w:bottom w:val="none" w:sz="4" w:space="0" w:color="000000"/>
          <w:right w:val="none" w:sz="4" w:space="0" w:color="000000"/>
          <w:between w:val="none" w:sz="4" w:space="0" w:color="000000"/>
        </w:pBdr>
        <w:ind w:right="-1"/>
        <w:jc w:val="both"/>
        <w:rPr>
          <w:color w:val="000000"/>
        </w:rPr>
      </w:pPr>
      <w:bookmarkStart w:id="3" w:name="_23ckvvd"/>
      <w:bookmarkEnd w:id="3"/>
    </w:p>
    <w:p w14:paraId="2830575A" w14:textId="7981139C" w:rsidR="00321BB6" w:rsidRDefault="00A64A69">
      <w:pPr>
        <w:widowControl w:val="0"/>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3. БЛОЧНО-МОДУЛЬНОЕ ОПИСАНИЕ УРОКА</w:t>
      </w:r>
    </w:p>
    <w:p w14:paraId="6193D429" w14:textId="77777777" w:rsidR="00321BB6" w:rsidRDefault="00321BB6">
      <w:pPr>
        <w:widowControl w:val="0"/>
        <w:pBdr>
          <w:top w:val="none" w:sz="4" w:space="0" w:color="000000"/>
          <w:left w:val="none" w:sz="4" w:space="0" w:color="000000"/>
          <w:bottom w:val="none" w:sz="4" w:space="0" w:color="000000"/>
          <w:right w:val="none" w:sz="4" w:space="0" w:color="000000"/>
          <w:between w:val="none" w:sz="4" w:space="0" w:color="000000"/>
        </w:pBdr>
        <w:rPr>
          <w:b/>
        </w:rPr>
      </w:pPr>
    </w:p>
    <w:tbl>
      <w:tblPr>
        <w:tblStyle w:val="af3"/>
        <w:tblW w:w="0" w:type="auto"/>
        <w:tblLook w:val="04A0" w:firstRow="1" w:lastRow="0" w:firstColumn="1" w:lastColumn="0" w:noHBand="0" w:noVBand="1"/>
      </w:tblPr>
      <w:tblGrid>
        <w:gridCol w:w="14786"/>
      </w:tblGrid>
      <w:tr w:rsidR="00321BB6" w14:paraId="32B4314D" w14:textId="77777777" w:rsidTr="008E12EB">
        <w:tc>
          <w:tcPr>
            <w:tcW w:w="14560" w:type="dxa"/>
            <w:shd w:val="clear" w:color="F2F2F2" w:fill="C6D9F1" w:themeFill="text2" w:themeFillTint="33"/>
          </w:tcPr>
          <w:p w14:paraId="7F3F1922" w14:textId="77777777" w:rsidR="00321BB6" w:rsidRDefault="00A64A69">
            <w:pPr>
              <w:widowControl w:val="0"/>
              <w:rPr>
                <w:b/>
                <w:color w:val="000000"/>
              </w:rPr>
            </w:pPr>
            <w:r w:rsidRPr="00EB6434">
              <w:rPr>
                <w:b/>
                <w:color w:val="1F497D" w:themeColor="text2"/>
              </w:rPr>
              <w:t>БЛОК 1. Вхождение в тему урока и создание условий для осознанного восприятия нового материала</w:t>
            </w:r>
          </w:p>
        </w:tc>
      </w:tr>
      <w:tr w:rsidR="003C62D1" w14:paraId="4B4E3F8A" w14:textId="77777777" w:rsidTr="00AF6636">
        <w:tc>
          <w:tcPr>
            <w:tcW w:w="14560" w:type="dxa"/>
          </w:tcPr>
          <w:p w14:paraId="2EE2BBE0" w14:textId="69A1DC78" w:rsidR="003C62D1" w:rsidRDefault="0015478E" w:rsidP="00AF6636">
            <w:pPr>
              <w:widowControl w:val="0"/>
              <w:rPr>
                <w:b/>
                <w:color w:val="000000"/>
              </w:rPr>
            </w:pPr>
            <w:r>
              <w:rPr>
                <w:b/>
                <w:color w:val="000000"/>
              </w:rPr>
              <w:t xml:space="preserve">Этап </w:t>
            </w:r>
            <w:r w:rsidR="003C62D1">
              <w:rPr>
                <w:b/>
                <w:color w:val="000000"/>
              </w:rPr>
              <w:t xml:space="preserve">1.1. </w:t>
            </w:r>
            <w:r w:rsidR="003C62D1">
              <w:rPr>
                <w:b/>
              </w:rPr>
              <w:t>Мотивирование на учебную деятельность</w:t>
            </w:r>
          </w:p>
        </w:tc>
      </w:tr>
      <w:tr w:rsidR="0015478E" w14:paraId="49800D96" w14:textId="77777777" w:rsidTr="00530B9B">
        <w:tc>
          <w:tcPr>
            <w:tcW w:w="14560" w:type="dxa"/>
          </w:tcPr>
          <w:p w14:paraId="5AE976D1" w14:textId="64ED5364" w:rsidR="0015478E" w:rsidRPr="0015478E" w:rsidRDefault="009D375B">
            <w:pPr>
              <w:widowControl w:val="0"/>
              <w:rPr>
                <w:i/>
              </w:rPr>
            </w:pPr>
            <w:r>
              <w:rPr>
                <w:i/>
              </w:rPr>
              <w:lastRenderedPageBreak/>
              <w:t>Укажите</w:t>
            </w:r>
            <w:r w:rsidRPr="0015478E">
              <w:rPr>
                <w:i/>
              </w:rPr>
              <w:t xml:space="preserve"> </w:t>
            </w:r>
            <w:r>
              <w:rPr>
                <w:i/>
              </w:rPr>
              <w:t xml:space="preserve">формы </w:t>
            </w:r>
            <w:r w:rsidR="0015478E" w:rsidRPr="0015478E">
              <w:rPr>
                <w:i/>
              </w:rPr>
              <w:t>организации учебной деятельности на данном этапе урока. Опишите конкретную учебную установку, вопрос, задание, интересный факт, которые мотивируют мыслительную деятельность школьника</w:t>
            </w:r>
            <w:r w:rsidR="0015478E" w:rsidRPr="0015478E">
              <w:rPr>
                <w:i/>
                <w:color w:val="000000"/>
              </w:rPr>
              <w:t xml:space="preserve"> (это интересно/знаешь ли ты, что)</w:t>
            </w:r>
          </w:p>
        </w:tc>
      </w:tr>
      <w:tr w:rsidR="008E12EB" w14:paraId="6096CB8D" w14:textId="77777777" w:rsidTr="00530B9B">
        <w:tc>
          <w:tcPr>
            <w:tcW w:w="14560" w:type="dxa"/>
          </w:tcPr>
          <w:p w14:paraId="16E13256" w14:textId="0B2694BD" w:rsidR="00D16503" w:rsidRPr="00D16503" w:rsidRDefault="0033042C" w:rsidP="00D16503">
            <w:pPr>
              <w:widowControl w:val="0"/>
              <w:rPr>
                <w:b/>
                <w:bCs/>
                <w:i/>
              </w:rPr>
            </w:pPr>
            <w:r>
              <w:rPr>
                <w:b/>
                <w:bCs/>
                <w:i/>
              </w:rPr>
              <w:t xml:space="preserve">1. </w:t>
            </w:r>
            <w:r w:rsidR="00D16503" w:rsidRPr="00D16503">
              <w:rPr>
                <w:b/>
                <w:bCs/>
                <w:i/>
              </w:rPr>
              <w:t>Рассмотри</w:t>
            </w:r>
            <w:r w:rsidR="00D16503">
              <w:rPr>
                <w:b/>
                <w:bCs/>
                <w:i/>
              </w:rPr>
              <w:t>те</w:t>
            </w:r>
            <w:r w:rsidR="00D16503" w:rsidRPr="00D16503">
              <w:rPr>
                <w:b/>
                <w:bCs/>
                <w:i/>
              </w:rPr>
              <w:t xml:space="preserve"> карту «Тайные общества в России. 1816–1825 гг.», изучи</w:t>
            </w:r>
            <w:r w:rsidR="00D16503">
              <w:rPr>
                <w:b/>
                <w:bCs/>
                <w:i/>
              </w:rPr>
              <w:t>те</w:t>
            </w:r>
            <w:r w:rsidR="00D16503" w:rsidRPr="00D16503">
              <w:rPr>
                <w:b/>
                <w:bCs/>
                <w:i/>
              </w:rPr>
              <w:t xml:space="preserve"> легенду карты.</w:t>
            </w:r>
          </w:p>
          <w:p w14:paraId="4088ACBB" w14:textId="77777777" w:rsidR="008F546A" w:rsidRDefault="00D16503" w:rsidP="009D375B">
            <w:pPr>
              <w:widowControl w:val="0"/>
              <w:rPr>
                <w:i/>
              </w:rPr>
            </w:pPr>
            <w:r w:rsidRPr="00D16503">
              <w:rPr>
                <w:i/>
              </w:rPr>
              <w:t>На основе информации, представленной на карте, а также знаний, приобретенных на предыдущих уроках, и собственных рассуждений, выполни</w:t>
            </w:r>
            <w:r>
              <w:rPr>
                <w:i/>
              </w:rPr>
              <w:t>те</w:t>
            </w:r>
            <w:r w:rsidRPr="00D16503">
              <w:rPr>
                <w:i/>
              </w:rPr>
              <w:t xml:space="preserve"> задания и ответь на вопросы: </w:t>
            </w:r>
          </w:p>
          <w:p w14:paraId="24259D34" w14:textId="197E8C80" w:rsidR="008E12EB" w:rsidRDefault="00284D99" w:rsidP="009D375B">
            <w:pPr>
              <w:widowControl w:val="0"/>
              <w:rPr>
                <w:i/>
              </w:rPr>
            </w:pPr>
            <w:r>
              <w:rPr>
                <w:noProof/>
              </w:rPr>
              <w:t xml:space="preserve">                                                                           </w:t>
            </w:r>
            <w:r w:rsidR="008F546A">
              <w:rPr>
                <w:noProof/>
              </w:rPr>
              <w:drawing>
                <wp:inline distT="0" distB="0" distL="0" distR="0" wp14:anchorId="74ECEBA2" wp14:editId="3C8D0A13">
                  <wp:extent cx="4467225" cy="2486025"/>
                  <wp:effectExtent l="0" t="0" r="9525" b="9525"/>
                  <wp:docPr id="7" name="Рисунок 7" descr="https://z-rus.ru/00_images/history/15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rus.ru/00_images/history/15_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6456" cy="2513422"/>
                          </a:xfrm>
                          <a:prstGeom prst="rect">
                            <a:avLst/>
                          </a:prstGeom>
                          <a:noFill/>
                          <a:ln>
                            <a:noFill/>
                          </a:ln>
                        </pic:spPr>
                      </pic:pic>
                    </a:graphicData>
                  </a:graphic>
                </wp:inline>
              </w:drawing>
            </w:r>
          </w:p>
          <w:p w14:paraId="48D13A4B" w14:textId="116B0575" w:rsidR="008F546A" w:rsidRPr="008F546A" w:rsidRDefault="008F546A" w:rsidP="008F546A">
            <w:pPr>
              <w:widowControl w:val="0"/>
              <w:rPr>
                <w:i/>
              </w:rPr>
            </w:pPr>
            <w:r w:rsidRPr="008F546A">
              <w:rPr>
                <w:i/>
              </w:rPr>
              <w:t>Назови</w:t>
            </w:r>
            <w:r>
              <w:rPr>
                <w:i/>
              </w:rPr>
              <w:t>те</w:t>
            </w:r>
            <w:r w:rsidRPr="008F546A">
              <w:rPr>
                <w:i/>
              </w:rPr>
              <w:t xml:space="preserve"> тайные общества, существовавшие в России в 1816–1825 годах. </w:t>
            </w:r>
          </w:p>
          <w:p w14:paraId="1DB61A1A" w14:textId="58BFD8C8" w:rsidR="008F546A" w:rsidRPr="008F546A" w:rsidRDefault="008F546A" w:rsidP="008F546A">
            <w:pPr>
              <w:widowControl w:val="0"/>
              <w:rPr>
                <w:i/>
              </w:rPr>
            </w:pPr>
            <w:r w:rsidRPr="008F546A">
              <w:rPr>
                <w:i/>
              </w:rPr>
              <w:t>Укажи</w:t>
            </w:r>
            <w:r>
              <w:rPr>
                <w:i/>
              </w:rPr>
              <w:t>те</w:t>
            </w:r>
            <w:r w:rsidRPr="008F546A">
              <w:rPr>
                <w:i/>
              </w:rPr>
              <w:t xml:space="preserve"> города и районы их месторасположения. </w:t>
            </w:r>
          </w:p>
          <w:p w14:paraId="6E141C87" w14:textId="1510F886" w:rsidR="008F546A" w:rsidRPr="008F546A" w:rsidRDefault="008F546A" w:rsidP="008F546A">
            <w:pPr>
              <w:widowControl w:val="0"/>
              <w:rPr>
                <w:i/>
              </w:rPr>
            </w:pPr>
            <w:r w:rsidRPr="008F546A">
              <w:rPr>
                <w:i/>
              </w:rPr>
              <w:t>Предположи</w:t>
            </w:r>
            <w:r>
              <w:rPr>
                <w:i/>
              </w:rPr>
              <w:t>те</w:t>
            </w:r>
            <w:r w:rsidRPr="008F546A">
              <w:rPr>
                <w:i/>
              </w:rPr>
              <w:t>, почему указанные общества названы тайными.</w:t>
            </w:r>
          </w:p>
          <w:p w14:paraId="30E4EE7B" w14:textId="5B067FF6" w:rsidR="008F546A" w:rsidRDefault="008F546A" w:rsidP="008F546A">
            <w:pPr>
              <w:widowControl w:val="0"/>
              <w:rPr>
                <w:i/>
              </w:rPr>
            </w:pPr>
            <w:r w:rsidRPr="008F546A">
              <w:rPr>
                <w:i/>
              </w:rPr>
              <w:t>Возможно ли, работая только с картой, понять причины их появления и цели их деятельности? Ответ аргументируй</w:t>
            </w:r>
            <w:r>
              <w:rPr>
                <w:i/>
              </w:rPr>
              <w:t>те</w:t>
            </w:r>
            <w:r w:rsidRPr="008F546A">
              <w:rPr>
                <w:i/>
              </w:rPr>
              <w:t>.</w:t>
            </w:r>
          </w:p>
          <w:p w14:paraId="5A13E6E2" w14:textId="77777777" w:rsidR="00D27B8E" w:rsidRDefault="00D27B8E" w:rsidP="0033042C">
            <w:pPr>
              <w:widowControl w:val="0"/>
              <w:rPr>
                <w:b/>
                <w:i/>
              </w:rPr>
            </w:pPr>
          </w:p>
          <w:p w14:paraId="4E6E1338" w14:textId="70F09F15" w:rsidR="0033042C" w:rsidRPr="0033042C" w:rsidRDefault="0033042C" w:rsidP="0033042C">
            <w:pPr>
              <w:widowControl w:val="0"/>
              <w:rPr>
                <w:b/>
                <w:i/>
              </w:rPr>
            </w:pPr>
            <w:r w:rsidRPr="0033042C">
              <w:rPr>
                <w:b/>
                <w:i/>
              </w:rPr>
              <w:t>2. Прослушай</w:t>
            </w:r>
            <w:r>
              <w:rPr>
                <w:b/>
                <w:i/>
              </w:rPr>
              <w:t>те</w:t>
            </w:r>
            <w:r w:rsidRPr="0033042C">
              <w:rPr>
                <w:b/>
                <w:i/>
              </w:rPr>
              <w:t xml:space="preserve"> разговор С.П. Трубецкого, императора Николая I и генерала К.Ф. Толя, который был записан впоследствии князем Трубецким в своих воспоминаниях.</w:t>
            </w:r>
          </w:p>
          <w:p w14:paraId="24C66969" w14:textId="018FB24A" w:rsidR="0033042C" w:rsidRPr="0033042C" w:rsidRDefault="0033042C" w:rsidP="0033042C">
            <w:pPr>
              <w:widowControl w:val="0"/>
              <w:rPr>
                <w:i/>
              </w:rPr>
            </w:pPr>
            <w:r w:rsidRPr="0033042C">
              <w:rPr>
                <w:b/>
                <w:i/>
              </w:rPr>
              <w:t>С.П. Разговор Николая I и декабриста князя С.П. Трубецкого (из «Записок» С.П. Трубецкого)</w:t>
            </w:r>
          </w:p>
          <w:p w14:paraId="37248C9F" w14:textId="68B87B28" w:rsidR="008E12EB" w:rsidRDefault="00CB3A4F" w:rsidP="009D375B">
            <w:pPr>
              <w:widowControl w:val="0"/>
              <w:rPr>
                <w:b/>
                <w:i/>
              </w:rPr>
            </w:pPr>
            <w:r>
              <w:rPr>
                <w:b/>
                <w:i/>
              </w:rPr>
              <w:object w:dxaOrig="1543" w:dyaOrig="991" w14:anchorId="4597E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59.25pt" o:ole="">
                  <v:imagedata r:id="rId10" o:title=""/>
                </v:shape>
                <o:OLEObject Type="Embed" ProgID="Package" ShapeID="_x0000_i1025" DrawAspect="Icon" ObjectID="_1748728445" r:id="rId11"/>
              </w:object>
            </w:r>
          </w:p>
          <w:p w14:paraId="69108718" w14:textId="326AC86E" w:rsidR="0033042C" w:rsidRPr="0033042C" w:rsidRDefault="0033042C" w:rsidP="009D375B">
            <w:pPr>
              <w:widowControl w:val="0"/>
              <w:rPr>
                <w:b/>
                <w:i/>
              </w:rPr>
            </w:pPr>
          </w:p>
          <w:p w14:paraId="78E17AE7" w14:textId="584FFFD6" w:rsidR="0033042C" w:rsidRPr="0033042C" w:rsidRDefault="0033042C" w:rsidP="0033042C">
            <w:pPr>
              <w:widowControl w:val="0"/>
              <w:rPr>
                <w:i/>
              </w:rPr>
            </w:pPr>
            <w:r w:rsidRPr="0033042C">
              <w:rPr>
                <w:i/>
              </w:rPr>
              <w:t>Ответь</w:t>
            </w:r>
            <w:r>
              <w:rPr>
                <w:i/>
              </w:rPr>
              <w:t>те</w:t>
            </w:r>
            <w:r w:rsidRPr="0033042C">
              <w:rPr>
                <w:i/>
              </w:rPr>
              <w:t xml:space="preserve"> на вопросы:</w:t>
            </w:r>
          </w:p>
          <w:p w14:paraId="7D34EEB1" w14:textId="58DF608C" w:rsidR="0033042C" w:rsidRPr="0033042C" w:rsidRDefault="0033042C" w:rsidP="0033042C">
            <w:pPr>
              <w:widowControl w:val="0"/>
              <w:numPr>
                <w:ilvl w:val="0"/>
                <w:numId w:val="22"/>
              </w:numPr>
              <w:rPr>
                <w:i/>
              </w:rPr>
            </w:pPr>
            <w:r w:rsidRPr="0033042C">
              <w:rPr>
                <w:i/>
              </w:rPr>
              <w:t>Определи</w:t>
            </w:r>
            <w:r>
              <w:rPr>
                <w:i/>
              </w:rPr>
              <w:t>те</w:t>
            </w:r>
            <w:r w:rsidRPr="0033042C">
              <w:rPr>
                <w:i/>
              </w:rPr>
              <w:t>, когда состоялась встреча императора с С.П. Трубецким: до восстания или после него.</w:t>
            </w:r>
          </w:p>
          <w:p w14:paraId="72B60963" w14:textId="77777777" w:rsidR="0033042C" w:rsidRPr="0033042C" w:rsidRDefault="0033042C" w:rsidP="0033042C">
            <w:pPr>
              <w:widowControl w:val="0"/>
              <w:numPr>
                <w:ilvl w:val="0"/>
                <w:numId w:val="22"/>
              </w:numPr>
              <w:rPr>
                <w:i/>
              </w:rPr>
            </w:pPr>
            <w:r w:rsidRPr="0033042C">
              <w:rPr>
                <w:i/>
              </w:rPr>
              <w:lastRenderedPageBreak/>
              <w:t>О чём говорят участники разговора?</w:t>
            </w:r>
          </w:p>
          <w:p w14:paraId="4C931C5E" w14:textId="2BA652EE" w:rsidR="0033042C" w:rsidRPr="0033042C" w:rsidRDefault="0033042C" w:rsidP="0033042C">
            <w:pPr>
              <w:widowControl w:val="0"/>
              <w:numPr>
                <w:ilvl w:val="0"/>
                <w:numId w:val="22"/>
              </w:numPr>
              <w:rPr>
                <w:i/>
              </w:rPr>
            </w:pPr>
            <w:r>
              <w:rPr>
                <w:i/>
              </w:rPr>
              <w:t>Каким словом в</w:t>
            </w:r>
            <w:r w:rsidRPr="0033042C">
              <w:rPr>
                <w:i/>
              </w:rPr>
              <w:t>ы бы определил форму их общения?</w:t>
            </w:r>
          </w:p>
          <w:p w14:paraId="42B4104C" w14:textId="77777777" w:rsidR="0033042C" w:rsidRPr="0033042C" w:rsidRDefault="0033042C" w:rsidP="0033042C">
            <w:pPr>
              <w:widowControl w:val="0"/>
              <w:numPr>
                <w:ilvl w:val="0"/>
                <w:numId w:val="22"/>
              </w:numPr>
              <w:rPr>
                <w:i/>
              </w:rPr>
            </w:pPr>
            <w:r w:rsidRPr="0033042C">
              <w:rPr>
                <w:i/>
              </w:rPr>
              <w:t>Какие эмоции испытывают участники разговора?</w:t>
            </w:r>
          </w:p>
          <w:p w14:paraId="10E21EC3" w14:textId="77777777" w:rsidR="0033042C" w:rsidRPr="0033042C" w:rsidRDefault="0033042C" w:rsidP="0033042C">
            <w:pPr>
              <w:widowControl w:val="0"/>
              <w:numPr>
                <w:ilvl w:val="0"/>
                <w:numId w:val="22"/>
              </w:numPr>
              <w:rPr>
                <w:i/>
              </w:rPr>
            </w:pPr>
            <w:r w:rsidRPr="0033042C">
              <w:rPr>
                <w:i/>
              </w:rPr>
              <w:t>Какие события могли спровоцировать такие эмоции каждого из участников разговора?</w:t>
            </w:r>
          </w:p>
          <w:p w14:paraId="4DC2C893" w14:textId="77777777" w:rsidR="0033042C" w:rsidRPr="0033042C" w:rsidRDefault="0033042C" w:rsidP="0033042C">
            <w:pPr>
              <w:widowControl w:val="0"/>
              <w:numPr>
                <w:ilvl w:val="0"/>
                <w:numId w:val="22"/>
              </w:numPr>
              <w:rPr>
                <w:i/>
              </w:rPr>
            </w:pPr>
            <w:r w:rsidRPr="0033042C">
              <w:rPr>
                <w:i/>
              </w:rPr>
              <w:t>Можно ли по эмоциям определить отношение каждого участника встречи к обсуждаемым событиям?</w:t>
            </w:r>
          </w:p>
          <w:p w14:paraId="44958FE9" w14:textId="77777777" w:rsidR="0033042C" w:rsidRPr="0033042C" w:rsidRDefault="0033042C" w:rsidP="0033042C">
            <w:pPr>
              <w:widowControl w:val="0"/>
              <w:numPr>
                <w:ilvl w:val="0"/>
                <w:numId w:val="22"/>
              </w:numPr>
              <w:rPr>
                <w:i/>
              </w:rPr>
            </w:pPr>
            <w:r w:rsidRPr="0033042C">
              <w:rPr>
                <w:i/>
              </w:rPr>
              <w:t>Чем можно объяснить смену настроения у императора Николая I от гнева до жалости?</w:t>
            </w:r>
          </w:p>
          <w:p w14:paraId="6F4FB9C6" w14:textId="1283B3DB" w:rsidR="0033042C" w:rsidRDefault="0033042C" w:rsidP="009D375B">
            <w:pPr>
              <w:widowControl w:val="0"/>
              <w:rPr>
                <w:i/>
              </w:rPr>
            </w:pPr>
          </w:p>
        </w:tc>
      </w:tr>
      <w:tr w:rsidR="00321BB6" w14:paraId="02F8121B" w14:textId="77777777" w:rsidTr="005E1D46">
        <w:tc>
          <w:tcPr>
            <w:tcW w:w="14560" w:type="dxa"/>
          </w:tcPr>
          <w:p w14:paraId="23014671" w14:textId="0D87A8BC" w:rsidR="00321BB6" w:rsidRDefault="00065DCF">
            <w:pPr>
              <w:widowControl w:val="0"/>
              <w:rPr>
                <w:b/>
                <w:color w:val="000000"/>
              </w:rPr>
            </w:pPr>
            <w:r>
              <w:rPr>
                <w:b/>
                <w:color w:val="000000"/>
              </w:rPr>
              <w:lastRenderedPageBreak/>
              <w:t>Этап</w:t>
            </w:r>
            <w:r w:rsidR="00A64A69">
              <w:rPr>
                <w:b/>
                <w:color w:val="000000"/>
              </w:rPr>
              <w:t xml:space="preserve"> 1.2. </w:t>
            </w:r>
            <w:r w:rsidR="00A64A69">
              <w:rPr>
                <w:b/>
              </w:rPr>
              <w:t>Актуализация опорных знаний</w:t>
            </w:r>
          </w:p>
        </w:tc>
      </w:tr>
      <w:tr w:rsidR="00232C9D" w:rsidRPr="003C62D1" w14:paraId="3DF34E0E" w14:textId="77777777" w:rsidTr="00232C9D">
        <w:trPr>
          <w:trHeight w:val="862"/>
        </w:trPr>
        <w:tc>
          <w:tcPr>
            <w:tcW w:w="14560" w:type="dxa"/>
          </w:tcPr>
          <w:p w14:paraId="0D5463D0" w14:textId="7FA505B5" w:rsidR="00232C9D" w:rsidRPr="003C62D1" w:rsidRDefault="009D375B">
            <w:pPr>
              <w:shd w:val="clear" w:color="FFFFFF" w:fill="FFFFFF"/>
              <w:rPr>
                <w:i/>
              </w:rPr>
            </w:pPr>
            <w:r>
              <w:rPr>
                <w:i/>
              </w:rPr>
              <w:t>Укажите ф</w:t>
            </w:r>
            <w:r w:rsidR="00232C9D">
              <w:rPr>
                <w:i/>
              </w:rPr>
              <w:t xml:space="preserve">ормы организации учебной деятельности </w:t>
            </w:r>
            <w:r w:rsidR="00F15342">
              <w:rPr>
                <w:i/>
              </w:rPr>
              <w:t>и учебные задания</w:t>
            </w:r>
            <w:r w:rsidR="00F15342" w:rsidRPr="003C62D1">
              <w:rPr>
                <w:i/>
              </w:rPr>
              <w:t xml:space="preserve"> </w:t>
            </w:r>
            <w:r w:rsidR="00F15342">
              <w:rPr>
                <w:i/>
              </w:rPr>
              <w:t>для</w:t>
            </w:r>
            <w:r w:rsidR="00232C9D" w:rsidRPr="003C62D1">
              <w:rPr>
                <w:i/>
              </w:rPr>
              <w:t xml:space="preserve"> актуализации опорных знаний, необходимых для изучения нового</w:t>
            </w:r>
          </w:p>
          <w:p w14:paraId="73D7EEDB" w14:textId="3ACAB28A" w:rsidR="00232C9D" w:rsidRPr="003C62D1" w:rsidRDefault="00232C9D" w:rsidP="00232C9D">
            <w:pPr>
              <w:rPr>
                <w:b/>
                <w:i/>
                <w:color w:val="000000"/>
              </w:rPr>
            </w:pPr>
          </w:p>
        </w:tc>
      </w:tr>
      <w:tr w:rsidR="008E12EB" w:rsidRPr="003C62D1" w14:paraId="55FB2BA3" w14:textId="77777777" w:rsidTr="00232C9D">
        <w:trPr>
          <w:trHeight w:val="862"/>
        </w:trPr>
        <w:tc>
          <w:tcPr>
            <w:tcW w:w="14560" w:type="dxa"/>
          </w:tcPr>
          <w:p w14:paraId="11B716BE" w14:textId="77777777" w:rsidR="00A06E7D" w:rsidRPr="00A06E7D" w:rsidRDefault="00A06E7D" w:rsidP="00A06E7D">
            <w:pPr>
              <w:shd w:val="clear" w:color="FFFFFF" w:fill="FFFFFF"/>
              <w:rPr>
                <w:i/>
              </w:rPr>
            </w:pPr>
            <w:r w:rsidRPr="00A06E7D">
              <w:rPr>
                <w:i/>
              </w:rPr>
              <w:t>Личность Николая I</w:t>
            </w:r>
          </w:p>
          <w:p w14:paraId="37F02627" w14:textId="29156AEE" w:rsidR="00A06E7D" w:rsidRPr="00A06E7D" w:rsidRDefault="00A06E7D" w:rsidP="00A06E7D">
            <w:pPr>
              <w:shd w:val="clear" w:color="FFFFFF" w:fill="FFFFFF"/>
              <w:rPr>
                <w:i/>
              </w:rPr>
            </w:pPr>
            <w:r>
              <w:rPr>
                <w:i/>
              </w:rPr>
              <w:t>Ознакомьтесь</w:t>
            </w:r>
            <w:r w:rsidRPr="00A06E7D">
              <w:rPr>
                <w:i/>
              </w:rPr>
              <w:t xml:space="preserve"> с текстом ресурса. Выполни</w:t>
            </w:r>
            <w:r>
              <w:rPr>
                <w:i/>
              </w:rPr>
              <w:t>те</w:t>
            </w:r>
            <w:r w:rsidRPr="00A06E7D">
              <w:rPr>
                <w:i/>
              </w:rPr>
              <w:t xml:space="preserve"> задания.</w:t>
            </w:r>
          </w:p>
          <w:p w14:paraId="12F489AD" w14:textId="53AB6072" w:rsidR="00A06E7D" w:rsidRPr="00A06E7D" w:rsidRDefault="00A06E7D" w:rsidP="00A06E7D">
            <w:pPr>
              <w:numPr>
                <w:ilvl w:val="0"/>
                <w:numId w:val="23"/>
              </w:numPr>
              <w:shd w:val="clear" w:color="FFFFFF" w:fill="FFFFFF"/>
              <w:rPr>
                <w:i/>
              </w:rPr>
            </w:pPr>
            <w:r w:rsidRPr="00A06E7D">
              <w:rPr>
                <w:i/>
              </w:rPr>
              <w:t>Выдели</w:t>
            </w:r>
            <w:r>
              <w:rPr>
                <w:i/>
              </w:rPr>
              <w:t>те</w:t>
            </w:r>
            <w:r w:rsidRPr="00A06E7D">
              <w:rPr>
                <w:i/>
              </w:rPr>
              <w:t xml:space="preserve"> две-три черты характера будущ</w:t>
            </w:r>
            <w:r>
              <w:rPr>
                <w:i/>
              </w:rPr>
              <w:t>его императора, которые, на ваш</w:t>
            </w:r>
            <w:r w:rsidRPr="00A06E7D">
              <w:rPr>
                <w:i/>
              </w:rPr>
              <w:t xml:space="preserve"> взгляд, могли бы способствовать успеху Николая I как правителя. Аргументируй</w:t>
            </w:r>
            <w:r>
              <w:rPr>
                <w:i/>
              </w:rPr>
              <w:t>те</w:t>
            </w:r>
            <w:r w:rsidRPr="00A06E7D">
              <w:rPr>
                <w:i/>
              </w:rPr>
              <w:t xml:space="preserve"> свой выбор.</w:t>
            </w:r>
          </w:p>
          <w:p w14:paraId="4A526DB7" w14:textId="6CA5EDF2" w:rsidR="00A06E7D" w:rsidRDefault="00A06E7D" w:rsidP="00A06E7D">
            <w:pPr>
              <w:numPr>
                <w:ilvl w:val="0"/>
                <w:numId w:val="23"/>
              </w:numPr>
              <w:shd w:val="clear" w:color="FFFFFF" w:fill="FFFFFF"/>
              <w:rPr>
                <w:i/>
              </w:rPr>
            </w:pPr>
            <w:r w:rsidRPr="00A06E7D">
              <w:rPr>
                <w:i/>
              </w:rPr>
              <w:t>Выдели</w:t>
            </w:r>
            <w:r>
              <w:rPr>
                <w:i/>
              </w:rPr>
              <w:t xml:space="preserve">те </w:t>
            </w:r>
            <w:r w:rsidRPr="00A06E7D">
              <w:rPr>
                <w:i/>
              </w:rPr>
              <w:t xml:space="preserve">две-три черты характера будущего императора, которые, на </w:t>
            </w:r>
            <w:r>
              <w:rPr>
                <w:i/>
              </w:rPr>
              <w:t>ваш</w:t>
            </w:r>
            <w:r w:rsidRPr="00A06E7D">
              <w:rPr>
                <w:i/>
              </w:rPr>
              <w:t xml:space="preserve"> взгляд, могли негативно сказываться на государственной деятельности Николая I. Поясни</w:t>
            </w:r>
            <w:r>
              <w:rPr>
                <w:i/>
              </w:rPr>
              <w:t>те</w:t>
            </w:r>
            <w:r w:rsidRPr="00A06E7D">
              <w:rPr>
                <w:i/>
              </w:rPr>
              <w:t xml:space="preserve"> свой выбор.</w:t>
            </w:r>
          </w:p>
          <w:p w14:paraId="34A64657" w14:textId="318214A7" w:rsidR="006E0768" w:rsidRPr="00A06E7D" w:rsidRDefault="006E0768" w:rsidP="006E0768">
            <w:pPr>
              <w:shd w:val="clear" w:color="FFFFFF" w:fill="FFFFFF"/>
              <w:ind w:left="720"/>
              <w:rPr>
                <w:i/>
              </w:rPr>
            </w:pPr>
          </w:p>
          <w:p w14:paraId="074EC96D" w14:textId="70868592" w:rsidR="008E12EB" w:rsidRPr="00A06E7D" w:rsidRDefault="00A06E7D" w:rsidP="00A06E7D">
            <w:pPr>
              <w:shd w:val="clear" w:color="FFFFFF" w:fill="FFFFFF"/>
              <w:jc w:val="both"/>
            </w:pPr>
            <w:r w:rsidRPr="00A06E7D">
              <w:t>Будущий император Николай родился в 1796 году. Он был третьим из четырёх сыновей Павла I и вовсе не должен был занимать престол. Однако у Александра I и императрицы Елизаветы Алексеевны рождались только дочери, а средний брат Константин в силу личных обстоятельств не желал становиться императором. К тому же он не имел детей, поэтому было решено, что именно Николай должен будет занять это место. В императорской семье будущие правители получали особое воспитание и обучение для того, чтобы с честью исполнить свою судьбу. С младенческих лет Николая готовили к карьере военного, но никак не правителя Российской империи. Его не привлекали к государственным делам, а только к военным. Сообщение Александра I о своём намерении передать престол младшему брату, по словам самого Николая, вдруг разверзло перед ним пропасть, так как его страшила тягость бремени самодержца.</w:t>
            </w:r>
          </w:p>
          <w:p w14:paraId="2AFDAF36" w14:textId="6F665B53" w:rsidR="00A06E7D" w:rsidRPr="00A06E7D" w:rsidRDefault="00A06E7D" w:rsidP="00A06E7D">
            <w:pPr>
              <w:shd w:val="clear" w:color="FFFFFF" w:fill="FFFFFF"/>
            </w:pPr>
            <w:r w:rsidRPr="00A06E7D">
              <w:t> Личность и деяния Николая I оценивались современниками неоднозначно. Лица из ближайшего окружения чаще всего отзывались о нём положительно: «вечный работник на троне», «неустрашимый рыцарь», «рыцарь духа», «строгий к себе и другим». Те же, кто судил о нём по государственным делам, ситуации внутри страны и в международных отношениях, порой использовали эпитеты «кровавый», «палач», «Николай Палкин», «жандарм Европы» и т.д. По словам одного из современников, лично знавшего Николая Павловича, он поразительным образом «совмещал в себе качества противоположные:</w:t>
            </w:r>
          </w:p>
          <w:p w14:paraId="61376BA8" w14:textId="1FFFEE54" w:rsidR="00A06E7D" w:rsidRDefault="00A06E7D" w:rsidP="00A06E7D">
            <w:pPr>
              <w:numPr>
                <w:ilvl w:val="0"/>
                <w:numId w:val="24"/>
              </w:numPr>
              <w:shd w:val="clear" w:color="FFFFFF" w:fill="FFFFFF"/>
            </w:pPr>
            <w:r w:rsidRPr="00A06E7D">
              <w:t>рыцарство и вероломство, храбрость и трусость, ум и недомыслие, великодушие и злопамятность. &lt;...&gt;</w:t>
            </w:r>
          </w:p>
          <w:p w14:paraId="4B39849F" w14:textId="2F3FDC31" w:rsidR="00A06E7D" w:rsidRPr="00A06E7D" w:rsidRDefault="00A06E7D" w:rsidP="00A06E7D">
            <w:pPr>
              <w:shd w:val="clear" w:color="FFFFFF" w:fill="FFFFFF"/>
              <w:ind w:left="720"/>
            </w:pPr>
            <w:r>
              <w:t xml:space="preserve">Он был верующий, </w:t>
            </w:r>
            <w:r w:rsidRPr="00A06E7D">
              <w:t>но отличался жестокостью». Другим бросалось в глаза сочетание в нём «суровости и даже жестокости» с «сострадательностью и великодушием». Современники отмечали присущий Николаю I артистизм, умение подобрать нужную маску в общении с разными людьми, преподносить себя с истинным императорским достоинством.</w:t>
            </w:r>
          </w:p>
          <w:p w14:paraId="3866BED5" w14:textId="34DBF05C" w:rsidR="00A06E7D" w:rsidRPr="00A06E7D" w:rsidRDefault="00A06E7D" w:rsidP="00A06E7D">
            <w:pPr>
              <w:shd w:val="clear" w:color="FFFFFF" w:fill="FFFFFF"/>
              <w:ind w:left="720"/>
            </w:pPr>
            <w:r w:rsidRPr="00A06E7D">
              <w:t> </w:t>
            </w:r>
          </w:p>
          <w:p w14:paraId="0EA89800" w14:textId="5E328EA6" w:rsidR="008E12EB" w:rsidRDefault="006E0768">
            <w:pPr>
              <w:shd w:val="clear" w:color="FFFFFF" w:fill="FFFFFF"/>
              <w:rPr>
                <w:i/>
              </w:rPr>
            </w:pPr>
            <w:r>
              <w:rPr>
                <w:i/>
              </w:rPr>
              <w:t>(</w:t>
            </w:r>
            <w:r w:rsidRPr="006E0768">
              <w:rPr>
                <w:i/>
              </w:rPr>
              <w:t>Задание направлено на формирование навыков смыслового чтения, умений аргументировать свою собственную точку зрения. В предметном отношении задание предваряет изучение новой темы о восстании декабристов, позволяет выйти на характеристику личности Николая I — будущего императора России, а также даёт основу для формулировки причин начала восстания и его поражения в ходе дальне</w:t>
            </w:r>
            <w:r>
              <w:rPr>
                <w:i/>
              </w:rPr>
              <w:t>йшего изучения нового материала).</w:t>
            </w:r>
          </w:p>
          <w:p w14:paraId="62F1168E" w14:textId="01A0BE13" w:rsidR="008E12EB" w:rsidRDefault="008E12EB">
            <w:pPr>
              <w:shd w:val="clear" w:color="FFFFFF" w:fill="FFFFFF"/>
              <w:rPr>
                <w:i/>
              </w:rPr>
            </w:pPr>
          </w:p>
        </w:tc>
      </w:tr>
      <w:tr w:rsidR="00321BB6" w14:paraId="6C32F543" w14:textId="77777777" w:rsidTr="005E1D46">
        <w:tc>
          <w:tcPr>
            <w:tcW w:w="14560" w:type="dxa"/>
          </w:tcPr>
          <w:p w14:paraId="1CF7DF01" w14:textId="35F3788D" w:rsidR="00321BB6" w:rsidRDefault="00065DCF">
            <w:pPr>
              <w:widowControl w:val="0"/>
              <w:rPr>
                <w:b/>
                <w:color w:val="000000"/>
              </w:rPr>
            </w:pPr>
            <w:r>
              <w:rPr>
                <w:b/>
                <w:color w:val="000000"/>
              </w:rPr>
              <w:t>Этап</w:t>
            </w:r>
            <w:r w:rsidR="00A64A69">
              <w:rPr>
                <w:b/>
                <w:color w:val="000000"/>
              </w:rPr>
              <w:t xml:space="preserve"> 1.3. </w:t>
            </w:r>
            <w:r w:rsidR="00A64A69">
              <w:rPr>
                <w:b/>
              </w:rPr>
              <w:t>Целеполагание</w:t>
            </w:r>
          </w:p>
        </w:tc>
      </w:tr>
      <w:tr w:rsidR="0015478E" w14:paraId="3441E997" w14:textId="77777777" w:rsidTr="00A873AB">
        <w:tc>
          <w:tcPr>
            <w:tcW w:w="14560" w:type="dxa"/>
          </w:tcPr>
          <w:p w14:paraId="2DB2C5DC" w14:textId="7F3872A2" w:rsidR="0015478E" w:rsidRPr="0015478E" w:rsidRDefault="009D375B" w:rsidP="00306B89">
            <w:pPr>
              <w:widowControl w:val="0"/>
              <w:rPr>
                <w:i/>
              </w:rPr>
            </w:pPr>
            <w:r>
              <w:rPr>
                <w:i/>
              </w:rPr>
              <w:t>Назовите цель (</w:t>
            </w:r>
            <w:r w:rsidR="00F15342" w:rsidRPr="0015478E">
              <w:rPr>
                <w:i/>
              </w:rPr>
              <w:t>стратегия успеха</w:t>
            </w:r>
            <w:r>
              <w:rPr>
                <w:i/>
              </w:rPr>
              <w:t>)</w:t>
            </w:r>
            <w:r w:rsidR="00F15342" w:rsidRPr="0015478E">
              <w:rPr>
                <w:i/>
              </w:rPr>
              <w:t xml:space="preserve">: </w:t>
            </w:r>
            <w:r w:rsidR="00F15342" w:rsidRPr="0015478E">
              <w:rPr>
                <w:i/>
                <w:color w:val="000000"/>
              </w:rPr>
              <w:t>ты узнаешь, ты научишься</w:t>
            </w:r>
            <w:r w:rsidR="0015478E" w:rsidRPr="0015478E">
              <w:rPr>
                <w:i/>
              </w:rPr>
              <w:t xml:space="preserve"> </w:t>
            </w:r>
          </w:p>
          <w:p w14:paraId="0BEA3D64" w14:textId="63CFA374" w:rsidR="0015478E" w:rsidRDefault="0015478E">
            <w:pPr>
              <w:widowControl w:val="0"/>
            </w:pPr>
          </w:p>
        </w:tc>
      </w:tr>
      <w:tr w:rsidR="008E12EB" w14:paraId="0D88CFEC" w14:textId="77777777" w:rsidTr="00A873AB">
        <w:tc>
          <w:tcPr>
            <w:tcW w:w="14560" w:type="dxa"/>
          </w:tcPr>
          <w:p w14:paraId="26E98866" w14:textId="77777777" w:rsidR="008E12EB" w:rsidRDefault="008E12EB" w:rsidP="00306B89">
            <w:pPr>
              <w:widowControl w:val="0"/>
              <w:rPr>
                <w:i/>
              </w:rPr>
            </w:pPr>
          </w:p>
          <w:p w14:paraId="17A0CD15" w14:textId="77994AA0" w:rsidR="008E12EB" w:rsidRDefault="004229CC" w:rsidP="00306B89">
            <w:pPr>
              <w:widowControl w:val="0"/>
              <w:rPr>
                <w:i/>
              </w:rPr>
            </w:pPr>
            <w:r w:rsidRPr="004229CC">
              <w:rPr>
                <w:i/>
              </w:rPr>
              <w:t>создать условия для усвоения учащимися представлений о восстании декабристов, его причинах и последствиях</w:t>
            </w:r>
          </w:p>
          <w:p w14:paraId="7F0F6B00" w14:textId="5A696050" w:rsidR="008E12EB" w:rsidRDefault="008E12EB" w:rsidP="00306B89">
            <w:pPr>
              <w:widowControl w:val="0"/>
              <w:rPr>
                <w:i/>
              </w:rPr>
            </w:pPr>
          </w:p>
        </w:tc>
      </w:tr>
      <w:tr w:rsidR="00321BB6" w14:paraId="64680EE7" w14:textId="77777777" w:rsidTr="008E12EB">
        <w:tc>
          <w:tcPr>
            <w:tcW w:w="14560" w:type="dxa"/>
            <w:shd w:val="clear" w:color="auto" w:fill="C6D9F1" w:themeFill="text2" w:themeFillTint="33"/>
          </w:tcPr>
          <w:p w14:paraId="3A1F78BF" w14:textId="77777777" w:rsidR="00321BB6" w:rsidRDefault="00A64A69">
            <w:pPr>
              <w:widowControl w:val="0"/>
              <w:rPr>
                <w:b/>
                <w:color w:val="000000"/>
              </w:rPr>
            </w:pPr>
            <w:r w:rsidRPr="00EB6434">
              <w:rPr>
                <w:b/>
                <w:color w:val="1F497D" w:themeColor="text2"/>
              </w:rPr>
              <w:t>БЛОК 2. Освоение нового материала</w:t>
            </w:r>
          </w:p>
        </w:tc>
      </w:tr>
      <w:tr w:rsidR="00321BB6" w14:paraId="4DB5E0EA" w14:textId="77777777" w:rsidTr="005E1D46">
        <w:tc>
          <w:tcPr>
            <w:tcW w:w="14560" w:type="dxa"/>
          </w:tcPr>
          <w:p w14:paraId="46372C93" w14:textId="6AD6B92C" w:rsidR="00321BB6" w:rsidRDefault="00065DCF" w:rsidP="00306B89">
            <w:pPr>
              <w:widowControl w:val="0"/>
              <w:rPr>
                <w:b/>
                <w:color w:val="000000"/>
              </w:rPr>
            </w:pPr>
            <w:r>
              <w:rPr>
                <w:b/>
                <w:color w:val="000000"/>
              </w:rPr>
              <w:t>Этап</w:t>
            </w:r>
            <w:r w:rsidR="00A64A69">
              <w:rPr>
                <w:b/>
                <w:color w:val="000000"/>
              </w:rPr>
              <w:t xml:space="preserve"> 2.</w:t>
            </w:r>
            <w:r w:rsidR="00306B89">
              <w:rPr>
                <w:b/>
                <w:color w:val="000000"/>
              </w:rPr>
              <w:t>1</w:t>
            </w:r>
            <w:r w:rsidR="00A64A69">
              <w:rPr>
                <w:b/>
                <w:color w:val="000000"/>
              </w:rPr>
              <w:t>. Осуществление учебных действий по освоению нового материала</w:t>
            </w:r>
          </w:p>
        </w:tc>
      </w:tr>
      <w:tr w:rsidR="0015478E" w:rsidRPr="00A31855" w14:paraId="2E8BBD09" w14:textId="77777777" w:rsidTr="0019093D">
        <w:tc>
          <w:tcPr>
            <w:tcW w:w="14560" w:type="dxa"/>
          </w:tcPr>
          <w:p w14:paraId="11D7E091" w14:textId="107E927D" w:rsidR="0015478E" w:rsidRPr="00BF3A8A" w:rsidRDefault="009D375B" w:rsidP="00BF3A8A">
            <w:pPr>
              <w:pStyle w:val="aff"/>
              <w:rPr>
                <w:i/>
                <w:sz w:val="24"/>
                <w:szCs w:val="24"/>
              </w:rPr>
            </w:pPr>
            <w:r w:rsidRPr="00BF3A8A">
              <w:rPr>
                <w:i/>
                <w:color w:val="000000"/>
                <w:sz w:val="24"/>
                <w:szCs w:val="24"/>
              </w:rPr>
              <w:t>Укажите формы</w:t>
            </w:r>
            <w:r w:rsidR="0015478E" w:rsidRPr="00BF3A8A">
              <w:rPr>
                <w:i/>
                <w:color w:val="000000"/>
                <w:sz w:val="24"/>
                <w:szCs w:val="24"/>
              </w:rPr>
              <w:t xml:space="preserve"> организации учебной деятельности, включая самостоятельную учебную деятельность </w:t>
            </w:r>
            <w:r w:rsidR="00F15342" w:rsidRPr="00BF3A8A">
              <w:rPr>
                <w:i/>
                <w:color w:val="000000"/>
                <w:sz w:val="24"/>
                <w:szCs w:val="24"/>
              </w:rPr>
              <w:t>учащихся (и</w:t>
            </w:r>
            <w:r w:rsidR="0015478E" w:rsidRPr="00BF3A8A">
              <w:rPr>
                <w:i/>
                <w:color w:val="000000"/>
                <w:sz w:val="24"/>
                <w:szCs w:val="24"/>
              </w:rPr>
              <w:t>зучаем новое/</w:t>
            </w:r>
            <w:r w:rsidR="00F15342" w:rsidRPr="00BF3A8A">
              <w:rPr>
                <w:i/>
                <w:color w:val="000000"/>
                <w:sz w:val="24"/>
                <w:szCs w:val="24"/>
              </w:rPr>
              <w:t>о</w:t>
            </w:r>
            <w:r w:rsidR="0015478E" w:rsidRPr="00BF3A8A">
              <w:rPr>
                <w:i/>
                <w:color w:val="000000"/>
                <w:sz w:val="24"/>
                <w:szCs w:val="24"/>
              </w:rPr>
              <w:t>ткрываем новое).</w:t>
            </w:r>
            <w:r w:rsidR="0015478E" w:rsidRPr="00BF3A8A">
              <w:rPr>
                <w:i/>
                <w:sz w:val="24"/>
                <w:szCs w:val="24"/>
              </w:rPr>
              <w:t xml:space="preserve"> </w:t>
            </w:r>
            <w:r w:rsidR="00F15342" w:rsidRPr="00BF3A8A">
              <w:rPr>
                <w:i/>
                <w:sz w:val="24"/>
                <w:szCs w:val="24"/>
              </w:rPr>
              <w:t xml:space="preserve">Приведите учебные задания для </w:t>
            </w:r>
            <w:r w:rsidR="0015478E" w:rsidRPr="00BF3A8A">
              <w:rPr>
                <w:i/>
                <w:color w:val="000000"/>
                <w:sz w:val="24"/>
                <w:szCs w:val="24"/>
              </w:rPr>
              <w:t>самостоятельн</w:t>
            </w:r>
            <w:r w:rsidR="00F15342" w:rsidRPr="00BF3A8A">
              <w:rPr>
                <w:i/>
                <w:color w:val="000000"/>
                <w:sz w:val="24"/>
                <w:szCs w:val="24"/>
              </w:rPr>
              <w:t>ой</w:t>
            </w:r>
            <w:r w:rsidR="0015478E" w:rsidRPr="00BF3A8A">
              <w:rPr>
                <w:i/>
                <w:color w:val="000000"/>
                <w:sz w:val="24"/>
                <w:szCs w:val="24"/>
              </w:rPr>
              <w:t xml:space="preserve"> работ</w:t>
            </w:r>
            <w:r w:rsidR="00F15342" w:rsidRPr="00BF3A8A">
              <w:rPr>
                <w:i/>
                <w:color w:val="000000"/>
                <w:sz w:val="24"/>
                <w:szCs w:val="24"/>
              </w:rPr>
              <w:t>ы</w:t>
            </w:r>
            <w:r w:rsidR="0015478E" w:rsidRPr="00BF3A8A">
              <w:rPr>
                <w:i/>
                <w:color w:val="000000"/>
                <w:sz w:val="24"/>
                <w:szCs w:val="24"/>
              </w:rPr>
              <w:t xml:space="preserve"> с учебником, электронн</w:t>
            </w:r>
            <w:r w:rsidR="00F15342" w:rsidRPr="00BF3A8A">
              <w:rPr>
                <w:i/>
                <w:color w:val="000000"/>
                <w:sz w:val="24"/>
                <w:szCs w:val="24"/>
              </w:rPr>
              <w:t>ыми образовательными материалам (р</w:t>
            </w:r>
            <w:r w:rsidR="00F15342" w:rsidRPr="00BF3A8A">
              <w:rPr>
                <w:i/>
                <w:sz w:val="24"/>
                <w:szCs w:val="24"/>
              </w:rPr>
              <w:t xml:space="preserve">екомендуется обратить внимание учеников на необходимость двукратного прочтения, просмотра, прослушивания материала. 1) на общее понимание и мотивацию 2) на детали). </w:t>
            </w:r>
            <w:r w:rsidR="00D81036" w:rsidRPr="00BF3A8A">
              <w:rPr>
                <w:i/>
                <w:sz w:val="24"/>
                <w:szCs w:val="24"/>
              </w:rPr>
              <w:t xml:space="preserve">Приведите </w:t>
            </w:r>
            <w:r w:rsidR="00D81036" w:rsidRPr="00BF3A8A">
              <w:rPr>
                <w:i/>
                <w:color w:val="000000"/>
                <w:sz w:val="24"/>
                <w:szCs w:val="24"/>
              </w:rPr>
              <w:t>задания</w:t>
            </w:r>
            <w:r w:rsidR="00F15342" w:rsidRPr="00BF3A8A">
              <w:rPr>
                <w:i/>
                <w:color w:val="000000"/>
                <w:sz w:val="24"/>
                <w:szCs w:val="24"/>
              </w:rPr>
              <w:t xml:space="preserve"> по </w:t>
            </w:r>
            <w:r w:rsidR="0015478E" w:rsidRPr="00BF3A8A">
              <w:rPr>
                <w:i/>
                <w:color w:val="000000"/>
                <w:sz w:val="24"/>
                <w:szCs w:val="24"/>
              </w:rPr>
              <w:t>составлени</w:t>
            </w:r>
            <w:r w:rsidR="00F15342" w:rsidRPr="00BF3A8A">
              <w:rPr>
                <w:i/>
                <w:color w:val="000000"/>
                <w:sz w:val="24"/>
                <w:szCs w:val="24"/>
              </w:rPr>
              <w:t>ю</w:t>
            </w:r>
            <w:r w:rsidR="0015478E" w:rsidRPr="00BF3A8A">
              <w:rPr>
                <w:i/>
                <w:color w:val="000000"/>
                <w:sz w:val="24"/>
                <w:szCs w:val="24"/>
              </w:rPr>
              <w:t xml:space="preserve"> плана, тезисов, резюме, аннотации, презентаций; </w:t>
            </w:r>
            <w:r w:rsidR="00F15342" w:rsidRPr="00BF3A8A">
              <w:rPr>
                <w:i/>
                <w:color w:val="000000"/>
                <w:sz w:val="24"/>
                <w:szCs w:val="24"/>
              </w:rPr>
              <w:t>по наблюдению</w:t>
            </w:r>
            <w:r w:rsidR="0015478E" w:rsidRPr="00BF3A8A">
              <w:rPr>
                <w:i/>
                <w:color w:val="000000"/>
                <w:sz w:val="24"/>
                <w:szCs w:val="24"/>
              </w:rPr>
              <w:t xml:space="preserve"> за </w:t>
            </w:r>
            <w:r w:rsidR="00F15342" w:rsidRPr="00BF3A8A">
              <w:rPr>
                <w:i/>
                <w:color w:val="000000"/>
                <w:sz w:val="24"/>
                <w:szCs w:val="24"/>
              </w:rPr>
              <w:t>процессами, их объяснением, проведению эксперимента и интерпретации результатов, по</w:t>
            </w:r>
            <w:r w:rsidR="0015478E" w:rsidRPr="00BF3A8A">
              <w:rPr>
                <w:i/>
                <w:color w:val="000000"/>
                <w:sz w:val="24"/>
                <w:szCs w:val="24"/>
              </w:rPr>
              <w:t xml:space="preserve"> построени</w:t>
            </w:r>
            <w:r w:rsidR="00F15342" w:rsidRPr="00BF3A8A">
              <w:rPr>
                <w:i/>
                <w:color w:val="000000"/>
                <w:sz w:val="24"/>
                <w:szCs w:val="24"/>
              </w:rPr>
              <w:t>ю</w:t>
            </w:r>
            <w:r w:rsidR="0015478E" w:rsidRPr="00BF3A8A">
              <w:rPr>
                <w:i/>
                <w:color w:val="000000"/>
                <w:sz w:val="24"/>
                <w:szCs w:val="24"/>
              </w:rPr>
              <w:t xml:space="preserve"> гипотезы на основе анализа имеющихся данных и т.д.</w:t>
            </w:r>
            <w:r w:rsidR="0015478E" w:rsidRPr="00BF3A8A">
              <w:rPr>
                <w:i/>
                <w:sz w:val="24"/>
                <w:szCs w:val="24"/>
              </w:rPr>
              <w:t xml:space="preserve"> </w:t>
            </w:r>
          </w:p>
          <w:p w14:paraId="62C67E94" w14:textId="39640AD2" w:rsidR="000D5C81" w:rsidRPr="00BF3A8A" w:rsidRDefault="000D5C81" w:rsidP="00BF3A8A">
            <w:pPr>
              <w:pStyle w:val="aff"/>
              <w:jc w:val="center"/>
              <w:rPr>
                <w:i/>
                <w:sz w:val="24"/>
                <w:szCs w:val="24"/>
              </w:rPr>
            </w:pPr>
          </w:p>
          <w:p w14:paraId="1096B35C" w14:textId="1496150B" w:rsidR="00BF3A8A" w:rsidRPr="00BF3A8A" w:rsidRDefault="00BF3A8A" w:rsidP="00BF3A8A">
            <w:pPr>
              <w:pStyle w:val="aff"/>
              <w:jc w:val="center"/>
              <w:rPr>
                <w:b/>
                <w:bCs/>
                <w:i/>
                <w:sz w:val="24"/>
                <w:szCs w:val="24"/>
              </w:rPr>
            </w:pPr>
            <w:r>
              <w:rPr>
                <w:b/>
                <w:bCs/>
                <w:i/>
                <w:sz w:val="24"/>
                <w:szCs w:val="24"/>
              </w:rPr>
              <w:t xml:space="preserve">1. Изучите </w:t>
            </w:r>
            <w:r w:rsidRPr="00BF3A8A">
              <w:rPr>
                <w:b/>
                <w:bCs/>
                <w:i/>
                <w:sz w:val="24"/>
                <w:szCs w:val="24"/>
              </w:rPr>
              <w:t>галерею «Тайные общества в России. 1816–1825 годы».</w:t>
            </w:r>
          </w:p>
          <w:p w14:paraId="006B8912" w14:textId="20BC2144" w:rsidR="00BF3A8A" w:rsidRPr="00BF3A8A" w:rsidRDefault="00BF3A8A" w:rsidP="00BF3A8A">
            <w:pPr>
              <w:pStyle w:val="aff"/>
              <w:jc w:val="center"/>
              <w:rPr>
                <w:i/>
                <w:sz w:val="24"/>
                <w:szCs w:val="24"/>
              </w:rPr>
            </w:pPr>
            <w:r w:rsidRPr="00BF3A8A">
              <w:rPr>
                <w:i/>
                <w:sz w:val="24"/>
                <w:szCs w:val="24"/>
              </w:rPr>
              <w:t>Ответь</w:t>
            </w:r>
            <w:r>
              <w:rPr>
                <w:i/>
                <w:sz w:val="24"/>
                <w:szCs w:val="24"/>
              </w:rPr>
              <w:t>те</w:t>
            </w:r>
            <w:r w:rsidRPr="00BF3A8A">
              <w:rPr>
                <w:i/>
                <w:sz w:val="24"/>
                <w:szCs w:val="24"/>
              </w:rPr>
              <w:t xml:space="preserve"> на вопросы.</w:t>
            </w:r>
          </w:p>
          <w:p w14:paraId="4DFFFD6B" w14:textId="77777777" w:rsidR="00BF3A8A" w:rsidRPr="00BF3A8A" w:rsidRDefault="00BF3A8A" w:rsidP="00BF3A8A">
            <w:pPr>
              <w:pStyle w:val="aff"/>
              <w:rPr>
                <w:i/>
                <w:sz w:val="24"/>
                <w:szCs w:val="24"/>
              </w:rPr>
            </w:pPr>
          </w:p>
          <w:p w14:paraId="6AA092E3" w14:textId="0D2B2FBC" w:rsidR="0015478E" w:rsidRPr="00BF3A8A" w:rsidRDefault="000D5C81" w:rsidP="00BF3A8A">
            <w:pPr>
              <w:pStyle w:val="aff"/>
              <w:rPr>
                <w:i/>
                <w:color w:val="000000"/>
                <w:sz w:val="24"/>
                <w:szCs w:val="24"/>
              </w:rPr>
            </w:pPr>
            <w:r w:rsidRPr="00BF3A8A">
              <w:rPr>
                <w:rFonts w:eastAsia="Calibri"/>
                <w:noProof/>
                <w:sz w:val="24"/>
                <w:szCs w:val="24"/>
              </w:rPr>
              <w:t xml:space="preserve">                        </w:t>
            </w:r>
            <w:r w:rsidRPr="00BF3A8A">
              <w:rPr>
                <w:rFonts w:eastAsia="Calibri"/>
                <w:noProof/>
                <w:sz w:val="24"/>
                <w:szCs w:val="24"/>
              </w:rPr>
              <w:drawing>
                <wp:inline distT="0" distB="0" distL="0" distR="0" wp14:anchorId="583B8FD0" wp14:editId="650197F5">
                  <wp:extent cx="3493135" cy="2143034"/>
                  <wp:effectExtent l="0" t="0" r="0" b="0"/>
                  <wp:docPr id="11" name="Рисунок 11" descr="C:\Users\777\AppData\Local\Microsoft\Windows\INetCache\Content.Word\2023-06-18_17-5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777\AppData\Local\Microsoft\Windows\INetCache\Content.Word\2023-06-18_17-51-56.png"/>
                          <pic:cNvPicPr>
                            <a:picLocks noChangeAspect="1" noChangeArrowheads="1"/>
                          </pic:cNvPicPr>
                        </pic:nvPicPr>
                        <pic:blipFill>
                          <a:blip r:embed="rId12" cstate="print">
                            <a:extLst>
                              <a:ext uri="{28A0092B-C50C-407E-A947-70E740481C1C}">
                                <a14:useLocalDpi xmlns:a14="http://schemas.microsoft.com/office/drawing/2010/main" val="0"/>
                              </a:ext>
                            </a:extLst>
                          </a:blip>
                          <a:srcRect l="10968" t="16202" r="16840" b="6381"/>
                          <a:stretch>
                            <a:fillRect/>
                          </a:stretch>
                        </pic:blipFill>
                        <pic:spPr bwMode="auto">
                          <a:xfrm>
                            <a:off x="0" y="0"/>
                            <a:ext cx="3507352" cy="2151756"/>
                          </a:xfrm>
                          <a:prstGeom prst="rect">
                            <a:avLst/>
                          </a:prstGeom>
                          <a:noFill/>
                          <a:ln>
                            <a:noFill/>
                          </a:ln>
                        </pic:spPr>
                      </pic:pic>
                    </a:graphicData>
                  </a:graphic>
                </wp:inline>
              </w:drawing>
            </w:r>
            <w:r w:rsidRPr="00BF3A8A">
              <w:rPr>
                <w:i/>
                <w:color w:val="000000"/>
                <w:sz w:val="24"/>
                <w:szCs w:val="24"/>
              </w:rPr>
              <w:t xml:space="preserve">   </w:t>
            </w:r>
            <w:r w:rsidR="00BF3A8A" w:rsidRPr="00BF3A8A">
              <w:rPr>
                <w:noProof/>
                <w:sz w:val="24"/>
                <w:szCs w:val="24"/>
              </w:rPr>
              <w:drawing>
                <wp:inline distT="0" distB="0" distL="0" distR="0" wp14:anchorId="5E15BB47" wp14:editId="5DDBF5B4">
                  <wp:extent cx="3562350" cy="2150057"/>
                  <wp:effectExtent l="0" t="0" r="0" b="3175"/>
                  <wp:docPr id="12" name="Рисунок 12" descr="C:\Users\777\AppData\Local\Microsoft\Windows\INetCache\Content.Word\2023-06-18_17-5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777\AppData\Local\Microsoft\Windows\INetCache\Content.Word\2023-06-18_17-52-15.png"/>
                          <pic:cNvPicPr>
                            <a:picLocks noChangeAspect="1" noChangeArrowheads="1"/>
                          </pic:cNvPicPr>
                        </pic:nvPicPr>
                        <pic:blipFill>
                          <a:blip r:embed="rId13" cstate="print">
                            <a:extLst>
                              <a:ext uri="{28A0092B-C50C-407E-A947-70E740481C1C}">
                                <a14:useLocalDpi xmlns:a14="http://schemas.microsoft.com/office/drawing/2010/main" val="0"/>
                              </a:ext>
                            </a:extLst>
                          </a:blip>
                          <a:srcRect l="11415" t="16455" r="16240" b="6076"/>
                          <a:stretch>
                            <a:fillRect/>
                          </a:stretch>
                        </pic:blipFill>
                        <pic:spPr bwMode="auto">
                          <a:xfrm>
                            <a:off x="0" y="0"/>
                            <a:ext cx="3574841" cy="2157596"/>
                          </a:xfrm>
                          <a:prstGeom prst="rect">
                            <a:avLst/>
                          </a:prstGeom>
                          <a:noFill/>
                          <a:ln>
                            <a:noFill/>
                          </a:ln>
                        </pic:spPr>
                      </pic:pic>
                    </a:graphicData>
                  </a:graphic>
                </wp:inline>
              </w:drawing>
            </w:r>
          </w:p>
          <w:tbl>
            <w:tblPr>
              <w:tblW w:w="13768" w:type="dxa"/>
              <w:shd w:val="clear" w:color="auto" w:fill="FFFFFF"/>
              <w:tblCellMar>
                <w:top w:w="15" w:type="dxa"/>
                <w:left w:w="15" w:type="dxa"/>
                <w:bottom w:w="15" w:type="dxa"/>
                <w:right w:w="15" w:type="dxa"/>
              </w:tblCellMar>
              <w:tblLook w:val="04A0" w:firstRow="1" w:lastRow="0" w:firstColumn="1" w:lastColumn="0" w:noHBand="0" w:noVBand="1"/>
            </w:tblPr>
            <w:tblGrid>
              <w:gridCol w:w="13768"/>
            </w:tblGrid>
            <w:tr w:rsidR="000D5C81" w:rsidRPr="00BF3A8A" w14:paraId="5B74BBBE" w14:textId="77777777" w:rsidTr="00BF3A8A">
              <w:trPr>
                <w:trHeight w:val="443"/>
              </w:trPr>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177C95D" w14:textId="77777777" w:rsidR="000D5C81" w:rsidRPr="00BF3A8A" w:rsidRDefault="000D5C81" w:rsidP="00BF3A8A">
                  <w:pPr>
                    <w:numPr>
                      <w:ilvl w:val="0"/>
                      <w:numId w:val="26"/>
                    </w:numPr>
                    <w:spacing w:before="100" w:beforeAutospacing="1" w:after="100" w:afterAutospacing="1"/>
                    <w:rPr>
                      <w:color w:val="03384F"/>
                    </w:rPr>
                  </w:pPr>
                  <w:r w:rsidRPr="00BF3A8A">
                    <w:rPr>
                      <w:color w:val="03384F"/>
                    </w:rPr>
                    <w:t>Представители преимущественно какой социальной группы стали участниками тайных обществ декабристов? </w:t>
                  </w:r>
                </w:p>
              </w:tc>
            </w:tr>
            <w:tr w:rsidR="000D5C81" w:rsidRPr="00BF3A8A" w14:paraId="1D26AC0E" w14:textId="77777777" w:rsidTr="00BF3A8A">
              <w:trPr>
                <w:trHeight w:val="443"/>
              </w:trPr>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8534264" w14:textId="77777777" w:rsidR="000D5C81" w:rsidRPr="00BF3A8A" w:rsidRDefault="000D5C81" w:rsidP="00BF3A8A">
                  <w:pPr>
                    <w:numPr>
                      <w:ilvl w:val="0"/>
                      <w:numId w:val="27"/>
                    </w:numPr>
                    <w:spacing w:before="100" w:beforeAutospacing="1" w:after="100" w:afterAutospacing="1"/>
                    <w:rPr>
                      <w:color w:val="03384F"/>
                    </w:rPr>
                  </w:pPr>
                  <w:r w:rsidRPr="00BF3A8A">
                    <w:rPr>
                      <w:color w:val="03384F"/>
                    </w:rPr>
                    <w:t>Как менялись цели тайных обществ?</w:t>
                  </w:r>
                </w:p>
              </w:tc>
            </w:tr>
            <w:tr w:rsidR="000D5C81" w:rsidRPr="00BF3A8A" w14:paraId="677F5E55" w14:textId="77777777" w:rsidTr="00BF3A8A">
              <w:trPr>
                <w:trHeight w:val="443"/>
              </w:trPr>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FA351A0" w14:textId="77777777" w:rsidR="000D5C81" w:rsidRPr="00BF3A8A" w:rsidRDefault="000D5C81" w:rsidP="00BF3A8A">
                  <w:pPr>
                    <w:numPr>
                      <w:ilvl w:val="0"/>
                      <w:numId w:val="28"/>
                    </w:numPr>
                    <w:spacing w:before="100" w:beforeAutospacing="1" w:after="100" w:afterAutospacing="1"/>
                    <w:rPr>
                      <w:color w:val="03384F"/>
                    </w:rPr>
                  </w:pPr>
                  <w:r w:rsidRPr="00BF3A8A">
                    <w:rPr>
                      <w:color w:val="03384F"/>
                    </w:rPr>
                    <w:t>Можно ли утверждать, что существовала преемственность в процессе формирования тайных обществ? Ответ аргументируй.</w:t>
                  </w:r>
                </w:p>
              </w:tc>
            </w:tr>
            <w:tr w:rsidR="000D5C81" w:rsidRPr="00BF3A8A" w14:paraId="32D2EED2" w14:textId="77777777" w:rsidTr="00BF3A8A">
              <w:trPr>
                <w:trHeight w:val="671"/>
              </w:trPr>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C52E2C9" w14:textId="77777777" w:rsidR="000D5C81" w:rsidRPr="00BF3A8A" w:rsidRDefault="000D5C81" w:rsidP="00BF3A8A">
                  <w:pPr>
                    <w:numPr>
                      <w:ilvl w:val="0"/>
                      <w:numId w:val="29"/>
                    </w:numPr>
                    <w:spacing w:before="100" w:beforeAutospacing="1" w:after="100" w:afterAutospacing="1"/>
                    <w:rPr>
                      <w:color w:val="03384F"/>
                    </w:rPr>
                  </w:pPr>
                  <w:r w:rsidRPr="00BF3A8A">
                    <w:rPr>
                      <w:color w:val="03384F"/>
                    </w:rPr>
                    <w:t>Была ли у участников тайных обществ единая программа действий? Это было положительной или отрицательной чертой данного движения? Ответ аргументируй. </w:t>
                  </w:r>
                </w:p>
              </w:tc>
            </w:tr>
            <w:tr w:rsidR="000D5C81" w:rsidRPr="00BF3A8A" w14:paraId="3E51D233" w14:textId="77777777" w:rsidTr="00BF3A8A">
              <w:trPr>
                <w:trHeight w:val="443"/>
              </w:trPr>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120B1CC" w14:textId="77777777" w:rsidR="000D5C81" w:rsidRPr="00BF3A8A" w:rsidRDefault="000D5C81" w:rsidP="00BF3A8A">
                  <w:pPr>
                    <w:numPr>
                      <w:ilvl w:val="0"/>
                      <w:numId w:val="30"/>
                    </w:numPr>
                    <w:spacing w:before="100" w:beforeAutospacing="1" w:after="100" w:afterAutospacing="1"/>
                    <w:rPr>
                      <w:color w:val="03384F"/>
                    </w:rPr>
                  </w:pPr>
                  <w:r w:rsidRPr="00BF3A8A">
                    <w:rPr>
                      <w:color w:val="03384F"/>
                    </w:rPr>
                    <w:t>Можно ли утверждать, что тайные организации декабристов были либеральными по своим взглядам и ценностям? Ответ аргументируй.</w:t>
                  </w:r>
                </w:p>
              </w:tc>
            </w:tr>
          </w:tbl>
          <w:p w14:paraId="2CAAC672" w14:textId="5D88F80A" w:rsidR="00A54907" w:rsidRPr="00BF3A8A" w:rsidRDefault="00A54907" w:rsidP="00BF3A8A">
            <w:pPr>
              <w:pStyle w:val="aff"/>
              <w:jc w:val="center"/>
              <w:rPr>
                <w:i/>
                <w:color w:val="000000"/>
                <w:sz w:val="24"/>
                <w:szCs w:val="24"/>
              </w:rPr>
            </w:pPr>
          </w:p>
        </w:tc>
      </w:tr>
      <w:tr w:rsidR="008E12EB" w:rsidRPr="00A31855" w14:paraId="4225964B" w14:textId="77777777" w:rsidTr="0019093D">
        <w:tc>
          <w:tcPr>
            <w:tcW w:w="14560" w:type="dxa"/>
          </w:tcPr>
          <w:p w14:paraId="4CC8B654" w14:textId="5D967441" w:rsidR="008E12EB" w:rsidRDefault="00AF4917" w:rsidP="00F15342">
            <w:pPr>
              <w:pStyle w:val="aff"/>
              <w:rPr>
                <w:i/>
                <w:color w:val="000000"/>
                <w:sz w:val="24"/>
                <w:szCs w:val="24"/>
              </w:rPr>
            </w:pPr>
            <w:r>
              <w:rPr>
                <w:i/>
                <w:color w:val="000000"/>
                <w:sz w:val="24"/>
                <w:szCs w:val="24"/>
              </w:rPr>
              <w:t xml:space="preserve">                                                                 </w:t>
            </w:r>
            <w:r w:rsidR="004468D1">
              <w:rPr>
                <w:i/>
                <w:color w:val="000000"/>
                <w:sz w:val="24"/>
                <w:szCs w:val="24"/>
              </w:rPr>
              <w:pict w14:anchorId="60534DC8">
                <v:shape id="_x0000_i1026" type="#_x0000_t75" style="width:374.25pt;height:207pt">
                  <v:imagedata r:id="rId14" o:title="2023-06-18_17-45-16"/>
                </v:shape>
              </w:pict>
            </w:r>
          </w:p>
          <w:p w14:paraId="35CFE843" w14:textId="313D95F2" w:rsidR="008E12EB" w:rsidRPr="00AF4917" w:rsidRDefault="008E12EB" w:rsidP="00F15342">
            <w:pPr>
              <w:pStyle w:val="aff"/>
              <w:rPr>
                <w:i/>
                <w:color w:val="000000"/>
                <w:sz w:val="24"/>
                <w:szCs w:val="24"/>
              </w:rPr>
            </w:pPr>
          </w:p>
          <w:p w14:paraId="42A116A6" w14:textId="4AA24AEC" w:rsidR="00AF4917" w:rsidRPr="009319FC" w:rsidRDefault="009319FC" w:rsidP="00AF4917">
            <w:pPr>
              <w:pStyle w:val="aff"/>
              <w:rPr>
                <w:b/>
                <w:i/>
                <w:color w:val="000000"/>
                <w:sz w:val="24"/>
                <w:szCs w:val="24"/>
              </w:rPr>
            </w:pPr>
            <w:r w:rsidRPr="009319FC">
              <w:rPr>
                <w:b/>
                <w:i/>
                <w:color w:val="000000"/>
                <w:sz w:val="24"/>
                <w:szCs w:val="24"/>
              </w:rPr>
              <w:t>2</w:t>
            </w:r>
            <w:r w:rsidR="00BF3A8A" w:rsidRPr="009319FC">
              <w:rPr>
                <w:b/>
                <w:i/>
                <w:color w:val="000000"/>
                <w:sz w:val="24"/>
                <w:szCs w:val="24"/>
              </w:rPr>
              <w:t xml:space="preserve">. </w:t>
            </w:r>
            <w:r w:rsidR="00AF4917" w:rsidRPr="009319FC">
              <w:rPr>
                <w:b/>
                <w:i/>
                <w:color w:val="000000"/>
                <w:sz w:val="24"/>
                <w:szCs w:val="24"/>
              </w:rPr>
              <w:t>Прослушайте видеолекцию о восстании 14 декабря 1825 года. Зафиксируйте в тетрадях основные события в ходе выступления декабристов.</w:t>
            </w:r>
          </w:p>
          <w:p w14:paraId="38EEB05A" w14:textId="77777777" w:rsidR="00AF4917" w:rsidRPr="00AF4917" w:rsidRDefault="00AF4917" w:rsidP="00AF4917">
            <w:pPr>
              <w:pStyle w:val="aff"/>
              <w:rPr>
                <w:i/>
                <w:color w:val="000000"/>
                <w:sz w:val="24"/>
                <w:szCs w:val="24"/>
              </w:rPr>
            </w:pPr>
            <w:r w:rsidRPr="00AF4917">
              <w:rPr>
                <w:i/>
                <w:color w:val="000000"/>
                <w:sz w:val="24"/>
                <w:szCs w:val="24"/>
              </w:rPr>
              <w:t>После смерти императора Александра I чиновники стали приносить присягу Константину, а сам Константин, находясь в Варшаве, присягнул Николаю.</w:t>
            </w:r>
          </w:p>
          <w:p w14:paraId="37F04290" w14:textId="77777777" w:rsidR="00AF4917" w:rsidRPr="00AF4917" w:rsidRDefault="00AF4917" w:rsidP="00AF4917">
            <w:pPr>
              <w:pStyle w:val="aff"/>
              <w:numPr>
                <w:ilvl w:val="0"/>
                <w:numId w:val="25"/>
              </w:numPr>
              <w:rPr>
                <w:i/>
                <w:color w:val="000000"/>
                <w:sz w:val="24"/>
                <w:szCs w:val="24"/>
              </w:rPr>
            </w:pPr>
            <w:r w:rsidRPr="00AF4917">
              <w:rPr>
                <w:i/>
                <w:color w:val="000000"/>
                <w:sz w:val="24"/>
                <w:szCs w:val="24"/>
              </w:rPr>
              <w:t>Как можно объяснить эту ситуацию?</w:t>
            </w:r>
          </w:p>
          <w:p w14:paraId="17366E4C" w14:textId="775ADC43" w:rsidR="00AF4917" w:rsidRPr="00AF4917" w:rsidRDefault="00AF4917" w:rsidP="00AF4917">
            <w:pPr>
              <w:pStyle w:val="aff"/>
              <w:numPr>
                <w:ilvl w:val="0"/>
                <w:numId w:val="25"/>
              </w:numPr>
              <w:rPr>
                <w:i/>
                <w:color w:val="000000"/>
                <w:sz w:val="24"/>
                <w:szCs w:val="24"/>
              </w:rPr>
            </w:pPr>
            <w:r>
              <w:rPr>
                <w:i/>
                <w:color w:val="000000"/>
                <w:sz w:val="24"/>
                <w:szCs w:val="24"/>
              </w:rPr>
              <w:t>Как вы думаете</w:t>
            </w:r>
            <w:r w:rsidRPr="00AF4917">
              <w:rPr>
                <w:i/>
                <w:color w:val="000000"/>
                <w:sz w:val="24"/>
                <w:szCs w:val="24"/>
              </w:rPr>
              <w:t>, что чувствовали выступившие офицеры-декабристы, стоя на Сенатской площади 14 декабря 1825 года?</w:t>
            </w:r>
          </w:p>
          <w:p w14:paraId="1E32273D" w14:textId="77777777" w:rsidR="00AF4917" w:rsidRPr="00AF4917" w:rsidRDefault="00AF4917" w:rsidP="00AF4917">
            <w:pPr>
              <w:pStyle w:val="aff"/>
              <w:numPr>
                <w:ilvl w:val="0"/>
                <w:numId w:val="25"/>
              </w:numPr>
              <w:rPr>
                <w:i/>
                <w:color w:val="000000"/>
                <w:sz w:val="24"/>
                <w:szCs w:val="24"/>
              </w:rPr>
            </w:pPr>
            <w:r w:rsidRPr="00AF4917">
              <w:rPr>
                <w:i/>
                <w:color w:val="000000"/>
                <w:sz w:val="24"/>
                <w:szCs w:val="24"/>
              </w:rPr>
              <w:t>Как могли меняться их ощущения в зависимости от происходящего?</w:t>
            </w:r>
          </w:p>
          <w:p w14:paraId="05180989" w14:textId="7ED458D2" w:rsidR="00AF4917" w:rsidRPr="00AF4917" w:rsidRDefault="00AF4917" w:rsidP="00AF4917">
            <w:pPr>
              <w:pStyle w:val="aff"/>
              <w:numPr>
                <w:ilvl w:val="0"/>
                <w:numId w:val="25"/>
              </w:numPr>
              <w:rPr>
                <w:i/>
                <w:color w:val="000000"/>
                <w:sz w:val="24"/>
                <w:szCs w:val="24"/>
              </w:rPr>
            </w:pPr>
            <w:r w:rsidRPr="00AF4917">
              <w:rPr>
                <w:i/>
                <w:color w:val="000000"/>
                <w:sz w:val="24"/>
                <w:szCs w:val="24"/>
              </w:rPr>
              <w:t>Соотнеси</w:t>
            </w:r>
            <w:r>
              <w:rPr>
                <w:i/>
                <w:color w:val="000000"/>
                <w:sz w:val="24"/>
                <w:szCs w:val="24"/>
              </w:rPr>
              <w:t>те</w:t>
            </w:r>
            <w:r w:rsidRPr="00AF4917">
              <w:rPr>
                <w:i/>
                <w:color w:val="000000"/>
                <w:sz w:val="24"/>
                <w:szCs w:val="24"/>
              </w:rPr>
              <w:t xml:space="preserve"> план восстания, разработанный декабристами, с реальным ходом событий. Насколько этот план был реализован?</w:t>
            </w:r>
          </w:p>
          <w:p w14:paraId="06326CFE" w14:textId="77777777" w:rsidR="00AF4917" w:rsidRPr="00AF4917" w:rsidRDefault="00AF4917" w:rsidP="00AF4917">
            <w:pPr>
              <w:pStyle w:val="aff"/>
              <w:numPr>
                <w:ilvl w:val="0"/>
                <w:numId w:val="25"/>
              </w:numPr>
              <w:rPr>
                <w:i/>
                <w:color w:val="000000"/>
                <w:sz w:val="24"/>
                <w:szCs w:val="24"/>
              </w:rPr>
            </w:pPr>
            <w:r w:rsidRPr="00AF4917">
              <w:rPr>
                <w:i/>
                <w:color w:val="000000"/>
                <w:sz w:val="24"/>
                <w:szCs w:val="24"/>
              </w:rPr>
              <w:t>Был ли у декабристов шанс изменить судьбу Российской империи?</w:t>
            </w:r>
          </w:p>
          <w:p w14:paraId="1182F77F" w14:textId="28A2F4D6" w:rsidR="00151E20" w:rsidRPr="00151E20" w:rsidRDefault="00151E20" w:rsidP="00151E20">
            <w:pPr>
              <w:pStyle w:val="aff"/>
              <w:rPr>
                <w:b/>
                <w:bCs/>
                <w:color w:val="000000"/>
                <w:sz w:val="24"/>
                <w:szCs w:val="24"/>
              </w:rPr>
            </w:pPr>
            <w:r w:rsidRPr="00151E20">
              <w:rPr>
                <w:color w:val="000000"/>
                <w:sz w:val="24"/>
                <w:szCs w:val="24"/>
              </w:rPr>
              <w:t xml:space="preserve">3.  </w:t>
            </w:r>
            <w:r>
              <w:rPr>
                <w:b/>
                <w:bCs/>
                <w:color w:val="000000"/>
                <w:sz w:val="24"/>
                <w:szCs w:val="24"/>
              </w:rPr>
              <w:t>Ознакомьтесь</w:t>
            </w:r>
            <w:r w:rsidRPr="00151E20">
              <w:rPr>
                <w:b/>
                <w:bCs/>
                <w:color w:val="000000"/>
                <w:sz w:val="24"/>
                <w:szCs w:val="24"/>
              </w:rPr>
              <w:t xml:space="preserve"> с содержанием текста о дворянской оппозиции, сформировавшейся в российском обществе в первой четверти XIX века.</w:t>
            </w:r>
          </w:p>
          <w:p w14:paraId="685D7D81" w14:textId="157341DD" w:rsidR="00151E20" w:rsidRPr="00151E20" w:rsidRDefault="00151E20" w:rsidP="00151E20">
            <w:pPr>
              <w:pStyle w:val="aff"/>
              <w:rPr>
                <w:color w:val="000000"/>
              </w:rPr>
            </w:pPr>
            <w:r w:rsidRPr="00151E20">
              <w:rPr>
                <w:color w:val="000000"/>
              </w:rPr>
              <w:t>Выполни</w:t>
            </w:r>
            <w:r>
              <w:rPr>
                <w:color w:val="000000"/>
              </w:rPr>
              <w:t>те</w:t>
            </w:r>
            <w:r w:rsidRPr="00151E20">
              <w:rPr>
                <w:color w:val="000000"/>
              </w:rPr>
              <w:t xml:space="preserve"> задания и ответь на вопросы кейса. </w:t>
            </w:r>
          </w:p>
          <w:p w14:paraId="50EDC8D2" w14:textId="51DBA57B" w:rsidR="00151E20" w:rsidRPr="00151E20" w:rsidRDefault="00151E20" w:rsidP="00151E20">
            <w:pPr>
              <w:pStyle w:val="aff"/>
              <w:rPr>
                <w:color w:val="000000"/>
                <w:sz w:val="24"/>
                <w:szCs w:val="24"/>
              </w:rPr>
            </w:pPr>
          </w:p>
          <w:tbl>
            <w:tblPr>
              <w:tblW w:w="9820" w:type="dxa"/>
              <w:shd w:val="clear" w:color="auto" w:fill="FFFFFF"/>
              <w:tblCellMar>
                <w:top w:w="15" w:type="dxa"/>
                <w:left w:w="15" w:type="dxa"/>
                <w:bottom w:w="15" w:type="dxa"/>
                <w:right w:w="15" w:type="dxa"/>
              </w:tblCellMar>
              <w:tblLook w:val="04A0" w:firstRow="1" w:lastRow="0" w:firstColumn="1" w:lastColumn="0" w:noHBand="0" w:noVBand="1"/>
            </w:tblPr>
            <w:tblGrid>
              <w:gridCol w:w="246"/>
              <w:gridCol w:w="9574"/>
            </w:tblGrid>
            <w:tr w:rsidR="00151E20" w:rsidRPr="00151E20" w14:paraId="5E6C6D41" w14:textId="77777777" w:rsidTr="00AF66B8">
              <w:trPr>
                <w:trHeight w:val="381"/>
              </w:trPr>
              <w:tc>
                <w:tcPr>
                  <w:tcW w:w="0" w:type="auto"/>
                  <w:gridSpan w:val="2"/>
                  <w:tcBorders>
                    <w:top w:val="nil"/>
                    <w:left w:val="nil"/>
                    <w:bottom w:val="nil"/>
                    <w:right w:val="nil"/>
                  </w:tcBorders>
                  <w:shd w:val="clear" w:color="auto" w:fill="DAE6F2"/>
                  <w:tcMar>
                    <w:top w:w="120" w:type="dxa"/>
                    <w:left w:w="120" w:type="dxa"/>
                    <w:bottom w:w="120" w:type="dxa"/>
                    <w:right w:w="120" w:type="dxa"/>
                  </w:tcMar>
                  <w:vAlign w:val="center"/>
                  <w:hideMark/>
                </w:tcPr>
                <w:p w14:paraId="4D3DFEFF" w14:textId="77777777" w:rsidR="00151E20" w:rsidRPr="00151E20" w:rsidRDefault="00151E20" w:rsidP="00151E20">
                  <w:pPr>
                    <w:pStyle w:val="aff"/>
                    <w:jc w:val="center"/>
                    <w:rPr>
                      <w:i/>
                      <w:color w:val="000000"/>
                      <w:sz w:val="24"/>
                      <w:szCs w:val="24"/>
                    </w:rPr>
                  </w:pPr>
                  <w:r w:rsidRPr="00151E20">
                    <w:rPr>
                      <w:b/>
                      <w:bCs/>
                      <w:i/>
                      <w:color w:val="000000"/>
                      <w:sz w:val="24"/>
                      <w:szCs w:val="24"/>
                    </w:rPr>
                    <w:t>Статья из Большой российской энциклопедии.</w:t>
                  </w:r>
                </w:p>
              </w:tc>
            </w:tr>
            <w:tr w:rsidR="00151E20" w:rsidRPr="00151E20" w14:paraId="3B0779A0" w14:textId="77777777" w:rsidTr="00AF66B8">
              <w:trPr>
                <w:trHeight w:val="1880"/>
              </w:trPr>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0A830AE" w14:textId="2B32B29E" w:rsidR="00151E20" w:rsidRPr="00151E20" w:rsidRDefault="00151E20" w:rsidP="00151E20">
                  <w:pPr>
                    <w:pStyle w:val="aff"/>
                    <w:jc w:val="center"/>
                    <w:rPr>
                      <w:i/>
                      <w:color w:val="000000"/>
                      <w:sz w:val="24"/>
                      <w:szCs w:val="24"/>
                    </w:rPr>
                  </w:pP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F60436D" w14:textId="477FAB27" w:rsidR="00151E20" w:rsidRPr="00151E20" w:rsidRDefault="00151E20" w:rsidP="00151E20">
                  <w:pPr>
                    <w:pStyle w:val="aff"/>
                    <w:jc w:val="center"/>
                    <w:rPr>
                      <w:i/>
                      <w:color w:val="000000"/>
                      <w:sz w:val="24"/>
                      <w:szCs w:val="24"/>
                    </w:rPr>
                  </w:pPr>
                  <w:r w:rsidRPr="00151E20">
                    <w:rPr>
                      <w:i/>
                      <w:iCs/>
                      <w:color w:val="000000"/>
                      <w:sz w:val="24"/>
                      <w:szCs w:val="24"/>
                    </w:rPr>
                    <w:t>«ДЕКАБРИ́СТЫ, члены тайных антиправительств. Обществ, существовавших в Рос. Империи в 1810–20-х гг., участники восстания 14(26).12.1825 на Сенатской площади в С.-Петербурге. Выступали за коренное изменение существовавшей формы правления (ограничение самодержавия представительными институтами, в крайнем варианте — установление республиканского правления) и освобождение крестьян от крепостной зависимости».</w:t>
                  </w:r>
                </w:p>
              </w:tc>
            </w:tr>
          </w:tbl>
          <w:p w14:paraId="28D1C9F1" w14:textId="77777777" w:rsidR="00151E20" w:rsidRPr="00151E20" w:rsidRDefault="00151E20" w:rsidP="00151E20">
            <w:pPr>
              <w:pStyle w:val="aff"/>
              <w:jc w:val="center"/>
              <w:rPr>
                <w:i/>
                <w:color w:val="000000"/>
                <w:sz w:val="24"/>
                <w:szCs w:val="24"/>
              </w:rPr>
            </w:pPr>
          </w:p>
          <w:tbl>
            <w:tblPr>
              <w:tblW w:w="14052" w:type="dxa"/>
              <w:shd w:val="clear" w:color="auto" w:fill="FFFFFF"/>
              <w:tblCellMar>
                <w:top w:w="15" w:type="dxa"/>
                <w:left w:w="15" w:type="dxa"/>
                <w:bottom w:w="15" w:type="dxa"/>
                <w:right w:w="15" w:type="dxa"/>
              </w:tblCellMar>
              <w:tblLook w:val="04A0" w:firstRow="1" w:lastRow="0" w:firstColumn="1" w:lastColumn="0" w:noHBand="0" w:noVBand="1"/>
            </w:tblPr>
            <w:tblGrid>
              <w:gridCol w:w="246"/>
              <w:gridCol w:w="13806"/>
            </w:tblGrid>
            <w:tr w:rsidR="00151E20" w:rsidRPr="00151E20" w14:paraId="20C61263" w14:textId="77777777" w:rsidTr="008C5CD9">
              <w:trPr>
                <w:trHeight w:val="186"/>
              </w:trPr>
              <w:tc>
                <w:tcPr>
                  <w:tcW w:w="0" w:type="auto"/>
                  <w:gridSpan w:val="2"/>
                  <w:tcBorders>
                    <w:top w:val="nil"/>
                    <w:left w:val="nil"/>
                    <w:bottom w:val="nil"/>
                    <w:right w:val="nil"/>
                  </w:tcBorders>
                  <w:shd w:val="clear" w:color="auto" w:fill="DAE6F2"/>
                  <w:tcMar>
                    <w:top w:w="120" w:type="dxa"/>
                    <w:left w:w="120" w:type="dxa"/>
                    <w:bottom w:w="120" w:type="dxa"/>
                    <w:right w:w="120" w:type="dxa"/>
                  </w:tcMar>
                  <w:vAlign w:val="center"/>
                  <w:hideMark/>
                </w:tcPr>
                <w:p w14:paraId="133CDBB9" w14:textId="77777777" w:rsidR="00151E20" w:rsidRPr="00151E20" w:rsidRDefault="00151E20" w:rsidP="00151E20">
                  <w:pPr>
                    <w:pStyle w:val="aff"/>
                    <w:jc w:val="center"/>
                    <w:rPr>
                      <w:i/>
                      <w:color w:val="000000"/>
                      <w:sz w:val="24"/>
                      <w:szCs w:val="24"/>
                    </w:rPr>
                  </w:pPr>
                  <w:r w:rsidRPr="00151E20">
                    <w:rPr>
                      <w:b/>
                      <w:bCs/>
                      <w:i/>
                      <w:color w:val="000000"/>
                      <w:sz w:val="24"/>
                      <w:szCs w:val="24"/>
                    </w:rPr>
                    <w:t>Из воспоминаний декабристов.</w:t>
                  </w:r>
                </w:p>
              </w:tc>
            </w:tr>
            <w:tr w:rsidR="00151E20" w:rsidRPr="00151E20" w14:paraId="17F91A74" w14:textId="77777777" w:rsidTr="008C5CD9">
              <w:trPr>
                <w:trHeight w:val="2518"/>
              </w:trPr>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9BC330F" w14:textId="52FB2E2A" w:rsidR="00151E20" w:rsidRPr="00151E20" w:rsidRDefault="00151E20" w:rsidP="00151E20">
                  <w:pPr>
                    <w:pStyle w:val="aff"/>
                    <w:jc w:val="center"/>
                    <w:rPr>
                      <w:i/>
                      <w:color w:val="000000"/>
                      <w:sz w:val="24"/>
                      <w:szCs w:val="24"/>
                    </w:rPr>
                  </w:pP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3FFB125" w14:textId="77777777" w:rsidR="00151E20" w:rsidRPr="00151E20" w:rsidRDefault="00151E20" w:rsidP="00151E20">
                  <w:pPr>
                    <w:pStyle w:val="aff"/>
                    <w:jc w:val="center"/>
                    <w:rPr>
                      <w:i/>
                      <w:color w:val="000000"/>
                      <w:sz w:val="24"/>
                      <w:szCs w:val="24"/>
                    </w:rPr>
                  </w:pPr>
                  <w:r w:rsidRPr="00151E20">
                    <w:rPr>
                      <w:i/>
                      <w:iCs/>
                      <w:color w:val="000000"/>
                      <w:sz w:val="24"/>
                      <w:szCs w:val="24"/>
                    </w:rPr>
                    <w:t>«В 14-м году существование молодёжи в Петербурге было томительно. В продолжение двух лет мы имели перед глазами великие события, решившие судьбы народов, и некоторым образом участвовали в них; теперь было невыносимо смотреть на пустейшую петербургскую жизнь и слушать болтовню стариков, выхваляющих всё старое и порицающих всякое движение вперёд. Мы ушли от них на 100 лет». (Из «Записок декабриста» И.Д. Якушкина)</w:t>
                  </w:r>
                </w:p>
                <w:p w14:paraId="333BCB75" w14:textId="73E6C9ED" w:rsidR="00151E20" w:rsidRPr="00151E20" w:rsidRDefault="00151E20" w:rsidP="00151E20">
                  <w:pPr>
                    <w:pStyle w:val="aff"/>
                    <w:jc w:val="center"/>
                    <w:rPr>
                      <w:i/>
                      <w:color w:val="000000"/>
                      <w:sz w:val="24"/>
                      <w:szCs w:val="24"/>
                    </w:rPr>
                  </w:pPr>
                  <w:r w:rsidRPr="00151E20">
                    <w:rPr>
                      <w:i/>
                      <w:iCs/>
                      <w:color w:val="000000"/>
                      <w:sz w:val="24"/>
                      <w:szCs w:val="24"/>
                    </w:rPr>
                    <w:t>«Восемьдесят девятый год прогремел (Французская революция 1789 года— Примеч. Автора урока) &lt;…&gt;; народы вздрогнули и стали внимать новому слову, новому праву. За словом началась ломка всего старого, отжившего, неприменимого к обновляющемуся обществу &lt;</w:t>
                  </w:r>
                  <w:r>
                    <w:rPr>
                      <w:i/>
                      <w:iCs/>
                      <w:color w:val="000000"/>
                      <w:sz w:val="24"/>
                      <w:szCs w:val="24"/>
                    </w:rPr>
                    <w:t>…</w:t>
                  </w:r>
                  <w:r w:rsidRPr="00151E20">
                    <w:rPr>
                      <w:i/>
                      <w:iCs/>
                      <w:color w:val="000000"/>
                      <w:sz w:val="24"/>
                      <w:szCs w:val="24"/>
                    </w:rPr>
                    <w:t>&gt; Народ коснел в рабстве, в невежестве, и мы избегали его, избегали этого взрыва, который уподобился бы пороховому заговору в Англии. Военные поселения, варварские обращения некоторых помещиков и общее всем самоуправление с крестьянами — какие были бы для нас силы &lt;…&gt; Все эти силы находились, таились, выражались частными бунтами, но стихали при нашем появлении: так дики, не выработаны были стремления народа к тому, не понимаемому им лучшему!» (Из «Записок» декабриста Поджио А.В.)</w:t>
                  </w:r>
                </w:p>
              </w:tc>
            </w:tr>
          </w:tbl>
          <w:p w14:paraId="4A788A8A" w14:textId="2600A385" w:rsidR="00151E20" w:rsidRPr="00151E20" w:rsidRDefault="00151E20" w:rsidP="00151E20">
            <w:pPr>
              <w:pStyle w:val="aff"/>
              <w:spacing w:line="276" w:lineRule="auto"/>
              <w:jc w:val="center"/>
              <w:rPr>
                <w:b/>
                <w:i/>
                <w:color w:val="000000"/>
                <w:sz w:val="24"/>
                <w:szCs w:val="24"/>
              </w:rPr>
            </w:pPr>
            <w:r w:rsidRPr="00151E20">
              <w:rPr>
                <w:b/>
                <w:i/>
                <w:color w:val="000000"/>
                <w:sz w:val="24"/>
                <w:szCs w:val="24"/>
              </w:rPr>
              <w:t xml:space="preserve">Кейс </w:t>
            </w:r>
          </w:p>
          <w:p w14:paraId="2887C6DB" w14:textId="77777777" w:rsidR="00151E20" w:rsidRPr="00151E20" w:rsidRDefault="00151E20" w:rsidP="00151E20">
            <w:pPr>
              <w:pStyle w:val="aff"/>
              <w:spacing w:line="276" w:lineRule="auto"/>
              <w:rPr>
                <w:i/>
                <w:color w:val="000000"/>
                <w:sz w:val="24"/>
                <w:szCs w:val="24"/>
              </w:rPr>
            </w:pPr>
            <w:r w:rsidRPr="00151E20">
              <w:rPr>
                <w:i/>
                <w:color w:val="000000"/>
                <w:sz w:val="24"/>
                <w:szCs w:val="24"/>
              </w:rPr>
              <w:t>Что в политике Александра I вызывало недовольство консервативно настроенных дворян? Почему?</w:t>
            </w:r>
          </w:p>
          <w:p w14:paraId="7BE48FF4" w14:textId="77777777" w:rsidR="00151E20" w:rsidRPr="00151E20" w:rsidRDefault="00151E20" w:rsidP="00151E20">
            <w:pPr>
              <w:pStyle w:val="aff"/>
              <w:spacing w:line="276" w:lineRule="auto"/>
              <w:rPr>
                <w:i/>
                <w:color w:val="000000"/>
                <w:sz w:val="24"/>
                <w:szCs w:val="24"/>
              </w:rPr>
            </w:pPr>
            <w:r w:rsidRPr="00151E20">
              <w:rPr>
                <w:i/>
                <w:color w:val="000000"/>
                <w:sz w:val="24"/>
                <w:szCs w:val="24"/>
              </w:rPr>
              <w:t>Что в политике Александра I привело к росту недовольства среди либерального дворянства? Почему?</w:t>
            </w:r>
          </w:p>
          <w:p w14:paraId="0A738006" w14:textId="77777777" w:rsidR="00151E20" w:rsidRPr="00151E20" w:rsidRDefault="00151E20" w:rsidP="00151E20">
            <w:pPr>
              <w:pStyle w:val="aff"/>
              <w:spacing w:line="276" w:lineRule="auto"/>
              <w:rPr>
                <w:i/>
                <w:color w:val="000000"/>
                <w:sz w:val="24"/>
                <w:szCs w:val="24"/>
              </w:rPr>
            </w:pPr>
            <w:r w:rsidRPr="00151E20">
              <w:rPr>
                <w:i/>
                <w:color w:val="000000"/>
                <w:sz w:val="24"/>
                <w:szCs w:val="24"/>
              </w:rPr>
              <w:t>Какие существовали предпосылки возникновения и идейные основы движения декабристов?</w:t>
            </w:r>
          </w:p>
          <w:p w14:paraId="6E580786" w14:textId="5A49A7E1" w:rsidR="008E12EB" w:rsidRDefault="00151E20" w:rsidP="00B4245A">
            <w:pPr>
              <w:pStyle w:val="aff"/>
              <w:spacing w:line="276" w:lineRule="auto"/>
              <w:rPr>
                <w:i/>
                <w:color w:val="000000"/>
                <w:sz w:val="24"/>
                <w:szCs w:val="24"/>
              </w:rPr>
            </w:pPr>
            <w:r w:rsidRPr="00151E20">
              <w:rPr>
                <w:i/>
                <w:color w:val="000000"/>
                <w:sz w:val="24"/>
                <w:szCs w:val="24"/>
              </w:rPr>
              <w:t>Существовала ли возможность избежать возникновения революционной оппозиции в российском обществе в первой четверти XIX века? Свое мнение подкрепи конкретными фактами.</w:t>
            </w:r>
          </w:p>
        </w:tc>
      </w:tr>
      <w:tr w:rsidR="00321BB6" w14:paraId="5AC23436" w14:textId="77777777" w:rsidTr="005E1D46">
        <w:tc>
          <w:tcPr>
            <w:tcW w:w="14560" w:type="dxa"/>
          </w:tcPr>
          <w:p w14:paraId="6229056E" w14:textId="616C5816" w:rsidR="00321BB6" w:rsidRDefault="00065DCF" w:rsidP="00306B89">
            <w:pPr>
              <w:widowControl w:val="0"/>
              <w:rPr>
                <w:b/>
                <w:color w:val="000000"/>
              </w:rPr>
            </w:pPr>
            <w:r>
              <w:rPr>
                <w:b/>
                <w:color w:val="000000"/>
              </w:rPr>
              <w:t>Этап</w:t>
            </w:r>
            <w:r w:rsidR="00A64A69">
              <w:rPr>
                <w:b/>
                <w:color w:val="000000"/>
              </w:rPr>
              <w:t xml:space="preserve"> 2.</w:t>
            </w:r>
            <w:r w:rsidR="00306B89">
              <w:rPr>
                <w:b/>
                <w:color w:val="000000"/>
              </w:rPr>
              <w:t>2</w:t>
            </w:r>
            <w:r w:rsidR="00A64A69">
              <w:rPr>
                <w:b/>
                <w:color w:val="000000"/>
              </w:rPr>
              <w:t xml:space="preserve">. Проверка первичного усвоения </w:t>
            </w:r>
          </w:p>
        </w:tc>
      </w:tr>
      <w:tr w:rsidR="0015478E" w:rsidRPr="00A31855" w14:paraId="1CBB95DF" w14:textId="77777777" w:rsidTr="00022275">
        <w:tc>
          <w:tcPr>
            <w:tcW w:w="14560" w:type="dxa"/>
          </w:tcPr>
          <w:p w14:paraId="392A0982" w14:textId="4BA1C130" w:rsidR="0015478E" w:rsidRPr="00A31855" w:rsidRDefault="009D375B">
            <w:pPr>
              <w:rPr>
                <w:i/>
              </w:rPr>
            </w:pPr>
            <w:r>
              <w:rPr>
                <w:i/>
              </w:rPr>
              <w:t>Укажите</w:t>
            </w:r>
            <w:r w:rsidR="0015478E" w:rsidRPr="00A31855">
              <w:rPr>
                <w:i/>
              </w:rPr>
              <w:t xml:space="preserve"> виды </w:t>
            </w:r>
            <w:r w:rsidR="0015478E">
              <w:rPr>
                <w:i/>
              </w:rPr>
              <w:t xml:space="preserve">учебной </w:t>
            </w:r>
            <w:r w:rsidR="0015478E" w:rsidRPr="00A31855">
              <w:rPr>
                <w:i/>
              </w:rPr>
              <w:t xml:space="preserve">деятельности, используйте соответствующие методические приемы. </w:t>
            </w:r>
            <w:r w:rsidR="0015478E" w:rsidRPr="00A31855">
              <w:rPr>
                <w:i/>
                <w:color w:val="000000"/>
              </w:rPr>
              <w:t>(</w:t>
            </w:r>
            <w:r w:rsidR="0015478E" w:rsidRPr="00A31855">
              <w:rPr>
                <w:i/>
              </w:rPr>
              <w:t>Сформулируй</w:t>
            </w:r>
            <w:r w:rsidR="00013B9F">
              <w:rPr>
                <w:i/>
              </w:rPr>
              <w:t>те</w:t>
            </w:r>
            <w:r w:rsidR="0015478E" w:rsidRPr="00A31855">
              <w:rPr>
                <w:i/>
              </w:rPr>
              <w:t>/Изложи</w:t>
            </w:r>
            <w:r w:rsidR="00013B9F">
              <w:rPr>
                <w:i/>
              </w:rPr>
              <w:t>те</w:t>
            </w:r>
            <w:r w:rsidR="0015478E" w:rsidRPr="00A31855">
              <w:rPr>
                <w:i/>
              </w:rPr>
              <w:t xml:space="preserve"> факты/Проверь</w:t>
            </w:r>
            <w:r w:rsidR="00013B9F">
              <w:rPr>
                <w:i/>
              </w:rPr>
              <w:t>те</w:t>
            </w:r>
            <w:r w:rsidR="0015478E" w:rsidRPr="00A31855">
              <w:rPr>
                <w:i/>
              </w:rPr>
              <w:t xml:space="preserve"> себя/Дай</w:t>
            </w:r>
            <w:r w:rsidR="00013B9F">
              <w:rPr>
                <w:i/>
              </w:rPr>
              <w:t>те</w:t>
            </w:r>
            <w:r w:rsidR="0015478E" w:rsidRPr="00A31855">
              <w:rPr>
                <w:i/>
              </w:rPr>
              <w:t xml:space="preserve"> определение понятию/Установи</w:t>
            </w:r>
            <w:r w:rsidR="00013B9F">
              <w:rPr>
                <w:i/>
              </w:rPr>
              <w:t>те</w:t>
            </w:r>
            <w:r w:rsidR="0015478E" w:rsidRPr="00A31855">
              <w:rPr>
                <w:i/>
              </w:rPr>
              <w:t>, что (где, когда)/Сформулируй</w:t>
            </w:r>
            <w:r w:rsidR="00013B9F">
              <w:rPr>
                <w:i/>
              </w:rPr>
              <w:t>те</w:t>
            </w:r>
            <w:r w:rsidR="0015478E" w:rsidRPr="00A31855">
              <w:rPr>
                <w:i/>
              </w:rPr>
              <w:t xml:space="preserve"> главное (тезис, мысль, правило, закон</w:t>
            </w:r>
            <w:r w:rsidR="0015478E" w:rsidRPr="00A31855">
              <w:rPr>
                <w:i/>
                <w:color w:val="000000"/>
              </w:rPr>
              <w:t>)</w:t>
            </w:r>
          </w:p>
        </w:tc>
      </w:tr>
      <w:tr w:rsidR="008E12EB" w:rsidRPr="00A31855" w14:paraId="58E35FC5" w14:textId="77777777" w:rsidTr="00022275">
        <w:tc>
          <w:tcPr>
            <w:tcW w:w="14560" w:type="dxa"/>
          </w:tcPr>
          <w:p w14:paraId="3A0B26FC" w14:textId="0621B5CA" w:rsidR="008E12EB" w:rsidRPr="00B4245A" w:rsidRDefault="00B4245A" w:rsidP="00B4245A">
            <w:pPr>
              <w:pStyle w:val="aff"/>
              <w:spacing w:line="276" w:lineRule="auto"/>
              <w:rPr>
                <w:color w:val="000000"/>
                <w:sz w:val="24"/>
                <w:szCs w:val="24"/>
              </w:rPr>
            </w:pPr>
            <w:r w:rsidRPr="00B4245A">
              <w:rPr>
                <w:color w:val="000000"/>
                <w:sz w:val="24"/>
                <w:szCs w:val="24"/>
              </w:rPr>
              <w:t>Составьте кластер на тему «Дворянская оппозиция». В нем должны быть отражены причинно-следственные связи процесса формирования и деятельности дворянской оппозиции, сформировавшейся в российском обществе в первой четверти XIX века. Обрати особое внимание на идеологическую составляющую общественных течений, которые существовали в дворянской оппозиции.</w:t>
            </w:r>
          </w:p>
        </w:tc>
      </w:tr>
      <w:tr w:rsidR="00321BB6" w14:paraId="30A4DC81" w14:textId="77777777" w:rsidTr="008E12EB">
        <w:tc>
          <w:tcPr>
            <w:tcW w:w="14560" w:type="dxa"/>
            <w:shd w:val="clear" w:color="auto" w:fill="C6D9F1" w:themeFill="text2" w:themeFillTint="33"/>
          </w:tcPr>
          <w:p w14:paraId="40E1C73A" w14:textId="77777777" w:rsidR="00321BB6" w:rsidRDefault="00A64A69">
            <w:pPr>
              <w:widowControl w:val="0"/>
              <w:rPr>
                <w:b/>
                <w:color w:val="000000"/>
              </w:rPr>
            </w:pPr>
            <w:r w:rsidRPr="00EB6434">
              <w:rPr>
                <w:b/>
                <w:color w:val="1F497D" w:themeColor="text2"/>
              </w:rPr>
              <w:t>БЛОК 3. Применение изученного материала</w:t>
            </w:r>
          </w:p>
        </w:tc>
      </w:tr>
      <w:tr w:rsidR="00321BB6" w14:paraId="00B49C6A" w14:textId="77777777" w:rsidTr="005E1D46">
        <w:tc>
          <w:tcPr>
            <w:tcW w:w="14560" w:type="dxa"/>
          </w:tcPr>
          <w:p w14:paraId="36A55B84" w14:textId="5BE31CDE" w:rsidR="00321BB6" w:rsidRDefault="00065DCF">
            <w:pPr>
              <w:widowControl w:val="0"/>
              <w:rPr>
                <w:b/>
                <w:color w:val="000000"/>
              </w:rPr>
            </w:pPr>
            <w:r>
              <w:rPr>
                <w:b/>
                <w:color w:val="000000"/>
              </w:rPr>
              <w:t xml:space="preserve">Этап </w:t>
            </w:r>
            <w:r w:rsidR="00A64A69">
              <w:rPr>
                <w:b/>
                <w:color w:val="000000"/>
              </w:rPr>
              <w:t>3.1. Применение знаний, в том числе в новых ситуациях</w:t>
            </w:r>
          </w:p>
        </w:tc>
      </w:tr>
      <w:tr w:rsidR="00065DCF" w:rsidRPr="00A31855" w14:paraId="1E058C8A" w14:textId="77777777" w:rsidTr="006B4277">
        <w:tc>
          <w:tcPr>
            <w:tcW w:w="14560" w:type="dxa"/>
          </w:tcPr>
          <w:p w14:paraId="64AEB93F" w14:textId="7AAC3B58" w:rsidR="00065DCF" w:rsidRPr="00A31855" w:rsidRDefault="009D375B">
            <w:pPr>
              <w:rPr>
                <w:i/>
              </w:rPr>
            </w:pPr>
            <w:r>
              <w:rPr>
                <w:i/>
              </w:rPr>
              <w:t>Укажите</w:t>
            </w:r>
            <w:r w:rsidRPr="00A31855">
              <w:rPr>
                <w:i/>
              </w:rPr>
              <w:t xml:space="preserve"> </w:t>
            </w:r>
            <w:r>
              <w:rPr>
                <w:i/>
              </w:rPr>
              <w:t>формы</w:t>
            </w:r>
            <w:r w:rsidR="00065DCF" w:rsidRPr="00A31855">
              <w:rPr>
                <w:i/>
              </w:rPr>
              <w:t xml:space="preserve"> организации соответствующего этапа урока. Предложите виды деятельности (решение задач, выполнение заданий, выполнение лабораторных работ, выполнение работ практикума, проведение исследовательского эксперимента, моделирование и конструирование и пр.), используйте соответствующие методические приемы</w:t>
            </w:r>
            <w:r w:rsidR="00065DCF">
              <w:rPr>
                <w:i/>
              </w:rPr>
              <w:t xml:space="preserve"> </w:t>
            </w:r>
            <w:r w:rsidR="00065DCF" w:rsidRPr="00A31855">
              <w:rPr>
                <w:i/>
                <w:color w:val="000000"/>
              </w:rPr>
              <w:t>(используй правило/закон/формулу/теорию/идею/принцип и т.д.; докажи</w:t>
            </w:r>
            <w:r w:rsidR="00013B9F">
              <w:rPr>
                <w:i/>
                <w:color w:val="000000"/>
              </w:rPr>
              <w:t>те</w:t>
            </w:r>
            <w:r w:rsidR="00065DCF" w:rsidRPr="00A31855">
              <w:rPr>
                <w:i/>
                <w:color w:val="000000"/>
              </w:rPr>
              <w:t xml:space="preserve"> истинность/ложность утверждения и т.д.; аргументируй</w:t>
            </w:r>
            <w:r w:rsidR="00013B9F">
              <w:rPr>
                <w:i/>
                <w:color w:val="000000"/>
              </w:rPr>
              <w:t>те</w:t>
            </w:r>
            <w:r w:rsidR="00065DCF" w:rsidRPr="00A31855">
              <w:rPr>
                <w:i/>
                <w:color w:val="000000"/>
              </w:rPr>
              <w:t xml:space="preserve"> собственное мнение; выполни</w:t>
            </w:r>
            <w:r w:rsidR="00013B9F">
              <w:rPr>
                <w:i/>
                <w:color w:val="000000"/>
              </w:rPr>
              <w:t>те</w:t>
            </w:r>
            <w:r w:rsidR="00065DCF" w:rsidRPr="00A31855">
              <w:rPr>
                <w:i/>
                <w:color w:val="000000"/>
              </w:rPr>
              <w:t xml:space="preserve"> задание; реши</w:t>
            </w:r>
            <w:r w:rsidR="00013B9F">
              <w:rPr>
                <w:i/>
                <w:color w:val="000000"/>
              </w:rPr>
              <w:t>те</w:t>
            </w:r>
            <w:r w:rsidR="00065DCF" w:rsidRPr="00A31855">
              <w:rPr>
                <w:i/>
                <w:color w:val="000000"/>
              </w:rPr>
              <w:t xml:space="preserve"> задачу; выполни</w:t>
            </w:r>
            <w:r w:rsidR="00013B9F">
              <w:rPr>
                <w:i/>
                <w:color w:val="000000"/>
              </w:rPr>
              <w:t>те</w:t>
            </w:r>
            <w:r w:rsidR="00065DCF" w:rsidRPr="00A31855">
              <w:rPr>
                <w:i/>
                <w:color w:val="000000"/>
              </w:rPr>
              <w:t>/сделай</w:t>
            </w:r>
            <w:r w:rsidR="00013B9F">
              <w:rPr>
                <w:i/>
                <w:color w:val="000000"/>
              </w:rPr>
              <w:t>те</w:t>
            </w:r>
            <w:r w:rsidR="00065DCF" w:rsidRPr="00A31855">
              <w:rPr>
                <w:i/>
                <w:color w:val="000000"/>
              </w:rPr>
              <w:t xml:space="preserve"> практическую/лабораторную работу и т.д.)</w:t>
            </w:r>
            <w:r w:rsidR="00065DCF" w:rsidRPr="00A31855">
              <w:rPr>
                <w:i/>
              </w:rPr>
              <w:t xml:space="preserve">. </w:t>
            </w:r>
          </w:p>
        </w:tc>
      </w:tr>
      <w:tr w:rsidR="008E12EB" w:rsidRPr="00A31855" w14:paraId="3306A287" w14:textId="77777777" w:rsidTr="006B4277">
        <w:tc>
          <w:tcPr>
            <w:tcW w:w="14560" w:type="dxa"/>
          </w:tcPr>
          <w:p w14:paraId="5BCC8353" w14:textId="77777777" w:rsidR="00502438" w:rsidRPr="000924E8" w:rsidRDefault="00502438" w:rsidP="000924E8">
            <w:pPr>
              <w:jc w:val="center"/>
            </w:pPr>
            <w:r w:rsidRPr="000924E8">
              <w:t>Тест</w:t>
            </w:r>
          </w:p>
          <w:p w14:paraId="7F0B6FA8" w14:textId="56AAC73B" w:rsidR="00502438" w:rsidRPr="000924E8" w:rsidRDefault="00502438" w:rsidP="000924E8">
            <w:r w:rsidRPr="000924E8">
              <w:t>Выбери из предложенного списка выражения исторических деятелей первой половины XIX века, в содержании которых указываются причины восстания декабристов.</w:t>
            </w:r>
          </w:p>
          <w:p w14:paraId="70A9FDB2" w14:textId="7C4A255A" w:rsidR="00502438" w:rsidRPr="000924E8" w:rsidRDefault="000924E8" w:rsidP="000924E8">
            <w:pPr>
              <w:rPr>
                <w:color w:val="212529"/>
                <w:shd w:val="clear" w:color="auto" w:fill="FFFFFF"/>
              </w:rPr>
            </w:pPr>
            <w:r w:rsidRPr="000924E8">
              <w:rPr>
                <w:color w:val="212529"/>
                <w:shd w:val="clear" w:color="auto" w:fill="FFFFFF"/>
              </w:rPr>
              <w:t>1. «Взирая на блистательные качества, которыми бог одарил русский народ, единственный на свете по славе и могуществу, я скорбел душой, что всё это задавлено, вянет и, быть может, скоро падёт, не принесши никакого плода в мире».</w:t>
            </w:r>
          </w:p>
          <w:p w14:paraId="4387EC40" w14:textId="75F2C130" w:rsidR="000924E8" w:rsidRPr="000924E8" w:rsidRDefault="000924E8" w:rsidP="000924E8">
            <w:r w:rsidRPr="000924E8">
              <w:t>2. «…Век славы военной кончился с Наполеоном. Теперь настало время освобождения народов от угнетающего их рабства, и неужели русские… исторгшие Европу из-под ига Наполеона, не свергнут собственного ярма и не отличат себя благородной ревностию, когда дело пойдёт о спасении Отечества, счастливое преобразование коего зависит от любви нашей к свободе?»</w:t>
            </w:r>
          </w:p>
          <w:p w14:paraId="54ECD9C8" w14:textId="77777777" w:rsidR="000924E8" w:rsidRPr="000924E8" w:rsidRDefault="000924E8" w:rsidP="000924E8">
            <w:r w:rsidRPr="000924E8">
              <w:t>3. «Я ль буду в роковое время</w:t>
            </w:r>
          </w:p>
          <w:p w14:paraId="1D6BBF40" w14:textId="77777777" w:rsidR="000924E8" w:rsidRPr="000924E8" w:rsidRDefault="000924E8" w:rsidP="000924E8">
            <w:r w:rsidRPr="000924E8">
              <w:t>Позорить Гражданина сан</w:t>
            </w:r>
          </w:p>
          <w:p w14:paraId="4994BBD0" w14:textId="77777777" w:rsidR="000924E8" w:rsidRPr="000924E8" w:rsidRDefault="000924E8" w:rsidP="000924E8">
            <w:r w:rsidRPr="000924E8">
              <w:t>И подражать тебе, изнеженное племя</w:t>
            </w:r>
          </w:p>
          <w:p w14:paraId="69F5F1ED" w14:textId="77777777" w:rsidR="000924E8" w:rsidRPr="000924E8" w:rsidRDefault="000924E8" w:rsidP="000924E8">
            <w:r w:rsidRPr="000924E8">
              <w:t>Переродившихся славян?</w:t>
            </w:r>
          </w:p>
          <w:p w14:paraId="1B4F095C" w14:textId="77777777" w:rsidR="000924E8" w:rsidRPr="000924E8" w:rsidRDefault="000924E8" w:rsidP="000924E8">
            <w:r w:rsidRPr="000924E8">
              <w:t>Нет, не способен я в объятьях сладострастья,</w:t>
            </w:r>
          </w:p>
          <w:p w14:paraId="4226D65A" w14:textId="77777777" w:rsidR="000924E8" w:rsidRPr="000924E8" w:rsidRDefault="000924E8" w:rsidP="000924E8">
            <w:r w:rsidRPr="000924E8">
              <w:t>В постыдной праздности влачить свой век младой</w:t>
            </w:r>
          </w:p>
          <w:p w14:paraId="66FA22EB" w14:textId="77777777" w:rsidR="000924E8" w:rsidRPr="000924E8" w:rsidRDefault="000924E8" w:rsidP="000924E8">
            <w:r w:rsidRPr="000924E8">
              <w:t>И изнывать кипящею душой</w:t>
            </w:r>
          </w:p>
          <w:p w14:paraId="251A849D" w14:textId="02314431" w:rsidR="000924E8" w:rsidRPr="000924E8" w:rsidRDefault="000924E8" w:rsidP="000924E8">
            <w:r w:rsidRPr="000924E8">
              <w:t>4. «Распространение… революционных мнений в государстве следовало обыкновенному и естественному порядку вещей… если б мнения сии не существовали в России до рождения общества, оно не только не родилось бы, но и, родившись, не могло бы ни укорениться, ни разрастись».</w:t>
            </w:r>
          </w:p>
          <w:p w14:paraId="7CEA34DC" w14:textId="025F8E62" w:rsidR="000924E8" w:rsidRPr="000924E8" w:rsidRDefault="000924E8" w:rsidP="000924E8">
            <w:r w:rsidRPr="000924E8">
              <w:t>5. «Для твёрдости бытия государственного безопаснее поработить людей, нежели дать им не вовремя свободу».</w:t>
            </w:r>
          </w:p>
          <w:p w14:paraId="26E5FE8D" w14:textId="4ED54C6A" w:rsidR="000924E8" w:rsidRPr="000924E8" w:rsidRDefault="000924E8" w:rsidP="000924E8">
            <w:r w:rsidRPr="000924E8">
              <w:t>6. «Обратил также мысли и внимание на положение народа, причём рабство крестьян всегда сильно на меня действовало, а равно и большие преимущества аристокрации, которую я щитал, так сказать, стеною, между монархом и народом стоящею и от монарха ради собственных выгод скрывающею истинное положение народа. К сему стали в мыслях моих в протечении времени присоединяться разные другие предметы и толки, как-то: преимущества разных присоединённых областей, слышанное о военных поселениях, упадок торговли, промышленности и общего богатства, несправедливость и подкупливость судов и других начальств, тягость военной службы для солдат и многие другие тому подобные статьи, долженствовавшие, по моим понятиям, составлять предмет частных неудовольствий и чрез коих всех совокупление воедино представлялась моему уму и воображению целая картина народного неблагоденствия».</w:t>
            </w:r>
          </w:p>
          <w:p w14:paraId="392256DB" w14:textId="1D55C9FC" w:rsidR="00B4245A" w:rsidRPr="000924E8" w:rsidRDefault="000924E8" w:rsidP="000924E8">
            <w:r w:rsidRPr="000924E8">
              <w:t>7. «Дух русский, здравый, высокий в простоте своей, смиренный в доблести, неколебимый в покорности закону, обожатель царей, готовый всё положить за любезное Отечество, искони возвышал нравственные силы его».</w:t>
            </w:r>
            <w:r w:rsidR="00B4245A" w:rsidRPr="000924E8">
              <w:rPr>
                <w:i/>
                <w:vanish/>
              </w:rPr>
              <w:t>Конец формы</w:t>
            </w:r>
          </w:p>
          <w:p w14:paraId="7702FC2C" w14:textId="77777777" w:rsidR="008E12EB" w:rsidRPr="000924E8" w:rsidRDefault="008E12EB" w:rsidP="000924E8">
            <w:pPr>
              <w:rPr>
                <w:i/>
              </w:rPr>
            </w:pPr>
          </w:p>
          <w:p w14:paraId="7F88C714" w14:textId="77777777" w:rsidR="00664FD0" w:rsidRPr="00664FD0" w:rsidRDefault="00664FD0" w:rsidP="00664FD0">
            <w:pPr>
              <w:rPr>
                <w:i/>
              </w:rPr>
            </w:pPr>
            <w:r w:rsidRPr="00664FD0">
              <w:rPr>
                <w:i/>
              </w:rPr>
              <w:t>Подсказка</w:t>
            </w:r>
          </w:p>
          <w:p w14:paraId="2BC80222" w14:textId="2758A867" w:rsidR="008E12EB" w:rsidRPr="000924E8" w:rsidRDefault="00664FD0" w:rsidP="000924E8">
            <w:pPr>
              <w:rPr>
                <w:i/>
              </w:rPr>
            </w:pPr>
            <w:r w:rsidRPr="00664FD0">
              <w:rPr>
                <w:i/>
              </w:rPr>
              <w:t>Вспомни об общественно-политических течениях, сформировавшихся в Российской империи в начале XIX века, – их сторонниках и противниках.</w:t>
            </w:r>
          </w:p>
        </w:tc>
      </w:tr>
      <w:tr w:rsidR="00321BB6" w14:paraId="38FDBBFF" w14:textId="77777777" w:rsidTr="005E1D46">
        <w:tc>
          <w:tcPr>
            <w:tcW w:w="14560" w:type="dxa"/>
          </w:tcPr>
          <w:p w14:paraId="23C433A3" w14:textId="46DD3AE0" w:rsidR="00321BB6" w:rsidRDefault="00065DCF" w:rsidP="00864060">
            <w:pPr>
              <w:widowControl w:val="0"/>
              <w:rPr>
                <w:b/>
                <w:color w:val="000000"/>
              </w:rPr>
            </w:pPr>
            <w:r>
              <w:rPr>
                <w:b/>
                <w:color w:val="000000"/>
              </w:rPr>
              <w:t>Этап</w:t>
            </w:r>
            <w:r w:rsidR="00A64A69">
              <w:rPr>
                <w:b/>
                <w:color w:val="000000"/>
              </w:rPr>
              <w:t xml:space="preserve"> 3.2. Выполнение межпредметных </w:t>
            </w:r>
            <w:r w:rsidR="00875642">
              <w:rPr>
                <w:b/>
                <w:color w:val="000000"/>
              </w:rPr>
              <w:t>заданий и заданий из реальной жизни</w:t>
            </w:r>
            <w:r w:rsidR="00864060">
              <w:rPr>
                <w:b/>
                <w:color w:val="000000"/>
              </w:rPr>
              <w:t xml:space="preserve"> </w:t>
            </w:r>
          </w:p>
        </w:tc>
      </w:tr>
      <w:tr w:rsidR="00065DCF" w:rsidRPr="00A31855" w14:paraId="76E50383" w14:textId="77777777" w:rsidTr="00550CF0">
        <w:tc>
          <w:tcPr>
            <w:tcW w:w="14560" w:type="dxa"/>
          </w:tcPr>
          <w:p w14:paraId="20C66A34" w14:textId="02674FDB" w:rsidR="00065DCF" w:rsidRPr="00A31855" w:rsidRDefault="00065DCF" w:rsidP="00864060">
            <w:pPr>
              <w:rPr>
                <w:i/>
              </w:rPr>
            </w:pPr>
            <w:r w:rsidRPr="00065DCF">
              <w:rPr>
                <w:i/>
                <w:color w:val="000000"/>
              </w:rPr>
              <w:t>Подберите соответствующие учебные задания</w:t>
            </w:r>
          </w:p>
        </w:tc>
      </w:tr>
      <w:tr w:rsidR="00542621" w:rsidRPr="00A31855" w14:paraId="31E811E1" w14:textId="77777777" w:rsidTr="00550CF0">
        <w:tc>
          <w:tcPr>
            <w:tcW w:w="14560" w:type="dxa"/>
          </w:tcPr>
          <w:p w14:paraId="116A33BF" w14:textId="77777777" w:rsidR="004C32C6" w:rsidRPr="004C32C6" w:rsidRDefault="004C32C6" w:rsidP="004C32C6">
            <w:pPr>
              <w:jc w:val="center"/>
              <w:rPr>
                <w:b/>
                <w:i/>
                <w:color w:val="000000"/>
              </w:rPr>
            </w:pPr>
            <w:r w:rsidRPr="004C32C6">
              <w:rPr>
                <w:b/>
                <w:i/>
                <w:color w:val="000000"/>
              </w:rPr>
              <w:t>Судьба декабристов</w:t>
            </w:r>
          </w:p>
          <w:p w14:paraId="324FE195" w14:textId="77777777" w:rsidR="004C32C6" w:rsidRPr="004C32C6" w:rsidRDefault="004C32C6" w:rsidP="004C32C6">
            <w:pPr>
              <w:rPr>
                <w:i/>
                <w:color w:val="000000"/>
              </w:rPr>
            </w:pPr>
            <w:r w:rsidRPr="004C32C6">
              <w:rPr>
                <w:i/>
                <w:color w:val="000000"/>
              </w:rPr>
              <w:t>Ты уже знаешь, что после выступления декабристов началось следствие, а затем суд и исполнение приговоров над членами декабристских организаций. Осуждённые были разделены на 11 разрядов. По каждому разряду приговор был смягчён императором.</w:t>
            </w:r>
          </w:p>
          <w:p w14:paraId="75BA48C2" w14:textId="4AFA96D9" w:rsidR="00542621" w:rsidRDefault="004C32C6" w:rsidP="00864060">
            <w:pPr>
              <w:rPr>
                <w:i/>
                <w:color w:val="000000"/>
              </w:rPr>
            </w:pPr>
            <w:r>
              <w:rPr>
                <w:rFonts w:ascii="Calibri" w:eastAsia="Calibri" w:hAnsi="Calibri"/>
                <w:noProof/>
                <w:sz w:val="22"/>
                <w:szCs w:val="22"/>
              </w:rPr>
              <w:t xml:space="preserve">                                                                                      </w:t>
            </w:r>
            <w:r w:rsidRPr="004C32C6">
              <w:rPr>
                <w:rFonts w:ascii="Calibri" w:eastAsia="Calibri" w:hAnsi="Calibri"/>
                <w:noProof/>
                <w:sz w:val="22"/>
                <w:szCs w:val="22"/>
              </w:rPr>
              <w:drawing>
                <wp:inline distT="0" distB="0" distL="0" distR="0" wp14:anchorId="7E812D6B" wp14:editId="1212A734">
                  <wp:extent cx="4638675" cy="2487498"/>
                  <wp:effectExtent l="0" t="0" r="0" b="8255"/>
                  <wp:docPr id="19" name="Рисунок 19" descr="C:\Users\777\AppData\Local\Microsoft\Windows\INetCache\Content.Word\9b94aed980f25df5ee1c3ee8fb5b19d0ab4ad72d.w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777\AppData\Local\Microsoft\Windows\INetCache\Content.Word\9b94aed980f25df5ee1c3ee8fb5b19d0ab4ad72d.wimage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5031" cy="2496269"/>
                          </a:xfrm>
                          <a:prstGeom prst="rect">
                            <a:avLst/>
                          </a:prstGeom>
                          <a:noFill/>
                          <a:ln>
                            <a:noFill/>
                          </a:ln>
                        </pic:spPr>
                      </pic:pic>
                    </a:graphicData>
                  </a:graphic>
                </wp:inline>
              </w:drawing>
            </w:r>
          </w:p>
          <w:p w14:paraId="1CBCC4FA" w14:textId="77777777" w:rsidR="004C32C6" w:rsidRDefault="004C32C6" w:rsidP="00864060">
            <w:pPr>
              <w:rPr>
                <w:i/>
                <w:color w:val="000000"/>
              </w:rPr>
            </w:pPr>
            <w:r w:rsidRPr="004C32C6">
              <w:rPr>
                <w:i/>
                <w:color w:val="000000"/>
              </w:rPr>
              <w:t>Декабристы, отправленные на каторжные работы в Сибирь, добирались 37 дней до Иркутска, а далее ещё 20 дней до Читы. Всего более 6800 км. Почти весь путь они провели закованными в «ножные железа». В Иркутске их принял томский вице-губернатор, который приказал снять кандалы и убрать военный караул вокруг дома. Через определённое время декабристы оказались на Благодатском руднике Нерчинских заводов, где они работали, скованные цепями, в подземных шахтах.</w:t>
            </w:r>
          </w:p>
          <w:p w14:paraId="53FD920A" w14:textId="77777777" w:rsidR="004C32C6" w:rsidRDefault="004C32C6" w:rsidP="00864060">
            <w:pPr>
              <w:rPr>
                <w:i/>
                <w:color w:val="000000"/>
              </w:rPr>
            </w:pPr>
            <w:r w:rsidRPr="004C32C6">
              <w:rPr>
                <w:i/>
                <w:color w:val="000000"/>
              </w:rPr>
              <w:t>Изначально декабристам было запрещено вести переписку и читать книги, таким образом они были полностью оторваны от их круга общения и прежнего образа жизни. Декабристы лишались всех прав состояния — чинов и дворянства и становились «ссыльнокаторжными». Жёны, последовавшие за декабристами в Сибирь, становились «жёнами ссыльнокаторжных». Дети, рождённые в ссылке, становились государственными крестьянами и приписывались к сибирским заводам.</w:t>
            </w:r>
          </w:p>
          <w:p w14:paraId="3310F4EA" w14:textId="77777777" w:rsidR="004C32C6" w:rsidRDefault="004C32C6" w:rsidP="00864060">
            <w:pPr>
              <w:rPr>
                <w:i/>
                <w:color w:val="000000"/>
              </w:rPr>
            </w:pPr>
            <w:r w:rsidRPr="004C32C6">
              <w:rPr>
                <w:i/>
                <w:color w:val="000000"/>
              </w:rPr>
              <w:t>С 1827 года осуждённых декабристов стали переводить в Читу, а затем для них построили каторжную тюрьму на Петровском заводе, куда они переместились в 1830 году. В камерах не было окон, свет проникал только через решётку в дверях. Жёны, последовавшие за декабристами в Сибирь, добивались своими письмами к родственникам в столицу улучшения условий содержания. Также на личные нужды декабристов родственники переводили деньги, отправляли посылки, мебель, книги и прочее. Только в 1829 — 1830 годах общая сумма переводов в Читу составила 400000 рублей. К 1840 году декабристская тюрьма опустела, так как осуждённые перешли с каторги на поселение. В 1837 году наследник, будущий император Александр II, в поездке по России встречался с декабристами. По его просьбе Николай I многим сократил срок и допустил их до службы. До амнистии 1855 года дожили 43 декабриста.</w:t>
            </w:r>
          </w:p>
          <w:p w14:paraId="583AB31F" w14:textId="77777777" w:rsidR="004C32C6" w:rsidRDefault="004C32C6" w:rsidP="00864060">
            <w:pPr>
              <w:rPr>
                <w:i/>
                <w:color w:val="000000"/>
              </w:rPr>
            </w:pPr>
          </w:p>
          <w:p w14:paraId="2A47CAF5" w14:textId="4830F319" w:rsidR="004C32C6" w:rsidRPr="004C32C6" w:rsidRDefault="004C32C6" w:rsidP="004C32C6">
            <w:pPr>
              <w:rPr>
                <w:b/>
                <w:i/>
                <w:color w:val="000000"/>
              </w:rPr>
            </w:pPr>
            <w:r w:rsidRPr="004C32C6">
              <w:rPr>
                <w:b/>
                <w:i/>
                <w:color w:val="000000"/>
              </w:rPr>
              <w:t>Как изменился социальный статус декабристов-дворян после событий 1825 года?</w:t>
            </w:r>
          </w:p>
          <w:p w14:paraId="08C69E49" w14:textId="14534DFF" w:rsidR="004C32C6" w:rsidRPr="004C32C6" w:rsidRDefault="004C32C6" w:rsidP="004C32C6">
            <w:pPr>
              <w:rPr>
                <w:b/>
                <w:i/>
                <w:color w:val="000000"/>
              </w:rPr>
            </w:pPr>
            <w:r w:rsidRPr="004C32C6">
              <w:rPr>
                <w:b/>
                <w:i/>
                <w:color w:val="000000"/>
              </w:rPr>
              <w:t>аргументируй, выскажи</w:t>
            </w:r>
          </w:p>
          <w:p w14:paraId="5B5FE6A8" w14:textId="26DDDE88" w:rsidR="004C32C6" w:rsidRPr="004C32C6" w:rsidRDefault="004C32C6" w:rsidP="004C32C6">
            <w:pPr>
              <w:rPr>
                <w:b/>
                <w:i/>
                <w:color w:val="000000"/>
              </w:rPr>
            </w:pPr>
            <w:r w:rsidRPr="004C32C6">
              <w:rPr>
                <w:b/>
                <w:i/>
                <w:color w:val="000000"/>
              </w:rPr>
              <w:t>Можно ли утверждать, что судьба декабристов является примером вертикальной мобильности?</w:t>
            </w:r>
          </w:p>
          <w:p w14:paraId="687A406A" w14:textId="3EF254DB" w:rsidR="004C32C6" w:rsidRPr="004C32C6" w:rsidRDefault="004C32C6" w:rsidP="004C32C6">
            <w:pPr>
              <w:rPr>
                <w:b/>
                <w:i/>
                <w:color w:val="000000"/>
              </w:rPr>
            </w:pPr>
            <w:r w:rsidRPr="004C32C6">
              <w:rPr>
                <w:b/>
                <w:i/>
                <w:color w:val="000000"/>
              </w:rPr>
              <w:t>аргументируй, выскажи</w:t>
            </w:r>
          </w:p>
          <w:p w14:paraId="453B0B23" w14:textId="5FCD38F0" w:rsidR="004C32C6" w:rsidRPr="004C32C6" w:rsidRDefault="004C32C6" w:rsidP="004C32C6">
            <w:pPr>
              <w:rPr>
                <w:b/>
                <w:i/>
                <w:color w:val="000000"/>
              </w:rPr>
            </w:pPr>
            <w:r w:rsidRPr="004C32C6">
              <w:rPr>
                <w:b/>
                <w:i/>
                <w:color w:val="000000"/>
              </w:rPr>
              <w:t>Аргументируй, выскажи предположение, почему в Сибири местное население называло декабристов «наши князья», выказывало особое почтение.</w:t>
            </w:r>
          </w:p>
          <w:p w14:paraId="1F3AE822" w14:textId="05271935" w:rsidR="004C32C6" w:rsidRPr="00065DCF" w:rsidRDefault="004C32C6" w:rsidP="004C32C6">
            <w:pPr>
              <w:rPr>
                <w:i/>
                <w:color w:val="000000"/>
              </w:rPr>
            </w:pPr>
            <w:r w:rsidRPr="004C32C6">
              <w:rPr>
                <w:b/>
                <w:i/>
                <w:color w:val="000000"/>
              </w:rPr>
              <w:t>Является ли это проявлением «социального неравенства»?</w:t>
            </w:r>
          </w:p>
        </w:tc>
      </w:tr>
      <w:tr w:rsidR="00321BB6" w14:paraId="76B3FEEB" w14:textId="77777777" w:rsidTr="005E1D46">
        <w:tc>
          <w:tcPr>
            <w:tcW w:w="14560" w:type="dxa"/>
          </w:tcPr>
          <w:p w14:paraId="66FC4370" w14:textId="16F658C6" w:rsidR="00321BB6" w:rsidRDefault="00065DCF">
            <w:pPr>
              <w:widowControl w:val="0"/>
              <w:rPr>
                <w:b/>
                <w:color w:val="000000"/>
              </w:rPr>
            </w:pPr>
            <w:r>
              <w:rPr>
                <w:b/>
                <w:color w:val="000000"/>
              </w:rPr>
              <w:t>Этап</w:t>
            </w:r>
            <w:r w:rsidR="00A64A69">
              <w:rPr>
                <w:b/>
                <w:color w:val="000000"/>
              </w:rPr>
              <w:t xml:space="preserve"> 3.3. Выполнение заданий в формате ГИА (ОГЭ, ЕГЭ)</w:t>
            </w:r>
          </w:p>
        </w:tc>
      </w:tr>
      <w:tr w:rsidR="00065DCF" w:rsidRPr="00A31855" w14:paraId="1F9CF68C" w14:textId="77777777" w:rsidTr="00A93DBA">
        <w:tc>
          <w:tcPr>
            <w:tcW w:w="14560" w:type="dxa"/>
          </w:tcPr>
          <w:p w14:paraId="48D49D22" w14:textId="485B03F9" w:rsidR="00065DCF" w:rsidRPr="00A31855" w:rsidRDefault="00065DCF" w:rsidP="00065DCF">
            <w:pPr>
              <w:rPr>
                <w:i/>
              </w:rPr>
            </w:pPr>
            <w:r w:rsidRPr="00065DCF">
              <w:rPr>
                <w:i/>
                <w:color w:val="000000"/>
              </w:rPr>
              <w:t>Подберите соответствующие учебные задания</w:t>
            </w:r>
          </w:p>
        </w:tc>
      </w:tr>
      <w:tr w:rsidR="008E12EB" w:rsidRPr="00A31855" w14:paraId="7E2ADB95" w14:textId="77777777" w:rsidTr="00A93DBA">
        <w:tc>
          <w:tcPr>
            <w:tcW w:w="14560" w:type="dxa"/>
          </w:tcPr>
          <w:p w14:paraId="203BB244" w14:textId="06C8618D" w:rsidR="005F59A3" w:rsidRPr="005F59A3" w:rsidRDefault="005F59A3" w:rsidP="005F59A3">
            <w:pPr>
              <w:rPr>
                <w:b/>
                <w:color w:val="000000"/>
              </w:rPr>
            </w:pPr>
            <w:r w:rsidRPr="005F59A3">
              <w:rPr>
                <w:b/>
                <w:color w:val="000000"/>
              </w:rPr>
              <w:t>1. Прочтите отрывок из сочинения историка и укажите название организации, о выступлении которой идёт речь.</w:t>
            </w:r>
          </w:p>
          <w:p w14:paraId="074BCEF9" w14:textId="67E980E9" w:rsidR="005F59A3" w:rsidRPr="005F59A3" w:rsidRDefault="005F59A3" w:rsidP="005F59A3">
            <w:pPr>
              <w:rPr>
                <w:color w:val="000000"/>
              </w:rPr>
            </w:pPr>
            <w:r w:rsidRPr="005F59A3">
              <w:rPr>
                <w:color w:val="000000"/>
              </w:rPr>
              <w:t>«14 декабря офицеры — члены тайного общества ещё затемно были в казармах и вели агитацию среди солдат. С горячей речью выступил перед солдатами Александр Бестужев. От присяги новому царю солдаты отказались и приняли решение идти на Сенатскую площадь. С развевающимся полковым знаменем, взяв боевые патроны и зарядив ружья, солдаты (…) полка первыми пришли на Сенатскую площадь. Во главе этих (…) войск шёл штабс-капитан лейб-гвардии драгунского полка Александр Бестужев».</w:t>
            </w:r>
          </w:p>
          <w:p w14:paraId="024FDF2F" w14:textId="77777777" w:rsidR="005F59A3" w:rsidRPr="005F59A3" w:rsidRDefault="005F59A3" w:rsidP="005F59A3">
            <w:pPr>
              <w:rPr>
                <w:color w:val="000000"/>
              </w:rPr>
            </w:pPr>
            <w:r w:rsidRPr="005F59A3">
              <w:rPr>
                <w:color w:val="000000"/>
              </w:rPr>
              <w:t>1)  Северное общество</w:t>
            </w:r>
          </w:p>
          <w:p w14:paraId="4D31AE71" w14:textId="598F79C2" w:rsidR="005F59A3" w:rsidRPr="005F59A3" w:rsidRDefault="005F59A3" w:rsidP="005F59A3">
            <w:pPr>
              <w:rPr>
                <w:color w:val="000000"/>
              </w:rPr>
            </w:pPr>
            <w:r w:rsidRPr="005F59A3">
              <w:rPr>
                <w:color w:val="000000"/>
              </w:rPr>
              <w:t>2) «Союз 17 октября»</w:t>
            </w:r>
          </w:p>
          <w:p w14:paraId="05FE10E1" w14:textId="41D965C7" w:rsidR="005F59A3" w:rsidRPr="005F59A3" w:rsidRDefault="005F59A3" w:rsidP="005F59A3">
            <w:pPr>
              <w:rPr>
                <w:color w:val="000000"/>
              </w:rPr>
            </w:pPr>
            <w:r w:rsidRPr="005F59A3">
              <w:rPr>
                <w:color w:val="000000"/>
              </w:rPr>
              <w:t>3) «Союз русского народа»</w:t>
            </w:r>
          </w:p>
          <w:p w14:paraId="7EDA3A76" w14:textId="77777777" w:rsidR="005F59A3" w:rsidRPr="005F59A3" w:rsidRDefault="005F59A3" w:rsidP="005F59A3">
            <w:pPr>
              <w:rPr>
                <w:color w:val="000000"/>
              </w:rPr>
            </w:pPr>
            <w:r w:rsidRPr="005F59A3">
              <w:rPr>
                <w:color w:val="000000"/>
              </w:rPr>
              <w:t>4)  Южное общество</w:t>
            </w:r>
          </w:p>
          <w:p w14:paraId="7298A80F" w14:textId="6EABB2E0" w:rsidR="008E12EB" w:rsidRDefault="008E12EB" w:rsidP="00065DCF">
            <w:pPr>
              <w:rPr>
                <w:i/>
                <w:color w:val="000000"/>
              </w:rPr>
            </w:pPr>
          </w:p>
          <w:p w14:paraId="02368D51" w14:textId="5E0A91A5" w:rsidR="005F59A3" w:rsidRPr="005F59A3" w:rsidRDefault="005F59A3" w:rsidP="005F59A3">
            <w:pPr>
              <w:rPr>
                <w:b/>
                <w:color w:val="000000"/>
              </w:rPr>
            </w:pPr>
            <w:r w:rsidRPr="005F59A3">
              <w:rPr>
                <w:b/>
                <w:color w:val="000000"/>
              </w:rPr>
              <w:t>2</w:t>
            </w:r>
            <w:r w:rsidRPr="005F59A3">
              <w:rPr>
                <w:color w:val="000000"/>
              </w:rPr>
              <w:t xml:space="preserve">. </w:t>
            </w:r>
            <w:r w:rsidRPr="005F59A3">
              <w:rPr>
                <w:b/>
                <w:color w:val="000000"/>
              </w:rPr>
              <w:t>Ниже приведён перечень терминов. Все они, за исключением одного, обозначают представителей общественных движений.</w:t>
            </w:r>
          </w:p>
          <w:p w14:paraId="01D81DFE" w14:textId="77777777" w:rsidR="005F59A3" w:rsidRPr="005F59A3" w:rsidRDefault="005F59A3" w:rsidP="005F59A3">
            <w:pPr>
              <w:rPr>
                <w:color w:val="000000"/>
              </w:rPr>
            </w:pPr>
            <w:r w:rsidRPr="005F59A3">
              <w:rPr>
                <w:color w:val="000000"/>
              </w:rPr>
              <w:t>1)  народники</w:t>
            </w:r>
          </w:p>
          <w:p w14:paraId="5B034A47" w14:textId="77777777" w:rsidR="005F59A3" w:rsidRPr="005F59A3" w:rsidRDefault="005F59A3" w:rsidP="005F59A3">
            <w:pPr>
              <w:rPr>
                <w:color w:val="000000"/>
              </w:rPr>
            </w:pPr>
            <w:r w:rsidRPr="005F59A3">
              <w:rPr>
                <w:color w:val="000000"/>
              </w:rPr>
              <w:t>2)  отходники</w:t>
            </w:r>
          </w:p>
          <w:p w14:paraId="28456EB1" w14:textId="77777777" w:rsidR="005F59A3" w:rsidRPr="005F59A3" w:rsidRDefault="005F59A3" w:rsidP="005F59A3">
            <w:pPr>
              <w:rPr>
                <w:color w:val="000000"/>
              </w:rPr>
            </w:pPr>
            <w:r w:rsidRPr="005F59A3">
              <w:rPr>
                <w:color w:val="000000"/>
              </w:rPr>
              <w:t>3)  западники</w:t>
            </w:r>
          </w:p>
          <w:p w14:paraId="0AB43387" w14:textId="77777777" w:rsidR="005F59A3" w:rsidRPr="005F59A3" w:rsidRDefault="005F59A3" w:rsidP="005F59A3">
            <w:pPr>
              <w:rPr>
                <w:color w:val="000000"/>
              </w:rPr>
            </w:pPr>
            <w:r w:rsidRPr="005F59A3">
              <w:rPr>
                <w:color w:val="000000"/>
              </w:rPr>
              <w:t>4)  славянофилы</w:t>
            </w:r>
          </w:p>
          <w:p w14:paraId="3E297080" w14:textId="77777777" w:rsidR="005F59A3" w:rsidRPr="005F59A3" w:rsidRDefault="005F59A3" w:rsidP="005F59A3">
            <w:pPr>
              <w:rPr>
                <w:color w:val="000000"/>
              </w:rPr>
            </w:pPr>
            <w:r w:rsidRPr="005F59A3">
              <w:rPr>
                <w:color w:val="000000"/>
              </w:rPr>
              <w:t>5)  декабристы</w:t>
            </w:r>
          </w:p>
          <w:p w14:paraId="0BB1C678" w14:textId="77777777" w:rsidR="0012132B" w:rsidRPr="0012132B" w:rsidRDefault="0012132B" w:rsidP="0012132B">
            <w:pPr>
              <w:rPr>
                <w:b/>
                <w:color w:val="000000"/>
              </w:rPr>
            </w:pPr>
            <w:r w:rsidRPr="0012132B">
              <w:rPr>
                <w:b/>
                <w:color w:val="000000"/>
              </w:rPr>
              <w:t>3. Молодой человек обучался в привилегированном учебном заведении, созданном по указу императора для своих младших братьев. После окончания учебного заведения вступил в тайное общество, основанное</w:t>
            </w:r>
          </w:p>
          <w:p w14:paraId="3E179E92" w14:textId="77777777" w:rsidR="0012132B" w:rsidRPr="0012132B" w:rsidRDefault="0012132B" w:rsidP="0012132B">
            <w:pPr>
              <w:rPr>
                <w:b/>
                <w:color w:val="000000"/>
              </w:rPr>
            </w:pPr>
            <w:r w:rsidRPr="0012132B">
              <w:rPr>
                <w:b/>
                <w:color w:val="000000"/>
              </w:rPr>
              <w:t>гвардейскими офицерами, а затем принял участие в вооружённом выступлении в Санкт-Петербурге.</w:t>
            </w:r>
          </w:p>
          <w:p w14:paraId="2B2B0AA0" w14:textId="77777777" w:rsidR="0012132B" w:rsidRPr="0012132B" w:rsidRDefault="0012132B" w:rsidP="0012132B">
            <w:pPr>
              <w:rPr>
                <w:color w:val="000000"/>
              </w:rPr>
            </w:pPr>
            <w:r w:rsidRPr="0012132B">
              <w:rPr>
                <w:color w:val="000000"/>
              </w:rPr>
              <w:t> </w:t>
            </w:r>
          </w:p>
          <w:p w14:paraId="2D436FD2" w14:textId="77777777" w:rsidR="0012132B" w:rsidRPr="0012132B" w:rsidRDefault="0012132B" w:rsidP="0012132B">
            <w:pPr>
              <w:rPr>
                <w:color w:val="000000"/>
              </w:rPr>
            </w:pPr>
            <w:r w:rsidRPr="0012132B">
              <w:rPr>
                <w:color w:val="000000"/>
              </w:rPr>
              <w:t>1)  Назовите императора, о котором идёт речь.</w:t>
            </w:r>
          </w:p>
          <w:p w14:paraId="0F25A103" w14:textId="77777777" w:rsidR="0012132B" w:rsidRPr="0012132B" w:rsidRDefault="0012132B" w:rsidP="0012132B">
            <w:pPr>
              <w:rPr>
                <w:color w:val="000000"/>
              </w:rPr>
            </w:pPr>
            <w:r w:rsidRPr="0012132B">
              <w:rPr>
                <w:color w:val="000000"/>
              </w:rPr>
              <w:t>2)  Какое название получили участники тайных обществ, членом одного из которых стал молодой человек?</w:t>
            </w:r>
          </w:p>
          <w:p w14:paraId="319E9BC6" w14:textId="77777777" w:rsidR="0012132B" w:rsidRPr="0012132B" w:rsidRDefault="0012132B" w:rsidP="0012132B">
            <w:pPr>
              <w:rPr>
                <w:color w:val="000000"/>
              </w:rPr>
            </w:pPr>
            <w:r w:rsidRPr="0012132B">
              <w:rPr>
                <w:color w:val="000000"/>
              </w:rPr>
              <w:t>3)  Укажите одну из причин, обусловивших создание тайных обществ, членом одного из которых был молодой человек.</w:t>
            </w:r>
          </w:p>
          <w:p w14:paraId="1FA9AE34" w14:textId="77777777" w:rsidR="0012132B" w:rsidRPr="0012132B" w:rsidRDefault="0012132B" w:rsidP="0012132B">
            <w:pPr>
              <w:rPr>
                <w:b/>
                <w:color w:val="000000"/>
              </w:rPr>
            </w:pPr>
            <w:r w:rsidRPr="0012132B">
              <w:rPr>
                <w:b/>
                <w:color w:val="000000"/>
              </w:rPr>
              <w:t>4. Какое из перечисленных событий произошло в 1825 г.?</w:t>
            </w:r>
          </w:p>
          <w:p w14:paraId="4B8CD5EF" w14:textId="77777777" w:rsidR="0012132B" w:rsidRPr="0012132B" w:rsidRDefault="0012132B" w:rsidP="0012132B">
            <w:pPr>
              <w:rPr>
                <w:color w:val="000000"/>
              </w:rPr>
            </w:pPr>
            <w:r w:rsidRPr="0012132B">
              <w:rPr>
                <w:color w:val="000000"/>
              </w:rPr>
              <w:t> </w:t>
            </w:r>
          </w:p>
          <w:p w14:paraId="74F811E1" w14:textId="77777777" w:rsidR="0012132B" w:rsidRPr="0012132B" w:rsidRDefault="0012132B" w:rsidP="0012132B">
            <w:pPr>
              <w:rPr>
                <w:color w:val="000000"/>
              </w:rPr>
            </w:pPr>
            <w:r w:rsidRPr="0012132B">
              <w:rPr>
                <w:color w:val="000000"/>
              </w:rPr>
              <w:t>1)  восстание на Сенатской площади</w:t>
            </w:r>
          </w:p>
          <w:p w14:paraId="6BD2DFB1" w14:textId="77777777" w:rsidR="0012132B" w:rsidRPr="0012132B" w:rsidRDefault="0012132B" w:rsidP="0012132B">
            <w:pPr>
              <w:rPr>
                <w:color w:val="000000"/>
              </w:rPr>
            </w:pPr>
            <w:r w:rsidRPr="0012132B">
              <w:rPr>
                <w:color w:val="000000"/>
              </w:rPr>
              <w:t>2)  создание первых военных поселений</w:t>
            </w:r>
          </w:p>
          <w:p w14:paraId="13DC8C5A" w14:textId="77777777" w:rsidR="0012132B" w:rsidRPr="0012132B" w:rsidRDefault="0012132B" w:rsidP="0012132B">
            <w:pPr>
              <w:rPr>
                <w:color w:val="000000"/>
              </w:rPr>
            </w:pPr>
            <w:r w:rsidRPr="0012132B">
              <w:rPr>
                <w:color w:val="000000"/>
              </w:rPr>
              <w:t>3)  вхождение Финляндии в состав Российской империи</w:t>
            </w:r>
          </w:p>
          <w:p w14:paraId="0F0126B3" w14:textId="77777777" w:rsidR="0012132B" w:rsidRPr="0012132B" w:rsidRDefault="0012132B" w:rsidP="0012132B">
            <w:pPr>
              <w:rPr>
                <w:color w:val="000000"/>
              </w:rPr>
            </w:pPr>
            <w:r w:rsidRPr="0012132B">
              <w:rPr>
                <w:color w:val="000000"/>
              </w:rPr>
              <w:t>4)  учреждение Государственного совета</w:t>
            </w:r>
          </w:p>
          <w:p w14:paraId="5D4DB416" w14:textId="77777777" w:rsidR="0012132B" w:rsidRPr="0012132B" w:rsidRDefault="0012132B" w:rsidP="0012132B">
            <w:pPr>
              <w:rPr>
                <w:b/>
                <w:color w:val="000000"/>
              </w:rPr>
            </w:pPr>
            <w:r w:rsidRPr="0012132B">
              <w:rPr>
                <w:b/>
                <w:color w:val="000000"/>
              </w:rPr>
              <w:t>5. В каком году декабристы организовали выступление на Сенатской площади?</w:t>
            </w:r>
          </w:p>
          <w:p w14:paraId="0902881D" w14:textId="77777777" w:rsidR="0012132B" w:rsidRPr="0012132B" w:rsidRDefault="0012132B" w:rsidP="0012132B">
            <w:pPr>
              <w:rPr>
                <w:color w:val="000000"/>
              </w:rPr>
            </w:pPr>
            <w:r w:rsidRPr="0012132B">
              <w:rPr>
                <w:color w:val="000000"/>
              </w:rPr>
              <w:t> </w:t>
            </w:r>
          </w:p>
          <w:p w14:paraId="412C6507" w14:textId="77777777" w:rsidR="0012132B" w:rsidRPr="0012132B" w:rsidRDefault="0012132B" w:rsidP="0012132B">
            <w:pPr>
              <w:rPr>
                <w:color w:val="000000"/>
              </w:rPr>
            </w:pPr>
            <w:r w:rsidRPr="0012132B">
              <w:rPr>
                <w:color w:val="000000"/>
              </w:rPr>
              <w:t>1)  1820 г.</w:t>
            </w:r>
          </w:p>
          <w:p w14:paraId="5F2C82A0" w14:textId="77777777" w:rsidR="0012132B" w:rsidRPr="0012132B" w:rsidRDefault="0012132B" w:rsidP="0012132B">
            <w:pPr>
              <w:rPr>
                <w:color w:val="000000"/>
              </w:rPr>
            </w:pPr>
            <w:r w:rsidRPr="0012132B">
              <w:rPr>
                <w:color w:val="000000"/>
              </w:rPr>
              <w:t>2)  1825 г.</w:t>
            </w:r>
          </w:p>
          <w:p w14:paraId="499C2019" w14:textId="77777777" w:rsidR="0012132B" w:rsidRPr="0012132B" w:rsidRDefault="0012132B" w:rsidP="0012132B">
            <w:pPr>
              <w:rPr>
                <w:color w:val="000000"/>
              </w:rPr>
            </w:pPr>
            <w:r w:rsidRPr="0012132B">
              <w:rPr>
                <w:color w:val="000000"/>
              </w:rPr>
              <w:t>3)  1841 г.</w:t>
            </w:r>
          </w:p>
          <w:p w14:paraId="05882F1C" w14:textId="726F1EFF" w:rsidR="0012132B" w:rsidRDefault="0012132B" w:rsidP="0012132B">
            <w:pPr>
              <w:rPr>
                <w:color w:val="000000"/>
              </w:rPr>
            </w:pPr>
            <w:r w:rsidRPr="0012132B">
              <w:rPr>
                <w:color w:val="000000"/>
              </w:rPr>
              <w:t>4)  1855 г.</w:t>
            </w:r>
          </w:p>
          <w:p w14:paraId="39C9B49C" w14:textId="77777777" w:rsidR="0012132B" w:rsidRPr="0012132B" w:rsidRDefault="0012132B" w:rsidP="0012132B">
            <w:pPr>
              <w:rPr>
                <w:b/>
                <w:color w:val="000000"/>
              </w:rPr>
            </w:pPr>
            <w:r w:rsidRPr="0012132B">
              <w:rPr>
                <w:b/>
                <w:color w:val="000000"/>
              </w:rPr>
              <w:t>6. К первой четверти XIX в. относится деятельность</w:t>
            </w:r>
          </w:p>
          <w:p w14:paraId="0A2293A6" w14:textId="77777777" w:rsidR="0012132B" w:rsidRPr="0012132B" w:rsidRDefault="0012132B" w:rsidP="0012132B">
            <w:pPr>
              <w:rPr>
                <w:b/>
                <w:color w:val="000000"/>
              </w:rPr>
            </w:pPr>
            <w:r w:rsidRPr="0012132B">
              <w:rPr>
                <w:b/>
                <w:color w:val="000000"/>
              </w:rPr>
              <w:t> </w:t>
            </w:r>
          </w:p>
          <w:p w14:paraId="6B870C03" w14:textId="77777777" w:rsidR="0012132B" w:rsidRPr="0012132B" w:rsidRDefault="0012132B" w:rsidP="0012132B">
            <w:pPr>
              <w:rPr>
                <w:color w:val="000000"/>
              </w:rPr>
            </w:pPr>
            <w:r w:rsidRPr="0012132B">
              <w:rPr>
                <w:color w:val="000000"/>
              </w:rPr>
              <w:t>1)  декабристов</w:t>
            </w:r>
          </w:p>
          <w:p w14:paraId="36E4BE96" w14:textId="77777777" w:rsidR="0012132B" w:rsidRPr="0012132B" w:rsidRDefault="0012132B" w:rsidP="0012132B">
            <w:pPr>
              <w:rPr>
                <w:color w:val="000000"/>
              </w:rPr>
            </w:pPr>
            <w:r w:rsidRPr="0012132B">
              <w:rPr>
                <w:color w:val="000000"/>
              </w:rPr>
              <w:t>2)  народников</w:t>
            </w:r>
          </w:p>
          <w:p w14:paraId="00703EC3" w14:textId="77777777" w:rsidR="0012132B" w:rsidRPr="0012132B" w:rsidRDefault="0012132B" w:rsidP="0012132B">
            <w:pPr>
              <w:rPr>
                <w:color w:val="000000"/>
              </w:rPr>
            </w:pPr>
            <w:r w:rsidRPr="0012132B">
              <w:rPr>
                <w:color w:val="000000"/>
              </w:rPr>
              <w:t>3)  большевиков</w:t>
            </w:r>
          </w:p>
          <w:p w14:paraId="6D247024" w14:textId="77777777" w:rsidR="0012132B" w:rsidRPr="0012132B" w:rsidRDefault="0012132B" w:rsidP="0012132B">
            <w:pPr>
              <w:rPr>
                <w:color w:val="000000"/>
              </w:rPr>
            </w:pPr>
            <w:r w:rsidRPr="0012132B">
              <w:rPr>
                <w:color w:val="000000"/>
              </w:rPr>
              <w:t>4)  землевольцев</w:t>
            </w:r>
          </w:p>
          <w:p w14:paraId="3E848D3B" w14:textId="3AE76684" w:rsidR="008E12EB" w:rsidRPr="0012132B" w:rsidRDefault="0012132B" w:rsidP="00065DCF">
            <w:pPr>
              <w:rPr>
                <w:color w:val="000000"/>
              </w:rPr>
            </w:pPr>
            <w:r w:rsidRPr="0012132B">
              <w:rPr>
                <w:b/>
                <w:color w:val="000000"/>
              </w:rPr>
              <w:t>7. Установите правильную последовательность событий, выписав номера событий без пробелов и запятых:</w:t>
            </w:r>
            <w:r w:rsidRPr="0012132B">
              <w:rPr>
                <w:color w:val="000000"/>
              </w:rPr>
              <w:br/>
            </w:r>
            <w:r w:rsidRPr="0012132B">
              <w:rPr>
                <w:color w:val="000000"/>
              </w:rPr>
              <w:br/>
              <w:t>1. Созыв II Государственной думы.</w:t>
            </w:r>
            <w:r w:rsidRPr="0012132B">
              <w:rPr>
                <w:color w:val="000000"/>
              </w:rPr>
              <w:br/>
              <w:t>2. Декабрьское вооруженное восстание в Москве.</w:t>
            </w:r>
            <w:r w:rsidRPr="0012132B">
              <w:rPr>
                <w:color w:val="000000"/>
              </w:rPr>
              <w:br/>
              <w:t>3. Подписание Портсмутского мира.</w:t>
            </w:r>
            <w:r w:rsidRPr="0012132B">
              <w:rPr>
                <w:color w:val="000000"/>
              </w:rPr>
              <w:br/>
              <w:t>4. Восстание на броненосце «Князь Потемкин-Таврический».</w:t>
            </w:r>
            <w:r w:rsidRPr="0012132B">
              <w:rPr>
                <w:color w:val="000000"/>
              </w:rPr>
              <w:br/>
              <w:t>5. Цусимское сражение.</w:t>
            </w:r>
            <w:r w:rsidRPr="0012132B">
              <w:rPr>
                <w:color w:val="000000"/>
              </w:rPr>
              <w:br/>
              <w:t>6. «Кровавое воскресенье».</w:t>
            </w:r>
          </w:p>
        </w:tc>
      </w:tr>
      <w:tr w:rsidR="00065DCF" w14:paraId="4FC9C863" w14:textId="77777777" w:rsidTr="005E1D46">
        <w:tc>
          <w:tcPr>
            <w:tcW w:w="14560" w:type="dxa"/>
          </w:tcPr>
          <w:p w14:paraId="29A59174" w14:textId="13A4A60B" w:rsidR="00065DCF" w:rsidRDefault="00065DCF" w:rsidP="00065DCF">
            <w:pPr>
              <w:widowControl w:val="0"/>
              <w:rPr>
                <w:b/>
                <w:color w:val="000000"/>
              </w:rPr>
            </w:pPr>
            <w:r>
              <w:rPr>
                <w:b/>
                <w:color w:val="000000"/>
              </w:rPr>
              <w:t>Этап 3.4. Развитие функциональной грамотности</w:t>
            </w:r>
          </w:p>
        </w:tc>
      </w:tr>
      <w:tr w:rsidR="00065DCF" w14:paraId="01412981" w14:textId="77777777" w:rsidTr="00AF6636">
        <w:trPr>
          <w:trHeight w:val="327"/>
        </w:trPr>
        <w:tc>
          <w:tcPr>
            <w:tcW w:w="14560" w:type="dxa"/>
          </w:tcPr>
          <w:p w14:paraId="7C8479CA" w14:textId="667C4077" w:rsidR="00065DCF" w:rsidRDefault="00065DCF" w:rsidP="00065DCF">
            <w:pPr>
              <w:widowControl w:val="0"/>
              <w:rPr>
                <w:b/>
                <w:color w:val="000000"/>
              </w:rPr>
            </w:pPr>
            <w:r w:rsidRPr="00065DCF">
              <w:rPr>
                <w:i/>
                <w:color w:val="000000"/>
              </w:rPr>
              <w:t>Подберите соответствующие учебные задания</w:t>
            </w:r>
          </w:p>
        </w:tc>
      </w:tr>
      <w:tr w:rsidR="008E12EB" w14:paraId="7EF63A8F" w14:textId="77777777" w:rsidTr="00AF6636">
        <w:trPr>
          <w:trHeight w:val="327"/>
        </w:trPr>
        <w:tc>
          <w:tcPr>
            <w:tcW w:w="14560" w:type="dxa"/>
          </w:tcPr>
          <w:tbl>
            <w:tblPr>
              <w:tblW w:w="15060" w:type="dxa"/>
              <w:tblCellMar>
                <w:top w:w="15" w:type="dxa"/>
                <w:left w:w="15" w:type="dxa"/>
                <w:bottom w:w="15" w:type="dxa"/>
                <w:right w:w="15" w:type="dxa"/>
              </w:tblCellMar>
              <w:tblLook w:val="04A0" w:firstRow="1" w:lastRow="0" w:firstColumn="1" w:lastColumn="0" w:noHBand="0" w:noVBand="1"/>
            </w:tblPr>
            <w:tblGrid>
              <w:gridCol w:w="246"/>
              <w:gridCol w:w="14814"/>
            </w:tblGrid>
            <w:tr w:rsidR="00EA7AE3" w:rsidRPr="00EA7AE3" w14:paraId="53EE2B53" w14:textId="77777777" w:rsidTr="00EA7AE3">
              <w:tc>
                <w:tcPr>
                  <w:tcW w:w="0" w:type="auto"/>
                  <w:gridSpan w:val="2"/>
                  <w:tcBorders>
                    <w:top w:val="nil"/>
                    <w:left w:val="nil"/>
                    <w:bottom w:val="nil"/>
                    <w:right w:val="nil"/>
                  </w:tcBorders>
                  <w:shd w:val="clear" w:color="auto" w:fill="DAE6F2"/>
                  <w:tcMar>
                    <w:top w:w="120" w:type="dxa"/>
                    <w:left w:w="120" w:type="dxa"/>
                    <w:bottom w:w="120" w:type="dxa"/>
                    <w:right w:w="120" w:type="dxa"/>
                  </w:tcMar>
                  <w:vAlign w:val="center"/>
                  <w:hideMark/>
                </w:tcPr>
                <w:p w14:paraId="7FB81442" w14:textId="77777777" w:rsidR="00EA7AE3" w:rsidRPr="00EA7AE3" w:rsidRDefault="00EA7AE3" w:rsidP="00EA7AE3">
                  <w:pPr>
                    <w:widowControl w:val="0"/>
                    <w:rPr>
                      <w:i/>
                      <w:color w:val="000000"/>
                    </w:rPr>
                  </w:pPr>
                  <w:r w:rsidRPr="00EA7AE3">
                    <w:rPr>
                      <w:b/>
                      <w:bCs/>
                      <w:i/>
                      <w:color w:val="000000"/>
                    </w:rPr>
                    <w:t>Задание № 1.</w:t>
                  </w:r>
                </w:p>
              </w:tc>
            </w:tr>
            <w:tr w:rsidR="00EA7AE3" w:rsidRPr="00EA7AE3" w14:paraId="5B04C107" w14:textId="77777777" w:rsidTr="00EA7AE3">
              <w:tc>
                <w:tcPr>
                  <w:tcW w:w="0" w:type="auto"/>
                  <w:tcBorders>
                    <w:top w:val="nil"/>
                    <w:left w:val="nil"/>
                    <w:bottom w:val="nil"/>
                    <w:right w:val="nil"/>
                  </w:tcBorders>
                  <w:tcMar>
                    <w:top w:w="120" w:type="dxa"/>
                    <w:left w:w="120" w:type="dxa"/>
                    <w:bottom w:w="120" w:type="dxa"/>
                    <w:right w:w="120" w:type="dxa"/>
                  </w:tcMar>
                  <w:hideMark/>
                </w:tcPr>
                <w:p w14:paraId="7300F906" w14:textId="77777777" w:rsidR="00EA7AE3" w:rsidRPr="00EA7AE3" w:rsidRDefault="00EA7AE3" w:rsidP="00EA7AE3">
                  <w:pPr>
                    <w:widowControl w:val="0"/>
                    <w:rPr>
                      <w:i/>
                      <w:color w:val="000000"/>
                    </w:rPr>
                  </w:pPr>
                </w:p>
              </w:tc>
              <w:tc>
                <w:tcPr>
                  <w:tcW w:w="0" w:type="auto"/>
                  <w:tcBorders>
                    <w:top w:val="nil"/>
                    <w:left w:val="nil"/>
                    <w:bottom w:val="nil"/>
                    <w:right w:val="nil"/>
                  </w:tcBorders>
                  <w:tcMar>
                    <w:top w:w="120" w:type="dxa"/>
                    <w:left w:w="120" w:type="dxa"/>
                    <w:bottom w:w="120" w:type="dxa"/>
                    <w:right w:w="120" w:type="dxa"/>
                  </w:tcMar>
                  <w:vAlign w:val="center"/>
                  <w:hideMark/>
                </w:tcPr>
                <w:p w14:paraId="075E4E46" w14:textId="77777777" w:rsidR="00EA7AE3" w:rsidRPr="00EA7AE3" w:rsidRDefault="00EA7AE3" w:rsidP="00EA7AE3">
                  <w:pPr>
                    <w:widowControl w:val="0"/>
                    <w:rPr>
                      <w:i/>
                      <w:color w:val="000000"/>
                    </w:rPr>
                  </w:pPr>
                  <w:r w:rsidRPr="00EA7AE3">
                    <w:rPr>
                      <w:i/>
                      <w:color w:val="000000"/>
                    </w:rPr>
                    <w:t>Наполнить книгу иллюстрациями сложно, не менее затруднительная задача дать им названия, которые точно отразят идею сюжета, запомнятся зрителю и будут по-настоящему уникальными. В последующих заданиях тебе предстоит придумать сюжеты и названия для иллюстраций, связанных с темой урока. </w:t>
                  </w:r>
                </w:p>
                <w:p w14:paraId="47ED86E8" w14:textId="77777777" w:rsidR="00EA7AE3" w:rsidRPr="00EA7AE3" w:rsidRDefault="00EA7AE3" w:rsidP="00EA7AE3">
                  <w:pPr>
                    <w:widowControl w:val="0"/>
                    <w:rPr>
                      <w:i/>
                      <w:color w:val="000000"/>
                    </w:rPr>
                  </w:pPr>
                  <w:r w:rsidRPr="00EA7AE3">
                    <w:rPr>
                      <w:i/>
                      <w:color w:val="000000"/>
                    </w:rPr>
                    <w:t>Прояви воображение! Успехов!</w:t>
                  </w:r>
                </w:p>
                <w:p w14:paraId="7E5D43F3" w14:textId="77777777" w:rsidR="00EA7AE3" w:rsidRPr="00EA7AE3" w:rsidRDefault="00EA7AE3" w:rsidP="00EA7AE3">
                  <w:pPr>
                    <w:widowControl w:val="0"/>
                    <w:rPr>
                      <w:i/>
                      <w:color w:val="000000"/>
                    </w:rPr>
                  </w:pPr>
                  <w:r w:rsidRPr="00EA7AE3">
                    <w:rPr>
                      <w:i/>
                      <w:color w:val="000000"/>
                    </w:rPr>
                    <w:t>По заказу издательства, выпускающего книгу по истории движения декабристов, ты, как художник, должен предоставить три иллюстрации. Какие сюжеты из истории движения декабристов или деятельности тайных обществ ты взял бы за основу своих иллюстраций? </w:t>
                  </w:r>
                </w:p>
              </w:tc>
            </w:tr>
            <w:tr w:rsidR="00EA7AE3" w:rsidRPr="00EA7AE3" w14:paraId="7B89A9F9" w14:textId="77777777" w:rsidTr="00EA7AE3">
              <w:tc>
                <w:tcPr>
                  <w:tcW w:w="0" w:type="auto"/>
                  <w:gridSpan w:val="2"/>
                  <w:tcBorders>
                    <w:top w:val="nil"/>
                    <w:left w:val="nil"/>
                    <w:bottom w:val="nil"/>
                    <w:right w:val="nil"/>
                  </w:tcBorders>
                  <w:shd w:val="clear" w:color="auto" w:fill="DAE6F2"/>
                  <w:tcMar>
                    <w:top w:w="120" w:type="dxa"/>
                    <w:left w:w="120" w:type="dxa"/>
                    <w:bottom w:w="120" w:type="dxa"/>
                    <w:right w:w="120" w:type="dxa"/>
                  </w:tcMar>
                  <w:vAlign w:val="center"/>
                  <w:hideMark/>
                </w:tcPr>
                <w:p w14:paraId="606E1E34" w14:textId="77777777" w:rsidR="00EA7AE3" w:rsidRPr="00EA7AE3" w:rsidRDefault="00EA7AE3" w:rsidP="00EA7AE3">
                  <w:pPr>
                    <w:widowControl w:val="0"/>
                    <w:rPr>
                      <w:i/>
                      <w:color w:val="000000"/>
                    </w:rPr>
                  </w:pPr>
                  <w:r w:rsidRPr="00EA7AE3">
                    <w:rPr>
                      <w:b/>
                      <w:bCs/>
                      <w:i/>
                      <w:color w:val="000000"/>
                    </w:rPr>
                    <w:t>Задание № 2. </w:t>
                  </w:r>
                </w:p>
              </w:tc>
            </w:tr>
            <w:tr w:rsidR="00EA7AE3" w:rsidRPr="00EA7AE3" w14:paraId="63D26E34" w14:textId="77777777" w:rsidTr="00EA7AE3">
              <w:tc>
                <w:tcPr>
                  <w:tcW w:w="0" w:type="auto"/>
                  <w:tcBorders>
                    <w:top w:val="nil"/>
                    <w:left w:val="nil"/>
                    <w:bottom w:val="nil"/>
                    <w:right w:val="nil"/>
                  </w:tcBorders>
                  <w:tcMar>
                    <w:top w:w="120" w:type="dxa"/>
                    <w:left w:w="120" w:type="dxa"/>
                    <w:bottom w:w="120" w:type="dxa"/>
                    <w:right w:w="120" w:type="dxa"/>
                  </w:tcMar>
                  <w:hideMark/>
                </w:tcPr>
                <w:p w14:paraId="6B4AA3AD" w14:textId="77777777" w:rsidR="00EA7AE3" w:rsidRPr="00EA7AE3" w:rsidRDefault="00EA7AE3" w:rsidP="00EA7AE3">
                  <w:pPr>
                    <w:widowControl w:val="0"/>
                    <w:rPr>
                      <w:i/>
                      <w:color w:val="000000"/>
                    </w:rPr>
                  </w:pPr>
                </w:p>
              </w:tc>
              <w:tc>
                <w:tcPr>
                  <w:tcW w:w="0" w:type="auto"/>
                  <w:tcBorders>
                    <w:top w:val="nil"/>
                    <w:left w:val="nil"/>
                    <w:bottom w:val="nil"/>
                    <w:right w:val="nil"/>
                  </w:tcBorders>
                  <w:tcMar>
                    <w:top w:w="120" w:type="dxa"/>
                    <w:left w:w="120" w:type="dxa"/>
                    <w:bottom w:w="120" w:type="dxa"/>
                    <w:right w:w="120" w:type="dxa"/>
                  </w:tcMar>
                  <w:vAlign w:val="center"/>
                  <w:hideMark/>
                </w:tcPr>
                <w:p w14:paraId="2976052E" w14:textId="77777777" w:rsidR="00EA7AE3" w:rsidRPr="00EA7AE3" w:rsidRDefault="00EA7AE3" w:rsidP="00EA7AE3">
                  <w:pPr>
                    <w:widowControl w:val="0"/>
                    <w:rPr>
                      <w:i/>
                      <w:color w:val="000000"/>
                    </w:rPr>
                  </w:pPr>
                  <w:r w:rsidRPr="00EA7AE3">
                    <w:rPr>
                      <w:i/>
                      <w:color w:val="000000"/>
                    </w:rPr>
                    <w:t>Из предложенных эскизов издательство выбрало следующую иллюстрацию.</w:t>
                  </w:r>
                </w:p>
                <w:p w14:paraId="2FB18DC1" w14:textId="77777777" w:rsidR="00EA7AE3" w:rsidRPr="00EA7AE3" w:rsidRDefault="00EA7AE3" w:rsidP="00EA7AE3">
                  <w:pPr>
                    <w:widowControl w:val="0"/>
                    <w:rPr>
                      <w:i/>
                      <w:color w:val="000000"/>
                    </w:rPr>
                  </w:pPr>
                  <w:r w:rsidRPr="00EA7AE3">
                    <w:rPr>
                      <w:i/>
                      <w:color w:val="000000"/>
                    </w:rPr>
                    <w:t>Придумай подходящее для данной иллюстрации название. Помни, что название должно отражать идею картины и быть ярким, запоминающимся. </w:t>
                  </w:r>
                </w:p>
                <w:p w14:paraId="4997E900" w14:textId="77777777" w:rsidR="00EA7AE3" w:rsidRPr="00EA7AE3" w:rsidRDefault="00EA7AE3" w:rsidP="00EA7AE3">
                  <w:pPr>
                    <w:widowControl w:val="0"/>
                    <w:rPr>
                      <w:i/>
                      <w:color w:val="000000"/>
                    </w:rPr>
                  </w:pPr>
                  <w:r w:rsidRPr="00EA7AE3">
                    <w:rPr>
                      <w:i/>
                      <w:color w:val="000000"/>
                    </w:rPr>
                    <w:t>Запиши придуманное название иллюстрации.</w:t>
                  </w:r>
                </w:p>
              </w:tc>
            </w:tr>
          </w:tbl>
          <w:p w14:paraId="1ADAAC7E" w14:textId="004D487B" w:rsidR="00EA7AE3" w:rsidRPr="00EA7AE3" w:rsidRDefault="00EA7AE3" w:rsidP="00EA7AE3">
            <w:pPr>
              <w:widowControl w:val="0"/>
              <w:rPr>
                <w:i/>
                <w:color w:val="000000"/>
              </w:rPr>
            </w:pPr>
            <w:r w:rsidRPr="00EA7AE3">
              <w:rPr>
                <w:i/>
                <w:noProof/>
                <w:color w:val="000000"/>
              </w:rPr>
              <mc:AlternateContent>
                <mc:Choice Requires="wps">
                  <w:drawing>
                    <wp:inline distT="0" distB="0" distL="0" distR="0" wp14:anchorId="43F74252" wp14:editId="6D8750EE">
                      <wp:extent cx="304800" cy="304800"/>
                      <wp:effectExtent l="0" t="0" r="0" b="0"/>
                      <wp:docPr id="17" name="Прямоугольник 17" descr="https://lesson.academy-content.myschool.edu.ru/api/s3/geop-ecl/a217aaaa52cd40029a9e35002583cfda/07.1-09-00142-m3.4m-06-01/ffec0770ab187c3554c57c77fa6a6ffb1841735c5c165ce47a543ca35f1b52c8.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FEAC1D" id="Прямоугольник 17" o:spid="_x0000_s1026" alt="https://lesson.academy-content.myschool.edu.ru/api/s3/geop-ecl/a217aaaa52cd40029a9e35002583cfda/07.1-09-00142-m3.4m-06-01/ffec0770ab187c3554c57c77fa6a6ffb1841735c5c165ce47a543ca35f1b52c8.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1PxV1&#10;bAMAAJIGAAAOAAAAAAAAAAAAAAAAAC4CAABkcnMvZTJvRG9jLnhtbFBLAQItABQABgAIAAAAIQBM&#10;oOks2AAAAAMBAAAPAAAAAAAAAAAAAAAAAMYFAABkcnMvZG93bnJldi54bWxQSwUGAAAAAAQABADz&#10;AAAAywYAAAAA&#10;" filled="f" stroked="f">
                      <o:lock v:ext="edit" aspectratio="t"/>
                      <w10:anchorlock/>
                    </v:rect>
                  </w:pict>
                </mc:Fallback>
              </mc:AlternateContent>
            </w:r>
            <w:r>
              <w:rPr>
                <w:rFonts w:ascii="Calibri" w:eastAsia="Calibri" w:hAnsi="Calibri"/>
                <w:noProof/>
                <w:sz w:val="22"/>
                <w:szCs w:val="22"/>
              </w:rPr>
              <w:t xml:space="preserve">                                                             </w:t>
            </w:r>
            <w:r w:rsidR="0012132B">
              <w:rPr>
                <w:rFonts w:ascii="Calibri" w:eastAsia="Calibri" w:hAnsi="Calibri"/>
                <w:noProof/>
                <w:sz w:val="22"/>
                <w:szCs w:val="22"/>
              </w:rPr>
              <w:t xml:space="preserve">               </w:t>
            </w:r>
            <w:r>
              <w:rPr>
                <w:rFonts w:ascii="Calibri" w:eastAsia="Calibri" w:hAnsi="Calibri"/>
                <w:noProof/>
                <w:sz w:val="22"/>
                <w:szCs w:val="22"/>
              </w:rPr>
              <w:t xml:space="preserve">  </w:t>
            </w:r>
            <w:r w:rsidRPr="00EA7AE3">
              <w:rPr>
                <w:rFonts w:ascii="Calibri" w:eastAsia="Calibri" w:hAnsi="Calibri"/>
                <w:noProof/>
                <w:sz w:val="22"/>
                <w:szCs w:val="22"/>
              </w:rPr>
              <w:drawing>
                <wp:inline distT="0" distB="0" distL="0" distR="0" wp14:anchorId="63DE8A93" wp14:editId="359122D7">
                  <wp:extent cx="3667125" cy="1838325"/>
                  <wp:effectExtent l="0" t="0" r="9525" b="9525"/>
                  <wp:docPr id="18" name="Рисунок 18" descr="C:\Users\777\AppData\Local\Microsoft\Windows\INetCache\Content.Word\2023-06-18_18-1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777\AppData\Local\Microsoft\Windows\INetCache\Content.Word\2023-06-18_18-11-44.png"/>
                          <pic:cNvPicPr>
                            <a:picLocks noChangeAspect="1" noChangeArrowheads="1"/>
                          </pic:cNvPicPr>
                        </pic:nvPicPr>
                        <pic:blipFill>
                          <a:blip r:embed="rId16" cstate="print">
                            <a:extLst>
                              <a:ext uri="{28A0092B-C50C-407E-A947-70E740481C1C}">
                                <a14:useLocalDpi xmlns:a14="http://schemas.microsoft.com/office/drawing/2010/main" val="0"/>
                              </a:ext>
                            </a:extLst>
                          </a:blip>
                          <a:srcRect l="11111" t="13670" r="18234" b="18228"/>
                          <a:stretch>
                            <a:fillRect/>
                          </a:stretch>
                        </pic:blipFill>
                        <pic:spPr bwMode="auto">
                          <a:xfrm>
                            <a:off x="0" y="0"/>
                            <a:ext cx="3667125" cy="1838325"/>
                          </a:xfrm>
                          <a:prstGeom prst="rect">
                            <a:avLst/>
                          </a:prstGeom>
                          <a:noFill/>
                          <a:ln>
                            <a:noFill/>
                          </a:ln>
                        </pic:spPr>
                      </pic:pic>
                    </a:graphicData>
                  </a:graphic>
                </wp:inline>
              </w:drawing>
            </w:r>
          </w:p>
          <w:tbl>
            <w:tblPr>
              <w:tblW w:w="15060" w:type="dxa"/>
              <w:tblCellMar>
                <w:top w:w="15" w:type="dxa"/>
                <w:left w:w="15" w:type="dxa"/>
                <w:bottom w:w="15" w:type="dxa"/>
                <w:right w:w="15" w:type="dxa"/>
              </w:tblCellMar>
              <w:tblLook w:val="04A0" w:firstRow="1" w:lastRow="0" w:firstColumn="1" w:lastColumn="0" w:noHBand="0" w:noVBand="1"/>
            </w:tblPr>
            <w:tblGrid>
              <w:gridCol w:w="246"/>
              <w:gridCol w:w="14814"/>
            </w:tblGrid>
            <w:tr w:rsidR="00EA7AE3" w:rsidRPr="00EA7AE3" w14:paraId="7F6920C8" w14:textId="77777777" w:rsidTr="00EA7AE3">
              <w:tc>
                <w:tcPr>
                  <w:tcW w:w="0" w:type="auto"/>
                  <w:gridSpan w:val="2"/>
                  <w:tcBorders>
                    <w:top w:val="nil"/>
                    <w:left w:val="nil"/>
                    <w:bottom w:val="nil"/>
                    <w:right w:val="nil"/>
                  </w:tcBorders>
                  <w:shd w:val="clear" w:color="auto" w:fill="DAE6F2"/>
                  <w:tcMar>
                    <w:top w:w="120" w:type="dxa"/>
                    <w:left w:w="120" w:type="dxa"/>
                    <w:bottom w:w="120" w:type="dxa"/>
                    <w:right w:w="120" w:type="dxa"/>
                  </w:tcMar>
                  <w:vAlign w:val="center"/>
                  <w:hideMark/>
                </w:tcPr>
                <w:p w14:paraId="52180AF4" w14:textId="77777777" w:rsidR="00EA7AE3" w:rsidRPr="00EA7AE3" w:rsidRDefault="00EA7AE3" w:rsidP="00EA7AE3">
                  <w:pPr>
                    <w:widowControl w:val="0"/>
                    <w:rPr>
                      <w:i/>
                      <w:color w:val="000000"/>
                    </w:rPr>
                  </w:pPr>
                  <w:r w:rsidRPr="00EA7AE3">
                    <w:rPr>
                      <w:b/>
                      <w:bCs/>
                      <w:i/>
                      <w:color w:val="000000"/>
                    </w:rPr>
                    <w:t>Задание № 3.</w:t>
                  </w:r>
                </w:p>
              </w:tc>
            </w:tr>
            <w:tr w:rsidR="00EA7AE3" w:rsidRPr="00EA7AE3" w14:paraId="702758E5" w14:textId="77777777" w:rsidTr="00EA7AE3">
              <w:tc>
                <w:tcPr>
                  <w:tcW w:w="0" w:type="auto"/>
                  <w:tcBorders>
                    <w:top w:val="nil"/>
                    <w:left w:val="nil"/>
                    <w:bottom w:val="nil"/>
                    <w:right w:val="nil"/>
                  </w:tcBorders>
                  <w:tcMar>
                    <w:top w:w="120" w:type="dxa"/>
                    <w:left w:w="120" w:type="dxa"/>
                    <w:bottom w:w="120" w:type="dxa"/>
                    <w:right w:w="120" w:type="dxa"/>
                  </w:tcMar>
                  <w:hideMark/>
                </w:tcPr>
                <w:p w14:paraId="7F1B994E" w14:textId="77777777" w:rsidR="00EA7AE3" w:rsidRPr="00EA7AE3" w:rsidRDefault="00EA7AE3" w:rsidP="00EA7AE3">
                  <w:pPr>
                    <w:widowControl w:val="0"/>
                    <w:rPr>
                      <w:i/>
                      <w:color w:val="000000"/>
                    </w:rPr>
                  </w:pPr>
                </w:p>
              </w:tc>
              <w:tc>
                <w:tcPr>
                  <w:tcW w:w="0" w:type="auto"/>
                  <w:tcBorders>
                    <w:top w:val="nil"/>
                    <w:left w:val="nil"/>
                    <w:bottom w:val="nil"/>
                    <w:right w:val="nil"/>
                  </w:tcBorders>
                  <w:tcMar>
                    <w:top w:w="120" w:type="dxa"/>
                    <w:left w:w="120" w:type="dxa"/>
                    <w:bottom w:w="120" w:type="dxa"/>
                    <w:right w:w="120" w:type="dxa"/>
                  </w:tcMar>
                  <w:vAlign w:val="center"/>
                  <w:hideMark/>
                </w:tcPr>
                <w:p w14:paraId="60D540E4" w14:textId="77777777" w:rsidR="00EA7AE3" w:rsidRPr="00EA7AE3" w:rsidRDefault="00EA7AE3" w:rsidP="00EA7AE3">
                  <w:pPr>
                    <w:widowControl w:val="0"/>
                    <w:rPr>
                      <w:i/>
                      <w:color w:val="000000"/>
                    </w:rPr>
                  </w:pPr>
                  <w:r w:rsidRPr="00EA7AE3">
                    <w:rPr>
                      <w:i/>
                      <w:color w:val="000000"/>
                    </w:rPr>
                    <w:t>Издательство решило, что у иллюстрации будет название из двух частей: основное и уточняющее. Основное название будет «Собрание тайного общества». Этот прием используют авторы для того, чтобы максимально точно донести до зрителя свой замысел. Придумай и предложи, как можно доработать название «Собрание тайного общества». Какое уточняющее название добавить к основному? Постарайся предложить такое уточняющее название, какое не придет в голову твоим сверстникам.</w:t>
                  </w:r>
                </w:p>
              </w:tc>
            </w:tr>
          </w:tbl>
          <w:p w14:paraId="19F59F8A" w14:textId="5B612436" w:rsidR="008E12EB" w:rsidRPr="00065DCF" w:rsidRDefault="008E12EB" w:rsidP="00065DCF">
            <w:pPr>
              <w:widowControl w:val="0"/>
              <w:rPr>
                <w:i/>
                <w:color w:val="000000"/>
              </w:rPr>
            </w:pPr>
          </w:p>
        </w:tc>
      </w:tr>
      <w:tr w:rsidR="00065DCF" w14:paraId="179C3617" w14:textId="77777777" w:rsidTr="005E1D46">
        <w:tc>
          <w:tcPr>
            <w:tcW w:w="14560" w:type="dxa"/>
          </w:tcPr>
          <w:p w14:paraId="07A9C94D" w14:textId="46F7EDB8" w:rsidR="00065DCF" w:rsidRDefault="00065DCF" w:rsidP="00065DCF">
            <w:pPr>
              <w:widowControl w:val="0"/>
              <w:rPr>
                <w:b/>
                <w:color w:val="000000"/>
              </w:rPr>
            </w:pPr>
            <w:r>
              <w:rPr>
                <w:b/>
                <w:color w:val="000000"/>
              </w:rPr>
              <w:t>Этап 3.5. Систематизация знаний и умений</w:t>
            </w:r>
          </w:p>
        </w:tc>
      </w:tr>
      <w:tr w:rsidR="00065DCF" w:rsidRPr="00534A0C" w14:paraId="33B885E2" w14:textId="77777777" w:rsidTr="00225726">
        <w:tc>
          <w:tcPr>
            <w:tcW w:w="14560" w:type="dxa"/>
          </w:tcPr>
          <w:p w14:paraId="2D15ADC7" w14:textId="3C6D9090" w:rsidR="00065DCF" w:rsidRPr="00534A0C" w:rsidRDefault="00065DCF" w:rsidP="00065DCF">
            <w:pPr>
              <w:widowControl w:val="0"/>
              <w:rPr>
                <w:i/>
                <w:color w:val="000000"/>
              </w:rPr>
            </w:pPr>
            <w:r>
              <w:rPr>
                <w:i/>
              </w:rPr>
              <w:t xml:space="preserve">Подберите учебные задания на выявление </w:t>
            </w:r>
            <w:r w:rsidRPr="00534A0C">
              <w:rPr>
                <w:i/>
              </w:rPr>
              <w:t>связи изученной на уроке темы с освоенным ранее материалом</w:t>
            </w:r>
            <w:r>
              <w:rPr>
                <w:i/>
              </w:rPr>
              <w:t>/другими предметами</w:t>
            </w:r>
          </w:p>
        </w:tc>
      </w:tr>
      <w:tr w:rsidR="008E12EB" w:rsidRPr="00534A0C" w14:paraId="2C06F66D" w14:textId="77777777" w:rsidTr="008E12EB">
        <w:tc>
          <w:tcPr>
            <w:tcW w:w="14560" w:type="dxa"/>
            <w:tcBorders>
              <w:bottom w:val="single" w:sz="4" w:space="0" w:color="000000" w:themeColor="text1"/>
            </w:tcBorders>
          </w:tcPr>
          <w:p w14:paraId="33E7DC7E" w14:textId="554E2D1E" w:rsidR="001E396B" w:rsidRPr="001E396B" w:rsidRDefault="001E396B" w:rsidP="001E396B">
            <w:pPr>
              <w:widowControl w:val="0"/>
              <w:rPr>
                <w:b/>
              </w:rPr>
            </w:pPr>
            <w:r>
              <w:rPr>
                <w:b/>
              </w:rPr>
              <w:t xml:space="preserve">1. </w:t>
            </w:r>
            <w:r w:rsidRPr="001E396B">
              <w:rPr>
                <w:b/>
              </w:rPr>
              <w:t>Вам необходимо изучить содержание фрагментов из воспоминаний участников событий на Сенатской площади 14 декабря 1825 года и определить причины поражения восстания декабристов.</w:t>
            </w:r>
          </w:p>
          <w:p w14:paraId="61028CC9" w14:textId="77777777" w:rsidR="001E396B" w:rsidRPr="001E396B" w:rsidRDefault="001E396B" w:rsidP="001E396B">
            <w:pPr>
              <w:widowControl w:val="0"/>
            </w:pPr>
            <w:r w:rsidRPr="001E396B">
              <w:t>Организуйте выполнение задания в формате групповой работы.</w:t>
            </w:r>
          </w:p>
          <w:p w14:paraId="39DFF202" w14:textId="77777777" w:rsidR="001E396B" w:rsidRPr="001E396B" w:rsidRDefault="001E396B" w:rsidP="001E396B">
            <w:pPr>
              <w:widowControl w:val="0"/>
            </w:pPr>
            <w:r w:rsidRPr="001E396B">
              <w:t>Распределите задания для групп равномерно.</w:t>
            </w:r>
          </w:p>
          <w:p w14:paraId="5F53FB49" w14:textId="77777777" w:rsidR="001E396B" w:rsidRPr="001E396B" w:rsidRDefault="001E396B" w:rsidP="001E396B">
            <w:pPr>
              <w:widowControl w:val="0"/>
            </w:pPr>
            <w:r w:rsidRPr="001E396B">
              <w:t>Например:</w:t>
            </w:r>
          </w:p>
          <w:p w14:paraId="33DC0114" w14:textId="3A5019E1" w:rsidR="001E396B" w:rsidRPr="001E396B" w:rsidRDefault="001E396B" w:rsidP="001E396B">
            <w:pPr>
              <w:widowControl w:val="0"/>
            </w:pPr>
            <w:r w:rsidRPr="001E396B">
              <w:t>1 группа работает над фрагментами из воспоминаний императора Николая I.</w:t>
            </w:r>
          </w:p>
          <w:p w14:paraId="5ED13F48" w14:textId="2790D869" w:rsidR="001E396B" w:rsidRPr="001E396B" w:rsidRDefault="00752E96" w:rsidP="001E396B">
            <w:pPr>
              <w:widowControl w:val="0"/>
            </w:pPr>
            <w:r>
              <w:t>2</w:t>
            </w:r>
            <w:r w:rsidR="001E396B" w:rsidRPr="001E396B">
              <w:t xml:space="preserve"> группа – над фрагментами из воспоминаний декабриста И. И. Горбачевского.</w:t>
            </w:r>
          </w:p>
          <w:p w14:paraId="1C758DD1" w14:textId="1CDC7BA2" w:rsidR="001E396B" w:rsidRPr="001E396B" w:rsidRDefault="00752E96" w:rsidP="001E396B">
            <w:pPr>
              <w:widowControl w:val="0"/>
            </w:pPr>
            <w:r>
              <w:t>3</w:t>
            </w:r>
            <w:r w:rsidR="001E396B" w:rsidRPr="001E396B">
              <w:t xml:space="preserve"> группа – над фрагментами из воспоминаний декабриста Н. И. Лорера.</w:t>
            </w:r>
          </w:p>
          <w:p w14:paraId="7F660F97" w14:textId="75D02D2E" w:rsidR="002E0358" w:rsidRPr="002E0358" w:rsidRDefault="002E0358" w:rsidP="002E0358">
            <w:pPr>
              <w:widowControl w:val="0"/>
            </w:pPr>
            <w:r w:rsidRPr="002E0358">
              <w:t>1. «Пусть изобразят себе, что должно было произойти во мне, когда, бросив глаза на включённое письмо от генерала Дибича, увидел я, что дело шло о существующем и только что открытом пространном заговоре, которого отрасли распространялись чрез всю империю, от Петербурга на Москву и до второй армии в Бессарабии».</w:t>
            </w:r>
          </w:p>
          <w:p w14:paraId="664BBAF3" w14:textId="0B709C1E" w:rsidR="008E12EB" w:rsidRPr="001E396B" w:rsidRDefault="002E0358" w:rsidP="00065DCF">
            <w:pPr>
              <w:widowControl w:val="0"/>
            </w:pPr>
            <w:r>
              <w:t>2</w:t>
            </w:r>
            <w:r w:rsidRPr="002E0358">
              <w:t>. «Члены Южного общества действовали, большею частию, в кругу высшего сословия людей; богатство, связи, чины и значительные должности считались как бы необходимым условием для вступления в Общество; они думали произвести переворот одною военною силою, без участия народа, не открывая даже предварительно тайны своих намерений ни офицерам, ни нижним чинам, из коих первых надеялись увлечь энтузиазмом и обещаниями, а последних — или теми же средствами, или — деньгами и угрозами».</w:t>
            </w:r>
          </w:p>
          <w:p w14:paraId="6C5FB27F" w14:textId="77777777" w:rsidR="002E0358" w:rsidRDefault="002E0358" w:rsidP="00065DCF">
            <w:pPr>
              <w:widowControl w:val="0"/>
            </w:pPr>
            <w:r>
              <w:t>3</w:t>
            </w:r>
            <w:r w:rsidRPr="002E0358">
              <w:t>. «Всю ночь мы жгли письма и бумаги Пестеля. Возвратившись к себе, я занялся и у себя тем же и для верности сжёг всё, что у меня было писаного. Хранители «Русской правды» уехали, а мы стали ждать развязки... В самый перелом нашей судьбы, в ту самую минуту, когда общество было готово подвергнуться участи своей, никто не мог отстранить опасности. Донос уже был сделан капитаном Майбородой».</w:t>
            </w:r>
          </w:p>
          <w:p w14:paraId="6E2AEAE9" w14:textId="77777777" w:rsidR="002E0358" w:rsidRDefault="002E0358" w:rsidP="00065DCF">
            <w:pPr>
              <w:widowControl w:val="0"/>
            </w:pPr>
          </w:p>
          <w:p w14:paraId="1352D092" w14:textId="77777777" w:rsidR="002E0358" w:rsidRPr="002E0358" w:rsidRDefault="002E0358" w:rsidP="002E0358">
            <w:pPr>
              <w:widowControl w:val="0"/>
              <w:numPr>
                <w:ilvl w:val="0"/>
                <w:numId w:val="31"/>
              </w:numPr>
            </w:pPr>
            <w:r w:rsidRPr="002E0358">
              <w:t>Изучи содержание фрагментов из воспоминаний участников событий и определи причины поражения восстания.</w:t>
            </w:r>
          </w:p>
          <w:p w14:paraId="6B183F90" w14:textId="77777777" w:rsidR="002E0358" w:rsidRPr="002E0358" w:rsidRDefault="002E0358" w:rsidP="002E0358">
            <w:pPr>
              <w:widowControl w:val="0"/>
              <w:numPr>
                <w:ilvl w:val="0"/>
                <w:numId w:val="31"/>
              </w:numPr>
            </w:pPr>
            <w:r w:rsidRPr="002E0358">
              <w:t>Предположи дальнейшие действия императора Николая I в управлении государством.</w:t>
            </w:r>
          </w:p>
          <w:p w14:paraId="14BCDA14" w14:textId="02B829DE" w:rsidR="008E12EB" w:rsidRPr="001E396B" w:rsidRDefault="008E12EB" w:rsidP="00065DCF">
            <w:pPr>
              <w:widowControl w:val="0"/>
            </w:pPr>
          </w:p>
        </w:tc>
      </w:tr>
      <w:tr w:rsidR="00065DCF" w14:paraId="106C27BB" w14:textId="77777777" w:rsidTr="008E12EB">
        <w:tc>
          <w:tcPr>
            <w:tcW w:w="14560" w:type="dxa"/>
            <w:shd w:val="clear" w:color="F2F2F2" w:fill="C6D9F1" w:themeFill="text2" w:themeFillTint="33"/>
          </w:tcPr>
          <w:p w14:paraId="6FA462B8" w14:textId="77777777" w:rsidR="00065DCF" w:rsidRDefault="00065DCF" w:rsidP="00065DCF">
            <w:pPr>
              <w:widowControl w:val="0"/>
              <w:rPr>
                <w:b/>
                <w:color w:val="000000"/>
              </w:rPr>
            </w:pPr>
            <w:r w:rsidRPr="00EB6434">
              <w:rPr>
                <w:b/>
                <w:color w:val="1F497D" w:themeColor="text2"/>
              </w:rPr>
              <w:t>БЛОК 4. Проверка приобретенных знаний, умений и навыков</w:t>
            </w:r>
          </w:p>
        </w:tc>
      </w:tr>
      <w:tr w:rsidR="00065DCF" w14:paraId="51C3E75D" w14:textId="77777777" w:rsidTr="005E1D46">
        <w:tc>
          <w:tcPr>
            <w:tcW w:w="14560" w:type="dxa"/>
          </w:tcPr>
          <w:p w14:paraId="35607DB9" w14:textId="549B59BE" w:rsidR="00065DCF" w:rsidRDefault="00065DCF">
            <w:pPr>
              <w:widowControl w:val="0"/>
              <w:rPr>
                <w:b/>
                <w:color w:val="000000"/>
              </w:rPr>
            </w:pPr>
            <w:r>
              <w:rPr>
                <w:b/>
                <w:color w:val="000000"/>
              </w:rPr>
              <w:t>Этап 4.1. Диагностика/самодиагностика</w:t>
            </w:r>
          </w:p>
        </w:tc>
      </w:tr>
      <w:tr w:rsidR="00AA168F" w:rsidRPr="00534A0C" w14:paraId="3DD5B6A7" w14:textId="77777777" w:rsidTr="00317C4D">
        <w:tc>
          <w:tcPr>
            <w:tcW w:w="14560" w:type="dxa"/>
          </w:tcPr>
          <w:p w14:paraId="4B880FDF" w14:textId="66CE9FEB" w:rsidR="00AA168F" w:rsidRPr="00534A0C" w:rsidRDefault="009D375B" w:rsidP="009D375B">
            <w:pPr>
              <w:rPr>
                <w:i/>
              </w:rPr>
            </w:pPr>
            <w:r>
              <w:rPr>
                <w:i/>
                <w:color w:val="000000"/>
              </w:rPr>
              <w:t>Укажите формы</w:t>
            </w:r>
            <w:r w:rsidR="00AA168F" w:rsidRPr="00534A0C">
              <w:rPr>
                <w:i/>
                <w:color w:val="000000"/>
              </w:rPr>
              <w:t xml:space="preserve"> организации и поддержки самостоятельной учебной деятельности </w:t>
            </w:r>
            <w:r w:rsidR="00762B89">
              <w:rPr>
                <w:i/>
                <w:color w:val="000000"/>
              </w:rPr>
              <w:t>ученика</w:t>
            </w:r>
            <w:r>
              <w:rPr>
                <w:i/>
                <w:color w:val="000000"/>
              </w:rPr>
              <w:t>, критерии оценивания</w:t>
            </w:r>
          </w:p>
        </w:tc>
      </w:tr>
      <w:tr w:rsidR="008E12EB" w:rsidRPr="00534A0C" w14:paraId="4D6C5C70" w14:textId="77777777" w:rsidTr="00317C4D">
        <w:tc>
          <w:tcPr>
            <w:tcW w:w="14560" w:type="dxa"/>
          </w:tcPr>
          <w:p w14:paraId="47A64C08" w14:textId="5FEA4974" w:rsidR="007A6BFC" w:rsidRDefault="007A6BFC" w:rsidP="007A6BFC">
            <w:pPr>
              <w:rPr>
                <w:i/>
                <w:color w:val="000000"/>
              </w:rPr>
            </w:pPr>
            <w:r w:rsidRPr="007A6BFC">
              <w:rPr>
                <w:i/>
                <w:color w:val="000000"/>
              </w:rPr>
              <w:t>Критерии для оценивания результатов всей работы и перевода баллов, полученн</w:t>
            </w:r>
            <w:r>
              <w:rPr>
                <w:i/>
                <w:color w:val="000000"/>
              </w:rPr>
              <w:t>ых за верные ответы, в отметку:</w:t>
            </w:r>
          </w:p>
          <w:p w14:paraId="258BBCF8" w14:textId="5C5F1B47" w:rsidR="007A6BFC" w:rsidRPr="007A6BFC" w:rsidRDefault="007A6BFC" w:rsidP="007A6BFC">
            <w:pPr>
              <w:rPr>
                <w:i/>
                <w:color w:val="000000"/>
              </w:rPr>
            </w:pPr>
            <w:r w:rsidRPr="007A6BFC">
              <w:rPr>
                <w:i/>
                <w:color w:val="000000"/>
              </w:rPr>
              <w:t>2 балла — правильно приведены два факта (положения), отвечающие требованиям задания;</w:t>
            </w:r>
          </w:p>
          <w:p w14:paraId="7CDD352E" w14:textId="77777777" w:rsidR="007A6BFC" w:rsidRPr="007A6BFC" w:rsidRDefault="007A6BFC" w:rsidP="007A6BFC">
            <w:pPr>
              <w:rPr>
                <w:i/>
                <w:color w:val="000000"/>
              </w:rPr>
            </w:pPr>
            <w:r w:rsidRPr="007A6BFC">
              <w:rPr>
                <w:i/>
                <w:color w:val="000000"/>
              </w:rPr>
              <w:t>1 балл — правильно приведён только один факт (положение);</w:t>
            </w:r>
          </w:p>
          <w:p w14:paraId="4D4E23AA" w14:textId="77777777" w:rsidR="007A6BFC" w:rsidRPr="007A6BFC" w:rsidRDefault="007A6BFC" w:rsidP="007A6BFC">
            <w:pPr>
              <w:rPr>
                <w:i/>
                <w:color w:val="000000"/>
              </w:rPr>
            </w:pPr>
            <w:r w:rsidRPr="007A6BFC">
              <w:rPr>
                <w:i/>
                <w:color w:val="000000"/>
              </w:rPr>
              <w:t>0 баллов — приведены рассуждения общего характера, не соответствующие требованию задания, ИЛИ ответ неправильный.</w:t>
            </w:r>
          </w:p>
          <w:p w14:paraId="10DB6176" w14:textId="77777777" w:rsidR="008E12EB" w:rsidRPr="005960FB" w:rsidRDefault="008E12EB" w:rsidP="009D375B">
            <w:pPr>
              <w:rPr>
                <w:color w:val="000000"/>
              </w:rPr>
            </w:pPr>
          </w:p>
          <w:p w14:paraId="73038B84" w14:textId="7323B568" w:rsidR="005960FB" w:rsidRPr="005960FB" w:rsidRDefault="005960FB" w:rsidP="005960FB">
            <w:pPr>
              <w:rPr>
                <w:b/>
                <w:color w:val="000000"/>
              </w:rPr>
            </w:pPr>
            <w:r w:rsidRPr="005960FB">
              <w:rPr>
                <w:b/>
                <w:color w:val="000000"/>
              </w:rPr>
              <w:t>1. Ниже приведён перечень терминов. Все они, за исключением одного, относятся к периоду 1801 — 1825 годов. Выбери лишний термин.</w:t>
            </w:r>
          </w:p>
          <w:p w14:paraId="6A0C2D6A" w14:textId="77777777" w:rsidR="005960FB" w:rsidRPr="005960FB" w:rsidRDefault="005960FB" w:rsidP="005960FB">
            <w:pPr>
              <w:rPr>
                <w:color w:val="000000"/>
              </w:rPr>
            </w:pPr>
            <w:r w:rsidRPr="005960FB">
              <w:rPr>
                <w:color w:val="000000"/>
              </w:rPr>
              <w:t> </w:t>
            </w:r>
          </w:p>
          <w:p w14:paraId="703737A9" w14:textId="77777777" w:rsidR="005960FB" w:rsidRPr="005960FB" w:rsidRDefault="005960FB" w:rsidP="005960FB">
            <w:pPr>
              <w:rPr>
                <w:color w:val="000000"/>
              </w:rPr>
            </w:pPr>
            <w:r w:rsidRPr="005960FB">
              <w:rPr>
                <w:color w:val="000000"/>
              </w:rPr>
              <w:t> </w:t>
            </w:r>
          </w:p>
          <w:p w14:paraId="115F4DC7" w14:textId="77777777" w:rsidR="005960FB" w:rsidRPr="005960FB" w:rsidRDefault="005960FB" w:rsidP="005960FB">
            <w:pPr>
              <w:rPr>
                <w:vanish/>
                <w:color w:val="000000"/>
              </w:rPr>
            </w:pPr>
            <w:r w:rsidRPr="005960FB">
              <w:rPr>
                <w:vanish/>
                <w:color w:val="000000"/>
              </w:rPr>
              <w:t>Начало формы</w:t>
            </w:r>
          </w:p>
          <w:p w14:paraId="103776AE" w14:textId="411491F7" w:rsidR="005960FB" w:rsidRPr="005960FB" w:rsidRDefault="005960FB" w:rsidP="005960FB">
            <w:pPr>
              <w:rPr>
                <w:color w:val="000000"/>
              </w:rPr>
            </w:pPr>
            <w:r w:rsidRPr="005960FB">
              <w:rPr>
                <w:color w:val="000000"/>
              </w:rPr>
              <w:object w:dxaOrig="225" w:dyaOrig="225" w14:anchorId="365549D0">
                <v:shape id="_x0000_i1038" type="#_x0000_t75" style="width:20.25pt;height:18pt" o:ole="">
                  <v:imagedata r:id="rId17" o:title=""/>
                </v:shape>
                <w:control r:id="rId18" w:name="DefaultOcxName" w:shapeid="_x0000_i1038"/>
              </w:object>
            </w:r>
          </w:p>
          <w:p w14:paraId="3AD0AB35" w14:textId="77777777" w:rsidR="005960FB" w:rsidRPr="005960FB" w:rsidRDefault="005960FB" w:rsidP="005960FB">
            <w:pPr>
              <w:rPr>
                <w:color w:val="000000"/>
              </w:rPr>
            </w:pPr>
            <w:r w:rsidRPr="005960FB">
              <w:rPr>
                <w:color w:val="000000"/>
              </w:rPr>
              <w:t>«Вольные хлебопашцы»</w:t>
            </w:r>
          </w:p>
          <w:p w14:paraId="7244DA5B" w14:textId="390BD7C1" w:rsidR="005960FB" w:rsidRPr="005960FB" w:rsidRDefault="005960FB" w:rsidP="005960FB">
            <w:pPr>
              <w:rPr>
                <w:color w:val="000000"/>
              </w:rPr>
            </w:pPr>
            <w:r w:rsidRPr="005960FB">
              <w:rPr>
                <w:color w:val="000000"/>
              </w:rPr>
              <w:object w:dxaOrig="225" w:dyaOrig="225" w14:anchorId="00FD7CEB">
                <v:shape id="_x0000_i1041" type="#_x0000_t75" style="width:20.25pt;height:18pt" o:ole="">
                  <v:imagedata r:id="rId17" o:title=""/>
                </v:shape>
                <w:control r:id="rId19" w:name="DefaultOcxName1" w:shapeid="_x0000_i1041"/>
              </w:object>
            </w:r>
          </w:p>
          <w:p w14:paraId="5679C78C" w14:textId="77777777" w:rsidR="005960FB" w:rsidRPr="005960FB" w:rsidRDefault="005960FB" w:rsidP="005960FB">
            <w:pPr>
              <w:rPr>
                <w:color w:val="000000"/>
              </w:rPr>
            </w:pPr>
            <w:r w:rsidRPr="005960FB">
              <w:rPr>
                <w:color w:val="000000"/>
              </w:rPr>
              <w:t>Декабристы</w:t>
            </w:r>
          </w:p>
          <w:p w14:paraId="18E934AE" w14:textId="2A3DA706" w:rsidR="005960FB" w:rsidRPr="005960FB" w:rsidRDefault="005960FB" w:rsidP="005960FB">
            <w:pPr>
              <w:rPr>
                <w:color w:val="000000"/>
              </w:rPr>
            </w:pPr>
            <w:r w:rsidRPr="005960FB">
              <w:rPr>
                <w:color w:val="000000"/>
              </w:rPr>
              <w:object w:dxaOrig="225" w:dyaOrig="225" w14:anchorId="17ADFA5F">
                <v:shape id="_x0000_i1044" type="#_x0000_t75" style="width:20.25pt;height:18pt" o:ole="">
                  <v:imagedata r:id="rId20" o:title=""/>
                </v:shape>
                <w:control r:id="rId21" w:name="DefaultOcxName2" w:shapeid="_x0000_i1044"/>
              </w:object>
            </w:r>
          </w:p>
          <w:p w14:paraId="4596C37D" w14:textId="77777777" w:rsidR="005960FB" w:rsidRPr="005960FB" w:rsidRDefault="005960FB" w:rsidP="005960FB">
            <w:pPr>
              <w:rPr>
                <w:color w:val="000000"/>
              </w:rPr>
            </w:pPr>
            <w:r w:rsidRPr="005960FB">
              <w:rPr>
                <w:color w:val="000000"/>
              </w:rPr>
              <w:t>«Священный союз»</w:t>
            </w:r>
          </w:p>
          <w:p w14:paraId="43D668CD" w14:textId="2BFEE50A" w:rsidR="005960FB" w:rsidRPr="005960FB" w:rsidRDefault="005960FB" w:rsidP="005960FB">
            <w:pPr>
              <w:rPr>
                <w:color w:val="000000"/>
              </w:rPr>
            </w:pPr>
            <w:r w:rsidRPr="005960FB">
              <w:rPr>
                <w:color w:val="000000"/>
              </w:rPr>
              <w:object w:dxaOrig="225" w:dyaOrig="225" w14:anchorId="086ACE6E">
                <v:shape id="_x0000_i1047" type="#_x0000_t75" style="width:20.25pt;height:18pt" o:ole="">
                  <v:imagedata r:id="rId17" o:title=""/>
                </v:shape>
                <w:control r:id="rId22" w:name="DefaultOcxName3" w:shapeid="_x0000_i1047"/>
              </w:object>
            </w:r>
          </w:p>
          <w:p w14:paraId="137F6AE0" w14:textId="77777777" w:rsidR="005960FB" w:rsidRPr="005960FB" w:rsidRDefault="005960FB" w:rsidP="005960FB">
            <w:pPr>
              <w:rPr>
                <w:color w:val="000000"/>
              </w:rPr>
            </w:pPr>
            <w:r w:rsidRPr="005960FB">
              <w:rPr>
                <w:color w:val="000000"/>
              </w:rPr>
              <w:t>Уложенная комиссия</w:t>
            </w:r>
          </w:p>
          <w:p w14:paraId="1A33C428" w14:textId="72CAE2B9" w:rsidR="005960FB" w:rsidRPr="005960FB" w:rsidRDefault="005960FB" w:rsidP="005960FB">
            <w:pPr>
              <w:rPr>
                <w:color w:val="000000"/>
              </w:rPr>
            </w:pPr>
            <w:r w:rsidRPr="005960FB">
              <w:rPr>
                <w:color w:val="000000"/>
              </w:rPr>
              <w:object w:dxaOrig="225" w:dyaOrig="225" w14:anchorId="047E0E9F">
                <v:shape id="_x0000_i1050" type="#_x0000_t75" style="width:20.25pt;height:18pt" o:ole="">
                  <v:imagedata r:id="rId17" o:title=""/>
                </v:shape>
                <w:control r:id="rId23" w:name="DefaultOcxName4" w:shapeid="_x0000_i1050"/>
              </w:object>
            </w:r>
          </w:p>
          <w:p w14:paraId="4EF8EF86" w14:textId="77777777" w:rsidR="005960FB" w:rsidRPr="005960FB" w:rsidRDefault="005960FB" w:rsidP="005960FB">
            <w:pPr>
              <w:rPr>
                <w:color w:val="000000"/>
              </w:rPr>
            </w:pPr>
            <w:r w:rsidRPr="005960FB">
              <w:rPr>
                <w:color w:val="000000"/>
              </w:rPr>
              <w:t>Военные поселения</w:t>
            </w:r>
          </w:p>
          <w:p w14:paraId="3F09BBF9" w14:textId="77777777" w:rsidR="005960FB" w:rsidRPr="005960FB" w:rsidRDefault="005960FB" w:rsidP="005960FB">
            <w:pPr>
              <w:rPr>
                <w:b/>
                <w:vanish/>
                <w:color w:val="000000"/>
              </w:rPr>
            </w:pPr>
            <w:r w:rsidRPr="005960FB">
              <w:rPr>
                <w:b/>
                <w:vanish/>
                <w:color w:val="000000"/>
              </w:rPr>
              <w:t>Конец формы</w:t>
            </w:r>
          </w:p>
          <w:p w14:paraId="52ABF225" w14:textId="77777777" w:rsidR="008E12EB" w:rsidRPr="005960FB" w:rsidRDefault="008E12EB" w:rsidP="009D375B">
            <w:pPr>
              <w:rPr>
                <w:b/>
                <w:color w:val="000000"/>
              </w:rPr>
            </w:pPr>
          </w:p>
          <w:p w14:paraId="63D691B6" w14:textId="77777777" w:rsidR="005960FB" w:rsidRPr="005960FB" w:rsidRDefault="005960FB" w:rsidP="005960FB">
            <w:pPr>
              <w:rPr>
                <w:b/>
                <w:color w:val="000000"/>
              </w:rPr>
            </w:pPr>
            <w:r w:rsidRPr="005960FB">
              <w:rPr>
                <w:b/>
                <w:color w:val="000000"/>
              </w:rPr>
              <w:t>2. Укажи год, когда произошло событие, отражённое на схеме.</w:t>
            </w:r>
            <w:r w:rsidRPr="005960FB">
              <w:rPr>
                <w:b/>
                <w:color w:val="000000"/>
              </w:rPr>
              <w:br/>
              <w:t>Ответ запиши цифрами.</w:t>
            </w:r>
          </w:p>
          <w:p w14:paraId="754456B9" w14:textId="77777777" w:rsidR="008E12EB" w:rsidRDefault="005960FB" w:rsidP="009D375B">
            <w:pPr>
              <w:rPr>
                <w:rFonts w:ascii="Calibri" w:eastAsia="Calibri" w:hAnsi="Calibri"/>
                <w:noProof/>
                <w:sz w:val="22"/>
                <w:szCs w:val="22"/>
              </w:rPr>
            </w:pPr>
            <w:r>
              <w:rPr>
                <w:rFonts w:ascii="Calibri" w:eastAsia="Calibri" w:hAnsi="Calibri"/>
                <w:noProof/>
                <w:sz w:val="22"/>
                <w:szCs w:val="22"/>
              </w:rPr>
              <w:t xml:space="preserve">                                                                                                </w:t>
            </w:r>
            <w:r w:rsidRPr="005960FB">
              <w:rPr>
                <w:rFonts w:ascii="Calibri" w:eastAsia="Calibri" w:hAnsi="Calibri"/>
                <w:noProof/>
                <w:sz w:val="22"/>
                <w:szCs w:val="22"/>
              </w:rPr>
              <w:drawing>
                <wp:inline distT="0" distB="0" distL="0" distR="0" wp14:anchorId="293903A6" wp14:editId="11D7E870">
                  <wp:extent cx="2743200" cy="2295525"/>
                  <wp:effectExtent l="0" t="0" r="0" b="9525"/>
                  <wp:docPr id="25" name="Рисунок 25" descr="C:\Users\777\AppData\Local\Microsoft\Windows\INetCache\Content.Word\eb7371836927991d25b1e1d88e46a11432e748b3.w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777\AppData\Local\Microsoft\Windows\INetCache\Content.Word\eb7371836927991d25b1e1d88e46a11432e748b3.wimage0.jpg"/>
                          <pic:cNvPicPr>
                            <a:picLocks noChangeAspect="1" noChangeArrowheads="1"/>
                          </pic:cNvPicPr>
                        </pic:nvPicPr>
                        <pic:blipFill>
                          <a:blip r:embed="rId24" cstate="print">
                            <a:extLst>
                              <a:ext uri="{28A0092B-C50C-407E-A947-70E740481C1C}">
                                <a14:useLocalDpi xmlns:a14="http://schemas.microsoft.com/office/drawing/2010/main" val="0"/>
                              </a:ext>
                            </a:extLst>
                          </a:blip>
                          <a:srcRect l="26375" t="15517" r="27022" b="15230"/>
                          <a:stretch>
                            <a:fillRect/>
                          </a:stretch>
                        </pic:blipFill>
                        <pic:spPr bwMode="auto">
                          <a:xfrm>
                            <a:off x="0" y="0"/>
                            <a:ext cx="2743200" cy="2295525"/>
                          </a:xfrm>
                          <a:prstGeom prst="rect">
                            <a:avLst/>
                          </a:prstGeom>
                          <a:noFill/>
                          <a:ln>
                            <a:noFill/>
                          </a:ln>
                        </pic:spPr>
                      </pic:pic>
                    </a:graphicData>
                  </a:graphic>
                </wp:inline>
              </w:drawing>
            </w:r>
          </w:p>
          <w:p w14:paraId="3CAF9E76" w14:textId="77777777" w:rsidR="005960FB" w:rsidRDefault="005960FB" w:rsidP="009D375B">
            <w:pPr>
              <w:rPr>
                <w:rFonts w:eastAsia="Calibri"/>
                <w:b/>
                <w:noProof/>
              </w:rPr>
            </w:pPr>
            <w:r w:rsidRPr="005960FB">
              <w:rPr>
                <w:rFonts w:eastAsia="Calibri"/>
                <w:b/>
                <w:noProof/>
              </w:rPr>
              <w:t>3. Кто командовал войсками, обозначенными на схеме цифрой 1?</w:t>
            </w:r>
          </w:p>
          <w:p w14:paraId="478261FA" w14:textId="77777777" w:rsidR="005960FB" w:rsidRDefault="005960FB" w:rsidP="009D375B">
            <w:pPr>
              <w:rPr>
                <w:b/>
                <w:i/>
                <w:color w:val="000000"/>
              </w:rPr>
            </w:pPr>
            <w:r>
              <w:rPr>
                <w:b/>
                <w:i/>
                <w:color w:val="000000"/>
              </w:rPr>
              <w:t xml:space="preserve">                                                                               </w:t>
            </w:r>
            <w:r w:rsidRPr="005960FB">
              <w:rPr>
                <w:rFonts w:ascii="Calibri" w:eastAsia="Calibri" w:hAnsi="Calibri"/>
                <w:noProof/>
                <w:sz w:val="22"/>
                <w:szCs w:val="22"/>
              </w:rPr>
              <w:drawing>
                <wp:inline distT="0" distB="0" distL="0" distR="0" wp14:anchorId="261E08BD" wp14:editId="19ED1670">
                  <wp:extent cx="3009900" cy="2505191"/>
                  <wp:effectExtent l="0" t="0" r="0" b="9525"/>
                  <wp:docPr id="26" name="Рисунок 26" descr="C:\Users\777\AppData\Local\Microsoft\Windows\INetCache\Content.Word\eb7371836927991d25b1e1d88e46a11432e748b3.w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777\AppData\Local\Microsoft\Windows\INetCache\Content.Word\eb7371836927991d25b1e1d88e46a11432e748b3.wimage1.jpg"/>
                          <pic:cNvPicPr>
                            <a:picLocks noChangeAspect="1" noChangeArrowheads="1"/>
                          </pic:cNvPicPr>
                        </pic:nvPicPr>
                        <pic:blipFill>
                          <a:blip r:embed="rId25" cstate="print">
                            <a:extLst>
                              <a:ext uri="{28A0092B-C50C-407E-A947-70E740481C1C}">
                                <a14:useLocalDpi xmlns:a14="http://schemas.microsoft.com/office/drawing/2010/main" val="0"/>
                              </a:ext>
                            </a:extLst>
                          </a:blip>
                          <a:srcRect l="26601" t="15697" r="26743" b="15190"/>
                          <a:stretch>
                            <a:fillRect/>
                          </a:stretch>
                        </pic:blipFill>
                        <pic:spPr bwMode="auto">
                          <a:xfrm>
                            <a:off x="0" y="0"/>
                            <a:ext cx="3012397" cy="2507269"/>
                          </a:xfrm>
                          <a:prstGeom prst="rect">
                            <a:avLst/>
                          </a:prstGeom>
                          <a:noFill/>
                          <a:ln>
                            <a:noFill/>
                          </a:ln>
                        </pic:spPr>
                      </pic:pic>
                    </a:graphicData>
                  </a:graphic>
                </wp:inline>
              </w:drawing>
            </w:r>
          </w:p>
          <w:p w14:paraId="7A0547D3" w14:textId="77777777" w:rsidR="005960FB" w:rsidRPr="005960FB" w:rsidRDefault="005960FB" w:rsidP="009D375B">
            <w:pPr>
              <w:rPr>
                <w:b/>
                <w:color w:val="000000"/>
              </w:rPr>
            </w:pPr>
            <w:r w:rsidRPr="005960FB">
              <w:rPr>
                <w:b/>
                <w:color w:val="000000"/>
              </w:rPr>
              <w:t>4. Существует точка зрения, что проекты программных документов Северного общества («Конституция» Н.М. Муравьёва) и Южного общества («Русская правда» П.И. Пестеля) имели общие черты. Приведи не менее двух фактов (положений), подтверждающих эту общность.</w:t>
            </w:r>
          </w:p>
          <w:p w14:paraId="3AB85A48" w14:textId="15FE3DB4" w:rsidR="005960FB" w:rsidRPr="005960FB" w:rsidRDefault="005960FB" w:rsidP="009D375B">
            <w:pPr>
              <w:rPr>
                <w:i/>
                <w:color w:val="000000"/>
              </w:rPr>
            </w:pPr>
            <w:r w:rsidRPr="005960FB">
              <w:rPr>
                <w:color w:val="000000"/>
              </w:rPr>
              <w:t>Приведите не менее двух фактов.</w:t>
            </w:r>
            <w:r>
              <w:rPr>
                <w:i/>
                <w:color w:val="000000"/>
              </w:rPr>
              <w:t xml:space="preserve"> </w:t>
            </w:r>
          </w:p>
        </w:tc>
      </w:tr>
      <w:tr w:rsidR="00065DCF" w14:paraId="06CC1512" w14:textId="77777777" w:rsidTr="008E12EB">
        <w:tc>
          <w:tcPr>
            <w:tcW w:w="14560" w:type="dxa"/>
            <w:shd w:val="clear" w:color="auto" w:fill="C6D9F1" w:themeFill="text2" w:themeFillTint="33"/>
          </w:tcPr>
          <w:p w14:paraId="413419BC" w14:textId="77777777" w:rsidR="00065DCF" w:rsidRDefault="00065DCF" w:rsidP="00065DCF">
            <w:pPr>
              <w:widowControl w:val="0"/>
              <w:rPr>
                <w:b/>
                <w:color w:val="000000"/>
              </w:rPr>
            </w:pPr>
            <w:r w:rsidRPr="00EB6434">
              <w:rPr>
                <w:b/>
                <w:color w:val="1F497D" w:themeColor="text2"/>
              </w:rPr>
              <w:t>БЛОК 5. Подведение итогов, домашнее задание</w:t>
            </w:r>
          </w:p>
        </w:tc>
      </w:tr>
      <w:tr w:rsidR="00065DCF" w14:paraId="505CF193" w14:textId="77777777" w:rsidTr="005E1D46">
        <w:tc>
          <w:tcPr>
            <w:tcW w:w="14560" w:type="dxa"/>
          </w:tcPr>
          <w:p w14:paraId="519B5D73" w14:textId="74C36330" w:rsidR="00065DCF" w:rsidRDefault="00065DCF" w:rsidP="00065DCF">
            <w:pPr>
              <w:widowControl w:val="0"/>
              <w:rPr>
                <w:b/>
                <w:color w:val="000000"/>
              </w:rPr>
            </w:pPr>
            <w:r>
              <w:rPr>
                <w:b/>
                <w:color w:val="000000"/>
              </w:rPr>
              <w:t>Этап 5.1. Рефлексия</w:t>
            </w:r>
          </w:p>
        </w:tc>
      </w:tr>
      <w:tr w:rsidR="003C7AA6" w14:paraId="196C780C" w14:textId="77777777" w:rsidTr="00E23BE5">
        <w:tc>
          <w:tcPr>
            <w:tcW w:w="14560" w:type="dxa"/>
          </w:tcPr>
          <w:p w14:paraId="1C8E47FD" w14:textId="7CF6F8DF" w:rsidR="003C7AA6" w:rsidRPr="00762B89" w:rsidRDefault="003C7AA6" w:rsidP="00065DCF">
            <w:pPr>
              <w:widowControl w:val="0"/>
              <w:rPr>
                <w:i/>
                <w:color w:val="000000"/>
              </w:rPr>
            </w:pPr>
            <w:r w:rsidRPr="00762B89">
              <w:rPr>
                <w:i/>
              </w:rPr>
              <w:t xml:space="preserve">Введите рекомендации для учителя по организации в классе рефлексии </w:t>
            </w:r>
            <w:r w:rsidRPr="00762B89">
              <w:rPr>
                <w:i/>
                <w:color w:val="000000"/>
              </w:rPr>
              <w:t>по достигнутым либо недостигнутым образовательным результатам</w:t>
            </w:r>
          </w:p>
        </w:tc>
      </w:tr>
      <w:tr w:rsidR="008E12EB" w14:paraId="14E13FE4" w14:textId="77777777" w:rsidTr="00E23BE5">
        <w:tc>
          <w:tcPr>
            <w:tcW w:w="14560" w:type="dxa"/>
          </w:tcPr>
          <w:p w14:paraId="414A1A67" w14:textId="77777777" w:rsidR="008E12EB" w:rsidRDefault="008E12EB" w:rsidP="00065DCF">
            <w:pPr>
              <w:widowControl w:val="0"/>
              <w:rPr>
                <w:i/>
              </w:rPr>
            </w:pPr>
          </w:p>
          <w:p w14:paraId="00884C6D" w14:textId="4C55CF71" w:rsidR="008E12EB" w:rsidRDefault="00A67EDE" w:rsidP="00065DCF">
            <w:pPr>
              <w:widowControl w:val="0"/>
              <w:rPr>
                <w:i/>
              </w:rPr>
            </w:pPr>
            <w:r>
              <w:rPr>
                <w:noProof/>
              </w:rPr>
              <w:t xml:space="preserve">                                                                       </w:t>
            </w:r>
            <w:r w:rsidR="004468D1">
              <w:rPr>
                <w:noProof/>
              </w:rPr>
              <w:drawing>
                <wp:inline distT="0" distB="0" distL="0" distR="0" wp14:anchorId="65A12806" wp14:editId="354DBDDA">
                  <wp:extent cx="3124200" cy="1703209"/>
                  <wp:effectExtent l="0" t="0" r="0" b="0"/>
                  <wp:docPr id="1" name="Рисунок 1" descr="https://is06.infourok.ru/img/1083-00051992-55755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06.infourok.ru/img/1083-00051992-5575547d.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8509" b="3838"/>
                          <a:stretch/>
                        </pic:blipFill>
                        <pic:spPr bwMode="auto">
                          <a:xfrm>
                            <a:off x="0" y="0"/>
                            <a:ext cx="3155604" cy="1720329"/>
                          </a:xfrm>
                          <a:prstGeom prst="rect">
                            <a:avLst/>
                          </a:prstGeom>
                          <a:noFill/>
                          <a:ln>
                            <a:noFill/>
                          </a:ln>
                          <a:extLst>
                            <a:ext uri="{53640926-AAD7-44D8-BBD7-CCE9431645EC}">
                              <a14:shadowObscured xmlns:a14="http://schemas.microsoft.com/office/drawing/2010/main"/>
                            </a:ext>
                          </a:extLst>
                        </pic:spPr>
                      </pic:pic>
                    </a:graphicData>
                  </a:graphic>
                </wp:inline>
              </w:drawing>
            </w:r>
          </w:p>
          <w:p w14:paraId="6F546CDD" w14:textId="02368490" w:rsidR="008E12EB" w:rsidRPr="00762B89" w:rsidRDefault="008E12EB" w:rsidP="00065DCF">
            <w:pPr>
              <w:widowControl w:val="0"/>
              <w:rPr>
                <w:i/>
              </w:rPr>
            </w:pPr>
          </w:p>
        </w:tc>
      </w:tr>
      <w:tr w:rsidR="00065DCF" w14:paraId="0EA3EFF2" w14:textId="77777777" w:rsidTr="005E1D46">
        <w:tc>
          <w:tcPr>
            <w:tcW w:w="14560" w:type="dxa"/>
          </w:tcPr>
          <w:p w14:paraId="0770D4E4" w14:textId="5AAAFD5A" w:rsidR="00065DCF" w:rsidRDefault="00065DCF" w:rsidP="00065DCF">
            <w:pPr>
              <w:widowControl w:val="0"/>
              <w:rPr>
                <w:b/>
                <w:color w:val="000000"/>
              </w:rPr>
            </w:pPr>
            <w:r>
              <w:rPr>
                <w:b/>
                <w:color w:val="000000"/>
              </w:rPr>
              <w:t>Этап 5.2.</w:t>
            </w:r>
            <w:r>
              <w:rPr>
                <w:color w:val="000000"/>
              </w:rPr>
              <w:t xml:space="preserve"> </w:t>
            </w:r>
            <w:r>
              <w:rPr>
                <w:b/>
                <w:color w:val="000000"/>
              </w:rPr>
              <w:t>Домашнее задание</w:t>
            </w:r>
          </w:p>
        </w:tc>
      </w:tr>
      <w:tr w:rsidR="00065DCF" w14:paraId="4E1100CC" w14:textId="77777777" w:rsidTr="00AF6636">
        <w:trPr>
          <w:trHeight w:val="327"/>
        </w:trPr>
        <w:tc>
          <w:tcPr>
            <w:tcW w:w="14560" w:type="dxa"/>
          </w:tcPr>
          <w:p w14:paraId="18E96D40" w14:textId="55011AFC" w:rsidR="00065DCF" w:rsidRDefault="008E12EB" w:rsidP="008E12EB">
            <w:pPr>
              <w:widowControl w:val="0"/>
              <w:rPr>
                <w:b/>
                <w:color w:val="000000"/>
              </w:rPr>
            </w:pPr>
            <w:r w:rsidRPr="00762B89">
              <w:rPr>
                <w:i/>
              </w:rPr>
              <w:t>Введите рекомендации по домашнему заданию</w:t>
            </w:r>
            <w:r w:rsidRPr="00762B89">
              <w:rPr>
                <w:i/>
                <w:color w:val="000000"/>
              </w:rPr>
              <w:t>.</w:t>
            </w:r>
          </w:p>
        </w:tc>
      </w:tr>
      <w:tr w:rsidR="008E12EB" w:rsidRPr="00762B89" w14:paraId="7B468F88" w14:textId="77777777" w:rsidTr="00E13759">
        <w:trPr>
          <w:trHeight w:val="1390"/>
        </w:trPr>
        <w:tc>
          <w:tcPr>
            <w:tcW w:w="14560" w:type="dxa"/>
          </w:tcPr>
          <w:p w14:paraId="5329985B" w14:textId="77777777" w:rsidR="008E12EB" w:rsidRDefault="008E12EB" w:rsidP="00762B89">
            <w:pPr>
              <w:widowControl w:val="0"/>
              <w:rPr>
                <w:i/>
                <w:color w:val="000000"/>
              </w:rPr>
            </w:pPr>
          </w:p>
          <w:p w14:paraId="064BDF7C" w14:textId="711B627E" w:rsidR="000C5D1E" w:rsidRPr="000C5D1E" w:rsidRDefault="000C5D1E" w:rsidP="000C5D1E">
            <w:pPr>
              <w:spacing w:after="160"/>
              <w:jc w:val="both"/>
              <w:rPr>
                <w:rFonts w:eastAsia="Calibri"/>
                <w:sz w:val="28"/>
                <w:szCs w:val="28"/>
                <w:lang w:eastAsia="en-US"/>
              </w:rPr>
            </w:pPr>
            <w:r w:rsidRPr="000C5D1E">
              <w:rPr>
                <w:rFonts w:eastAsia="Calibri"/>
                <w:sz w:val="28"/>
                <w:szCs w:val="28"/>
                <w:lang w:eastAsia="en-US"/>
              </w:rPr>
              <w:t xml:space="preserve">п. 9, документы на с. 62-63, вопросы и задания, учить новые </w:t>
            </w:r>
            <w:r w:rsidR="00B877A4">
              <w:rPr>
                <w:rFonts w:eastAsia="Calibri"/>
                <w:sz w:val="28"/>
                <w:szCs w:val="28"/>
                <w:lang w:eastAsia="en-US"/>
              </w:rPr>
              <w:t xml:space="preserve">понятия. </w:t>
            </w:r>
          </w:p>
          <w:p w14:paraId="7DC6C395" w14:textId="77777777" w:rsidR="008E12EB" w:rsidRDefault="008E12EB" w:rsidP="00762B89">
            <w:pPr>
              <w:widowControl w:val="0"/>
              <w:rPr>
                <w:i/>
                <w:color w:val="000000"/>
              </w:rPr>
            </w:pPr>
          </w:p>
          <w:p w14:paraId="4D4A13E1" w14:textId="77777777" w:rsidR="008E12EB" w:rsidRDefault="008E12EB" w:rsidP="00762B89">
            <w:pPr>
              <w:widowControl w:val="0"/>
              <w:rPr>
                <w:i/>
                <w:color w:val="000000"/>
              </w:rPr>
            </w:pPr>
          </w:p>
          <w:p w14:paraId="2EB89C07" w14:textId="14DAE02A" w:rsidR="008E12EB" w:rsidRPr="00762B89" w:rsidRDefault="008E12EB" w:rsidP="00762B89">
            <w:pPr>
              <w:widowControl w:val="0"/>
              <w:rPr>
                <w:i/>
                <w:color w:val="000000"/>
              </w:rPr>
            </w:pPr>
          </w:p>
        </w:tc>
      </w:tr>
    </w:tbl>
    <w:p w14:paraId="3DF793BA" w14:textId="77777777" w:rsidR="00321BB6" w:rsidRDefault="00321BB6">
      <w:pPr>
        <w:widowControl w:val="0"/>
        <w:pBdr>
          <w:top w:val="none" w:sz="4" w:space="0" w:color="000000"/>
          <w:left w:val="none" w:sz="4" w:space="0" w:color="000000"/>
          <w:bottom w:val="none" w:sz="4" w:space="0" w:color="000000"/>
          <w:right w:val="none" w:sz="4" w:space="0" w:color="000000"/>
          <w:between w:val="none" w:sz="4" w:space="0" w:color="000000"/>
        </w:pBdr>
        <w:rPr>
          <w:color w:val="000000"/>
        </w:rPr>
      </w:pPr>
    </w:p>
    <w:p w14:paraId="794103B0" w14:textId="77777777" w:rsidR="005E1D46" w:rsidRDefault="005E1D46">
      <w:pPr>
        <w:widowControl w:val="0"/>
        <w:pBdr>
          <w:top w:val="none" w:sz="4" w:space="0" w:color="000000"/>
          <w:left w:val="none" w:sz="4" w:space="0" w:color="000000"/>
          <w:bottom w:val="none" w:sz="4" w:space="0" w:color="000000"/>
          <w:right w:val="none" w:sz="4" w:space="0" w:color="000000"/>
          <w:between w:val="none" w:sz="4" w:space="0" w:color="000000"/>
        </w:pBdr>
        <w:rPr>
          <w:color w:val="000000"/>
        </w:rPr>
      </w:pPr>
    </w:p>
    <w:sectPr w:rsidR="005E1D46" w:rsidSect="005B2850">
      <w:footerReference w:type="default" r:id="rId27"/>
      <w:pgSz w:w="16838" w:h="11906" w:orient="landscape"/>
      <w:pgMar w:top="85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8B4DD" w14:textId="77777777" w:rsidR="00B76478" w:rsidRDefault="00B76478">
      <w:r>
        <w:separator/>
      </w:r>
    </w:p>
  </w:endnote>
  <w:endnote w:type="continuationSeparator" w:id="0">
    <w:p w14:paraId="42E7B238" w14:textId="77777777" w:rsidR="00B76478" w:rsidRDefault="00B76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DejaVu Sans">
    <w:charset w:val="CC"/>
    <w:family w:val="swiss"/>
    <w:pitch w:val="variable"/>
    <w:sig w:usb0="E7002EFF" w:usb1="D200FDFF" w:usb2="0A246029" w:usb3="00000000" w:csb0="000001FF" w:csb1="00000000"/>
  </w:font>
  <w:font w:name="Liberation Sans">
    <w:altName w:val="Arial"/>
    <w:charset w:val="CC"/>
    <w:family w:val="swiss"/>
    <w:pitch w:val="variable"/>
  </w:font>
  <w:font w:name="MS Mincho">
    <w:altName w:val="ＭＳ 明朝"/>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622180"/>
      <w:docPartObj>
        <w:docPartGallery w:val="Page Numbers (Bottom of Page)"/>
        <w:docPartUnique/>
      </w:docPartObj>
    </w:sdtPr>
    <w:sdtEndPr/>
    <w:sdtContent>
      <w:p w14:paraId="4C333E7A" w14:textId="41F1A209" w:rsidR="005F192C" w:rsidRDefault="005F192C">
        <w:pPr>
          <w:pStyle w:val="af6"/>
          <w:jc w:val="right"/>
        </w:pPr>
        <w:r>
          <w:fldChar w:fldCharType="begin"/>
        </w:r>
        <w:r>
          <w:instrText>PAGE   \* MERGEFORMAT</w:instrText>
        </w:r>
        <w:r>
          <w:fldChar w:fldCharType="separate"/>
        </w:r>
        <w:r w:rsidR="001035E6">
          <w:rPr>
            <w:noProof/>
          </w:rPr>
          <w:t>1</w:t>
        </w:r>
        <w:r>
          <w:fldChar w:fldCharType="end"/>
        </w:r>
      </w:p>
    </w:sdtContent>
  </w:sdt>
  <w:p w14:paraId="64F0AB01" w14:textId="77777777" w:rsidR="005F192C" w:rsidRDefault="005F192C">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1756AB" w14:textId="77777777" w:rsidR="00B76478" w:rsidRDefault="00B76478">
      <w:r>
        <w:separator/>
      </w:r>
    </w:p>
  </w:footnote>
  <w:footnote w:type="continuationSeparator" w:id="0">
    <w:p w14:paraId="75B3C66E" w14:textId="77777777" w:rsidR="00B76478" w:rsidRDefault="00B7647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F151D"/>
    <w:multiLevelType w:val="hybridMultilevel"/>
    <w:tmpl w:val="6172B8D8"/>
    <w:lvl w:ilvl="0" w:tplc="B4049CEC">
      <w:start w:val="1"/>
      <w:numFmt w:val="decimal"/>
      <w:lvlText w:val="%1."/>
      <w:lvlJc w:val="left"/>
      <w:pPr>
        <w:ind w:left="720" w:hanging="360"/>
      </w:pPr>
    </w:lvl>
    <w:lvl w:ilvl="1" w:tplc="B41415F4">
      <w:start w:val="1"/>
      <w:numFmt w:val="lowerLetter"/>
      <w:lvlText w:val="%2."/>
      <w:lvlJc w:val="left"/>
      <w:pPr>
        <w:ind w:left="1440" w:hanging="360"/>
      </w:pPr>
    </w:lvl>
    <w:lvl w:ilvl="2" w:tplc="B29A5C1C">
      <w:start w:val="1"/>
      <w:numFmt w:val="lowerRoman"/>
      <w:lvlText w:val="%3."/>
      <w:lvlJc w:val="right"/>
      <w:pPr>
        <w:ind w:left="2160" w:hanging="180"/>
      </w:pPr>
    </w:lvl>
    <w:lvl w:ilvl="3" w:tplc="107A7E70">
      <w:start w:val="1"/>
      <w:numFmt w:val="decimal"/>
      <w:lvlText w:val="%4."/>
      <w:lvlJc w:val="left"/>
      <w:pPr>
        <w:ind w:left="2880" w:hanging="360"/>
      </w:pPr>
    </w:lvl>
    <w:lvl w:ilvl="4" w:tplc="FF4CBF76">
      <w:start w:val="1"/>
      <w:numFmt w:val="lowerLetter"/>
      <w:lvlText w:val="%5."/>
      <w:lvlJc w:val="left"/>
      <w:pPr>
        <w:ind w:left="3600" w:hanging="360"/>
      </w:pPr>
    </w:lvl>
    <w:lvl w:ilvl="5" w:tplc="A3743C64">
      <w:start w:val="1"/>
      <w:numFmt w:val="lowerRoman"/>
      <w:lvlText w:val="%6."/>
      <w:lvlJc w:val="right"/>
      <w:pPr>
        <w:ind w:left="4320" w:hanging="180"/>
      </w:pPr>
    </w:lvl>
    <w:lvl w:ilvl="6" w:tplc="3824446C">
      <w:start w:val="1"/>
      <w:numFmt w:val="decimal"/>
      <w:lvlText w:val="%7."/>
      <w:lvlJc w:val="left"/>
      <w:pPr>
        <w:ind w:left="5040" w:hanging="360"/>
      </w:pPr>
    </w:lvl>
    <w:lvl w:ilvl="7" w:tplc="47F8433E">
      <w:start w:val="1"/>
      <w:numFmt w:val="lowerLetter"/>
      <w:lvlText w:val="%8."/>
      <w:lvlJc w:val="left"/>
      <w:pPr>
        <w:ind w:left="5760" w:hanging="360"/>
      </w:pPr>
    </w:lvl>
    <w:lvl w:ilvl="8" w:tplc="2C76F184">
      <w:start w:val="1"/>
      <w:numFmt w:val="lowerRoman"/>
      <w:lvlText w:val="%9."/>
      <w:lvlJc w:val="right"/>
      <w:pPr>
        <w:ind w:left="6480" w:hanging="180"/>
      </w:pPr>
    </w:lvl>
  </w:abstractNum>
  <w:abstractNum w:abstractNumId="1" w15:restartNumberingAfterBreak="0">
    <w:nsid w:val="05720E51"/>
    <w:multiLevelType w:val="hybridMultilevel"/>
    <w:tmpl w:val="ACB05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2F5779"/>
    <w:multiLevelType w:val="multilevel"/>
    <w:tmpl w:val="0D3CF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A08F3"/>
    <w:multiLevelType w:val="multilevel"/>
    <w:tmpl w:val="E976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21952"/>
    <w:multiLevelType w:val="hybridMultilevel"/>
    <w:tmpl w:val="0CF46B0C"/>
    <w:lvl w:ilvl="0" w:tplc="2AA44A64">
      <w:start w:val="1"/>
      <w:numFmt w:val="bullet"/>
      <w:lvlText w:val=""/>
      <w:lvlJc w:val="left"/>
      <w:pPr>
        <w:ind w:left="1146" w:hanging="360"/>
      </w:pPr>
      <w:rPr>
        <w:rFonts w:ascii="Symbol" w:hAnsi="Symbol" w:hint="default"/>
      </w:rPr>
    </w:lvl>
    <w:lvl w:ilvl="1" w:tplc="43BCE822">
      <w:start w:val="1"/>
      <w:numFmt w:val="bullet"/>
      <w:lvlText w:val="o"/>
      <w:lvlJc w:val="left"/>
      <w:pPr>
        <w:ind w:left="1866" w:hanging="360"/>
      </w:pPr>
      <w:rPr>
        <w:rFonts w:ascii="Courier New" w:hAnsi="Courier New" w:cs="Courier New" w:hint="default"/>
      </w:rPr>
    </w:lvl>
    <w:lvl w:ilvl="2" w:tplc="029C82B2">
      <w:start w:val="1"/>
      <w:numFmt w:val="bullet"/>
      <w:lvlText w:val=""/>
      <w:lvlJc w:val="left"/>
      <w:pPr>
        <w:ind w:left="2586" w:hanging="360"/>
      </w:pPr>
      <w:rPr>
        <w:rFonts w:ascii="Wingdings" w:hAnsi="Wingdings" w:hint="default"/>
      </w:rPr>
    </w:lvl>
    <w:lvl w:ilvl="3" w:tplc="815408CA">
      <w:start w:val="1"/>
      <w:numFmt w:val="bullet"/>
      <w:lvlText w:val=""/>
      <w:lvlJc w:val="left"/>
      <w:pPr>
        <w:ind w:left="3306" w:hanging="360"/>
      </w:pPr>
      <w:rPr>
        <w:rFonts w:ascii="Symbol" w:hAnsi="Symbol" w:hint="default"/>
      </w:rPr>
    </w:lvl>
    <w:lvl w:ilvl="4" w:tplc="6D74793E">
      <w:start w:val="1"/>
      <w:numFmt w:val="bullet"/>
      <w:lvlText w:val="o"/>
      <w:lvlJc w:val="left"/>
      <w:pPr>
        <w:ind w:left="4026" w:hanging="360"/>
      </w:pPr>
      <w:rPr>
        <w:rFonts w:ascii="Courier New" w:hAnsi="Courier New" w:cs="Courier New" w:hint="default"/>
      </w:rPr>
    </w:lvl>
    <w:lvl w:ilvl="5" w:tplc="DEF4FA52">
      <w:start w:val="1"/>
      <w:numFmt w:val="bullet"/>
      <w:lvlText w:val=""/>
      <w:lvlJc w:val="left"/>
      <w:pPr>
        <w:ind w:left="4746" w:hanging="360"/>
      </w:pPr>
      <w:rPr>
        <w:rFonts w:ascii="Wingdings" w:hAnsi="Wingdings" w:hint="default"/>
      </w:rPr>
    </w:lvl>
    <w:lvl w:ilvl="6" w:tplc="A322F2AA">
      <w:start w:val="1"/>
      <w:numFmt w:val="bullet"/>
      <w:lvlText w:val=""/>
      <w:lvlJc w:val="left"/>
      <w:pPr>
        <w:ind w:left="5466" w:hanging="360"/>
      </w:pPr>
      <w:rPr>
        <w:rFonts w:ascii="Symbol" w:hAnsi="Symbol" w:hint="default"/>
      </w:rPr>
    </w:lvl>
    <w:lvl w:ilvl="7" w:tplc="0F50E228">
      <w:start w:val="1"/>
      <w:numFmt w:val="bullet"/>
      <w:lvlText w:val="o"/>
      <w:lvlJc w:val="left"/>
      <w:pPr>
        <w:ind w:left="6186" w:hanging="360"/>
      </w:pPr>
      <w:rPr>
        <w:rFonts w:ascii="Courier New" w:hAnsi="Courier New" w:cs="Courier New" w:hint="default"/>
      </w:rPr>
    </w:lvl>
    <w:lvl w:ilvl="8" w:tplc="D6D09CCE">
      <w:start w:val="1"/>
      <w:numFmt w:val="bullet"/>
      <w:lvlText w:val=""/>
      <w:lvlJc w:val="left"/>
      <w:pPr>
        <w:ind w:left="6906" w:hanging="360"/>
      </w:pPr>
      <w:rPr>
        <w:rFonts w:ascii="Wingdings" w:hAnsi="Wingdings" w:hint="default"/>
      </w:rPr>
    </w:lvl>
  </w:abstractNum>
  <w:abstractNum w:abstractNumId="5" w15:restartNumberingAfterBreak="0">
    <w:nsid w:val="0CE43F9B"/>
    <w:multiLevelType w:val="multilevel"/>
    <w:tmpl w:val="C6FE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B14BFD"/>
    <w:multiLevelType w:val="hybridMultilevel"/>
    <w:tmpl w:val="C4B4C828"/>
    <w:lvl w:ilvl="0" w:tplc="3AFAD53C">
      <w:start w:val="1"/>
      <w:numFmt w:val="bullet"/>
      <w:lvlText w:val=""/>
      <w:lvlJc w:val="left"/>
      <w:pPr>
        <w:ind w:left="720" w:hanging="360"/>
      </w:pPr>
      <w:rPr>
        <w:rFonts w:ascii="Symbol" w:hAnsi="Symbol" w:hint="default"/>
      </w:rPr>
    </w:lvl>
    <w:lvl w:ilvl="1" w:tplc="D75C9B06">
      <w:start w:val="1"/>
      <w:numFmt w:val="bullet"/>
      <w:lvlText w:val="o"/>
      <w:lvlJc w:val="left"/>
      <w:pPr>
        <w:ind w:left="1440" w:hanging="360"/>
      </w:pPr>
      <w:rPr>
        <w:rFonts w:ascii="Courier New" w:hAnsi="Courier New" w:cs="Courier New" w:hint="default"/>
      </w:rPr>
    </w:lvl>
    <w:lvl w:ilvl="2" w:tplc="CF64AD8C">
      <w:start w:val="1"/>
      <w:numFmt w:val="bullet"/>
      <w:lvlText w:val=""/>
      <w:lvlJc w:val="left"/>
      <w:pPr>
        <w:ind w:left="2160" w:hanging="360"/>
      </w:pPr>
      <w:rPr>
        <w:rFonts w:ascii="Wingdings" w:hAnsi="Wingdings" w:hint="default"/>
      </w:rPr>
    </w:lvl>
    <w:lvl w:ilvl="3" w:tplc="707EEFA6">
      <w:start w:val="1"/>
      <w:numFmt w:val="bullet"/>
      <w:lvlText w:val=""/>
      <w:lvlJc w:val="left"/>
      <w:pPr>
        <w:ind w:left="2880" w:hanging="360"/>
      </w:pPr>
      <w:rPr>
        <w:rFonts w:ascii="Symbol" w:hAnsi="Symbol" w:hint="default"/>
      </w:rPr>
    </w:lvl>
    <w:lvl w:ilvl="4" w:tplc="70143ED4">
      <w:start w:val="1"/>
      <w:numFmt w:val="bullet"/>
      <w:lvlText w:val="o"/>
      <w:lvlJc w:val="left"/>
      <w:pPr>
        <w:ind w:left="3600" w:hanging="360"/>
      </w:pPr>
      <w:rPr>
        <w:rFonts w:ascii="Courier New" w:hAnsi="Courier New" w:cs="Courier New" w:hint="default"/>
      </w:rPr>
    </w:lvl>
    <w:lvl w:ilvl="5" w:tplc="B2784594">
      <w:start w:val="1"/>
      <w:numFmt w:val="bullet"/>
      <w:lvlText w:val=""/>
      <w:lvlJc w:val="left"/>
      <w:pPr>
        <w:ind w:left="4320" w:hanging="360"/>
      </w:pPr>
      <w:rPr>
        <w:rFonts w:ascii="Wingdings" w:hAnsi="Wingdings" w:hint="default"/>
      </w:rPr>
    </w:lvl>
    <w:lvl w:ilvl="6" w:tplc="C114C432">
      <w:start w:val="1"/>
      <w:numFmt w:val="bullet"/>
      <w:lvlText w:val=""/>
      <w:lvlJc w:val="left"/>
      <w:pPr>
        <w:ind w:left="5040" w:hanging="360"/>
      </w:pPr>
      <w:rPr>
        <w:rFonts w:ascii="Symbol" w:hAnsi="Symbol" w:hint="default"/>
      </w:rPr>
    </w:lvl>
    <w:lvl w:ilvl="7" w:tplc="6276C11C">
      <w:start w:val="1"/>
      <w:numFmt w:val="bullet"/>
      <w:lvlText w:val="o"/>
      <w:lvlJc w:val="left"/>
      <w:pPr>
        <w:ind w:left="5760" w:hanging="360"/>
      </w:pPr>
      <w:rPr>
        <w:rFonts w:ascii="Courier New" w:hAnsi="Courier New" w:cs="Courier New" w:hint="default"/>
      </w:rPr>
    </w:lvl>
    <w:lvl w:ilvl="8" w:tplc="E1E00AFC">
      <w:start w:val="1"/>
      <w:numFmt w:val="bullet"/>
      <w:lvlText w:val=""/>
      <w:lvlJc w:val="left"/>
      <w:pPr>
        <w:ind w:left="6480" w:hanging="360"/>
      </w:pPr>
      <w:rPr>
        <w:rFonts w:ascii="Wingdings" w:hAnsi="Wingdings" w:hint="default"/>
      </w:rPr>
    </w:lvl>
  </w:abstractNum>
  <w:abstractNum w:abstractNumId="7" w15:restartNumberingAfterBreak="0">
    <w:nsid w:val="17AB1FC5"/>
    <w:multiLevelType w:val="hybridMultilevel"/>
    <w:tmpl w:val="0C30E376"/>
    <w:lvl w:ilvl="0" w:tplc="CFCEB856">
      <w:start w:val="2"/>
      <w:numFmt w:val="decimal"/>
      <w:lvlText w:val="%1."/>
      <w:legacy w:legacy="1" w:legacySpace="0" w:legacyIndent="269"/>
      <w:lvlJc w:val="left"/>
      <w:rPr>
        <w:rFonts w:ascii="Times New Roman" w:hAnsi="Times New Roman" w:cs="Times New Roman" w:hint="default"/>
      </w:rPr>
    </w:lvl>
    <w:lvl w:ilvl="1" w:tplc="2B0A9B56">
      <w:start w:val="1"/>
      <w:numFmt w:val="bullet"/>
      <w:lvlText w:val="o"/>
      <w:lvlJc w:val="left"/>
      <w:pPr>
        <w:ind w:left="1440" w:hanging="360"/>
      </w:pPr>
      <w:rPr>
        <w:rFonts w:ascii="Courier New" w:eastAsia="Courier New" w:hAnsi="Courier New" w:cs="Courier New" w:hint="default"/>
      </w:rPr>
    </w:lvl>
    <w:lvl w:ilvl="2" w:tplc="9C108B66">
      <w:start w:val="1"/>
      <w:numFmt w:val="bullet"/>
      <w:lvlText w:val="§"/>
      <w:lvlJc w:val="left"/>
      <w:pPr>
        <w:ind w:left="2160" w:hanging="360"/>
      </w:pPr>
      <w:rPr>
        <w:rFonts w:ascii="Wingdings" w:eastAsia="Wingdings" w:hAnsi="Wingdings" w:cs="Wingdings" w:hint="default"/>
      </w:rPr>
    </w:lvl>
    <w:lvl w:ilvl="3" w:tplc="41B8AE78">
      <w:start w:val="1"/>
      <w:numFmt w:val="bullet"/>
      <w:lvlText w:val="·"/>
      <w:lvlJc w:val="left"/>
      <w:pPr>
        <w:ind w:left="2880" w:hanging="360"/>
      </w:pPr>
      <w:rPr>
        <w:rFonts w:ascii="Symbol" w:eastAsia="Symbol" w:hAnsi="Symbol" w:cs="Symbol" w:hint="default"/>
      </w:rPr>
    </w:lvl>
    <w:lvl w:ilvl="4" w:tplc="C3AACA52">
      <w:start w:val="1"/>
      <w:numFmt w:val="bullet"/>
      <w:lvlText w:val="o"/>
      <w:lvlJc w:val="left"/>
      <w:pPr>
        <w:ind w:left="3600" w:hanging="360"/>
      </w:pPr>
      <w:rPr>
        <w:rFonts w:ascii="Courier New" w:eastAsia="Courier New" w:hAnsi="Courier New" w:cs="Courier New" w:hint="default"/>
      </w:rPr>
    </w:lvl>
    <w:lvl w:ilvl="5" w:tplc="32B47274">
      <w:start w:val="1"/>
      <w:numFmt w:val="bullet"/>
      <w:lvlText w:val="§"/>
      <w:lvlJc w:val="left"/>
      <w:pPr>
        <w:ind w:left="4320" w:hanging="360"/>
      </w:pPr>
      <w:rPr>
        <w:rFonts w:ascii="Wingdings" w:eastAsia="Wingdings" w:hAnsi="Wingdings" w:cs="Wingdings" w:hint="default"/>
      </w:rPr>
    </w:lvl>
    <w:lvl w:ilvl="6" w:tplc="27205166">
      <w:start w:val="1"/>
      <w:numFmt w:val="bullet"/>
      <w:lvlText w:val="·"/>
      <w:lvlJc w:val="left"/>
      <w:pPr>
        <w:ind w:left="5040" w:hanging="360"/>
      </w:pPr>
      <w:rPr>
        <w:rFonts w:ascii="Symbol" w:eastAsia="Symbol" w:hAnsi="Symbol" w:cs="Symbol" w:hint="default"/>
      </w:rPr>
    </w:lvl>
    <w:lvl w:ilvl="7" w:tplc="4B347210">
      <w:start w:val="1"/>
      <w:numFmt w:val="bullet"/>
      <w:lvlText w:val="o"/>
      <w:lvlJc w:val="left"/>
      <w:pPr>
        <w:ind w:left="5760" w:hanging="360"/>
      </w:pPr>
      <w:rPr>
        <w:rFonts w:ascii="Courier New" w:eastAsia="Courier New" w:hAnsi="Courier New" w:cs="Courier New" w:hint="default"/>
      </w:rPr>
    </w:lvl>
    <w:lvl w:ilvl="8" w:tplc="37F874BA">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8872926"/>
    <w:multiLevelType w:val="hybridMultilevel"/>
    <w:tmpl w:val="C3E00E2C"/>
    <w:lvl w:ilvl="0" w:tplc="19B2391C">
      <w:start w:val="1"/>
      <w:numFmt w:val="bullet"/>
      <w:lvlText w:val=""/>
      <w:lvlJc w:val="left"/>
      <w:pPr>
        <w:ind w:left="720" w:hanging="360"/>
      </w:pPr>
      <w:rPr>
        <w:rFonts w:ascii="Symbol" w:hAnsi="Symbol" w:hint="default"/>
      </w:rPr>
    </w:lvl>
    <w:lvl w:ilvl="1" w:tplc="69122EDA">
      <w:start w:val="1"/>
      <w:numFmt w:val="bullet"/>
      <w:lvlText w:val="o"/>
      <w:lvlJc w:val="left"/>
      <w:pPr>
        <w:ind w:left="1440" w:hanging="360"/>
      </w:pPr>
      <w:rPr>
        <w:rFonts w:ascii="Courier New" w:hAnsi="Courier New" w:cs="Courier New" w:hint="default"/>
      </w:rPr>
    </w:lvl>
    <w:lvl w:ilvl="2" w:tplc="C7F20356">
      <w:start w:val="1"/>
      <w:numFmt w:val="bullet"/>
      <w:lvlText w:val=""/>
      <w:lvlJc w:val="left"/>
      <w:pPr>
        <w:ind w:left="2160" w:hanging="360"/>
      </w:pPr>
      <w:rPr>
        <w:rFonts w:ascii="Wingdings" w:hAnsi="Wingdings" w:hint="default"/>
      </w:rPr>
    </w:lvl>
    <w:lvl w:ilvl="3" w:tplc="5B8A234C">
      <w:start w:val="1"/>
      <w:numFmt w:val="bullet"/>
      <w:lvlText w:val=""/>
      <w:lvlJc w:val="left"/>
      <w:pPr>
        <w:ind w:left="2880" w:hanging="360"/>
      </w:pPr>
      <w:rPr>
        <w:rFonts w:ascii="Symbol" w:hAnsi="Symbol" w:hint="default"/>
      </w:rPr>
    </w:lvl>
    <w:lvl w:ilvl="4" w:tplc="6DC0CC90">
      <w:start w:val="1"/>
      <w:numFmt w:val="bullet"/>
      <w:lvlText w:val="o"/>
      <w:lvlJc w:val="left"/>
      <w:pPr>
        <w:ind w:left="3600" w:hanging="360"/>
      </w:pPr>
      <w:rPr>
        <w:rFonts w:ascii="Courier New" w:hAnsi="Courier New" w:cs="Courier New" w:hint="default"/>
      </w:rPr>
    </w:lvl>
    <w:lvl w:ilvl="5" w:tplc="39A6F50A">
      <w:start w:val="1"/>
      <w:numFmt w:val="bullet"/>
      <w:lvlText w:val=""/>
      <w:lvlJc w:val="left"/>
      <w:pPr>
        <w:ind w:left="4320" w:hanging="360"/>
      </w:pPr>
      <w:rPr>
        <w:rFonts w:ascii="Wingdings" w:hAnsi="Wingdings" w:hint="default"/>
      </w:rPr>
    </w:lvl>
    <w:lvl w:ilvl="6" w:tplc="4A309D4A">
      <w:start w:val="1"/>
      <w:numFmt w:val="bullet"/>
      <w:lvlText w:val=""/>
      <w:lvlJc w:val="left"/>
      <w:pPr>
        <w:ind w:left="5040" w:hanging="360"/>
      </w:pPr>
      <w:rPr>
        <w:rFonts w:ascii="Symbol" w:hAnsi="Symbol" w:hint="default"/>
      </w:rPr>
    </w:lvl>
    <w:lvl w:ilvl="7" w:tplc="A60821D2">
      <w:start w:val="1"/>
      <w:numFmt w:val="bullet"/>
      <w:lvlText w:val="o"/>
      <w:lvlJc w:val="left"/>
      <w:pPr>
        <w:ind w:left="5760" w:hanging="360"/>
      </w:pPr>
      <w:rPr>
        <w:rFonts w:ascii="Courier New" w:hAnsi="Courier New" w:cs="Courier New" w:hint="default"/>
      </w:rPr>
    </w:lvl>
    <w:lvl w:ilvl="8" w:tplc="D496F7F4">
      <w:start w:val="1"/>
      <w:numFmt w:val="bullet"/>
      <w:lvlText w:val=""/>
      <w:lvlJc w:val="left"/>
      <w:pPr>
        <w:ind w:left="6480" w:hanging="360"/>
      </w:pPr>
      <w:rPr>
        <w:rFonts w:ascii="Wingdings" w:hAnsi="Wingdings" w:hint="default"/>
      </w:rPr>
    </w:lvl>
  </w:abstractNum>
  <w:abstractNum w:abstractNumId="9" w15:restartNumberingAfterBreak="0">
    <w:nsid w:val="1DCD6A5C"/>
    <w:multiLevelType w:val="hybridMultilevel"/>
    <w:tmpl w:val="243C852C"/>
    <w:lvl w:ilvl="0" w:tplc="8D744624">
      <w:start w:val="1"/>
      <w:numFmt w:val="decimal"/>
      <w:lvlText w:val="%1."/>
      <w:lvlJc w:val="left"/>
      <w:pPr>
        <w:ind w:left="720" w:hanging="360"/>
      </w:pPr>
    </w:lvl>
    <w:lvl w:ilvl="1" w:tplc="23D2B784">
      <w:start w:val="1"/>
      <w:numFmt w:val="lowerLetter"/>
      <w:lvlText w:val="%2."/>
      <w:lvlJc w:val="left"/>
      <w:pPr>
        <w:ind w:left="1440" w:hanging="360"/>
      </w:pPr>
    </w:lvl>
    <w:lvl w:ilvl="2" w:tplc="E2405740">
      <w:start w:val="1"/>
      <w:numFmt w:val="lowerRoman"/>
      <w:lvlText w:val="%3."/>
      <w:lvlJc w:val="right"/>
      <w:pPr>
        <w:ind w:left="2160" w:hanging="180"/>
      </w:pPr>
    </w:lvl>
    <w:lvl w:ilvl="3" w:tplc="93FA534C">
      <w:start w:val="1"/>
      <w:numFmt w:val="decimal"/>
      <w:lvlText w:val="%4."/>
      <w:lvlJc w:val="left"/>
      <w:pPr>
        <w:ind w:left="2880" w:hanging="360"/>
      </w:pPr>
    </w:lvl>
    <w:lvl w:ilvl="4" w:tplc="F8A8D798">
      <w:start w:val="1"/>
      <w:numFmt w:val="lowerLetter"/>
      <w:lvlText w:val="%5."/>
      <w:lvlJc w:val="left"/>
      <w:pPr>
        <w:ind w:left="3600" w:hanging="360"/>
      </w:pPr>
    </w:lvl>
    <w:lvl w:ilvl="5" w:tplc="5FB29D96">
      <w:start w:val="1"/>
      <w:numFmt w:val="lowerRoman"/>
      <w:lvlText w:val="%6."/>
      <w:lvlJc w:val="right"/>
      <w:pPr>
        <w:ind w:left="4320" w:hanging="180"/>
      </w:pPr>
    </w:lvl>
    <w:lvl w:ilvl="6" w:tplc="EC8A24F8">
      <w:start w:val="1"/>
      <w:numFmt w:val="decimal"/>
      <w:lvlText w:val="%7."/>
      <w:lvlJc w:val="left"/>
      <w:pPr>
        <w:ind w:left="5040" w:hanging="360"/>
      </w:pPr>
    </w:lvl>
    <w:lvl w:ilvl="7" w:tplc="9D58D108">
      <w:start w:val="1"/>
      <w:numFmt w:val="lowerLetter"/>
      <w:lvlText w:val="%8."/>
      <w:lvlJc w:val="left"/>
      <w:pPr>
        <w:ind w:left="5760" w:hanging="360"/>
      </w:pPr>
    </w:lvl>
    <w:lvl w:ilvl="8" w:tplc="BCF0E5FE">
      <w:start w:val="1"/>
      <w:numFmt w:val="lowerRoman"/>
      <w:lvlText w:val="%9."/>
      <w:lvlJc w:val="right"/>
      <w:pPr>
        <w:ind w:left="6480" w:hanging="180"/>
      </w:pPr>
    </w:lvl>
  </w:abstractNum>
  <w:abstractNum w:abstractNumId="10" w15:restartNumberingAfterBreak="0">
    <w:nsid w:val="2401636B"/>
    <w:multiLevelType w:val="hybridMultilevel"/>
    <w:tmpl w:val="7190FA06"/>
    <w:lvl w:ilvl="0" w:tplc="54024372">
      <w:start w:val="1"/>
      <w:numFmt w:val="bullet"/>
      <w:lvlText w:val=""/>
      <w:lvlJc w:val="left"/>
      <w:pPr>
        <w:ind w:left="720" w:hanging="360"/>
      </w:pPr>
      <w:rPr>
        <w:rFonts w:ascii="Symbol" w:hAnsi="Symbol" w:hint="default"/>
      </w:rPr>
    </w:lvl>
    <w:lvl w:ilvl="1" w:tplc="E0FE165C">
      <w:start w:val="1"/>
      <w:numFmt w:val="bullet"/>
      <w:lvlText w:val="o"/>
      <w:lvlJc w:val="left"/>
      <w:pPr>
        <w:ind w:left="1440" w:hanging="360"/>
      </w:pPr>
      <w:rPr>
        <w:rFonts w:ascii="Courier New" w:hAnsi="Courier New" w:cs="Courier New" w:hint="default"/>
      </w:rPr>
    </w:lvl>
    <w:lvl w:ilvl="2" w:tplc="0BA658CC">
      <w:start w:val="1"/>
      <w:numFmt w:val="bullet"/>
      <w:lvlText w:val=""/>
      <w:lvlJc w:val="left"/>
      <w:pPr>
        <w:ind w:left="2160" w:hanging="360"/>
      </w:pPr>
      <w:rPr>
        <w:rFonts w:ascii="Wingdings" w:hAnsi="Wingdings" w:hint="default"/>
      </w:rPr>
    </w:lvl>
    <w:lvl w:ilvl="3" w:tplc="0CB85186">
      <w:start w:val="1"/>
      <w:numFmt w:val="bullet"/>
      <w:lvlText w:val=""/>
      <w:lvlJc w:val="left"/>
      <w:pPr>
        <w:ind w:left="2880" w:hanging="360"/>
      </w:pPr>
      <w:rPr>
        <w:rFonts w:ascii="Symbol" w:hAnsi="Symbol" w:hint="default"/>
      </w:rPr>
    </w:lvl>
    <w:lvl w:ilvl="4" w:tplc="12E8CA16">
      <w:start w:val="1"/>
      <w:numFmt w:val="bullet"/>
      <w:lvlText w:val="o"/>
      <w:lvlJc w:val="left"/>
      <w:pPr>
        <w:ind w:left="3600" w:hanging="360"/>
      </w:pPr>
      <w:rPr>
        <w:rFonts w:ascii="Courier New" w:hAnsi="Courier New" w:cs="Courier New" w:hint="default"/>
      </w:rPr>
    </w:lvl>
    <w:lvl w:ilvl="5" w:tplc="338627C4">
      <w:start w:val="1"/>
      <w:numFmt w:val="bullet"/>
      <w:lvlText w:val=""/>
      <w:lvlJc w:val="left"/>
      <w:pPr>
        <w:ind w:left="4320" w:hanging="360"/>
      </w:pPr>
      <w:rPr>
        <w:rFonts w:ascii="Wingdings" w:hAnsi="Wingdings" w:hint="default"/>
      </w:rPr>
    </w:lvl>
    <w:lvl w:ilvl="6" w:tplc="D24412F2">
      <w:start w:val="1"/>
      <w:numFmt w:val="bullet"/>
      <w:lvlText w:val=""/>
      <w:lvlJc w:val="left"/>
      <w:pPr>
        <w:ind w:left="5040" w:hanging="360"/>
      </w:pPr>
      <w:rPr>
        <w:rFonts w:ascii="Symbol" w:hAnsi="Symbol" w:hint="default"/>
      </w:rPr>
    </w:lvl>
    <w:lvl w:ilvl="7" w:tplc="449A1780">
      <w:start w:val="1"/>
      <w:numFmt w:val="bullet"/>
      <w:lvlText w:val="o"/>
      <w:lvlJc w:val="left"/>
      <w:pPr>
        <w:ind w:left="5760" w:hanging="360"/>
      </w:pPr>
      <w:rPr>
        <w:rFonts w:ascii="Courier New" w:hAnsi="Courier New" w:cs="Courier New" w:hint="default"/>
      </w:rPr>
    </w:lvl>
    <w:lvl w:ilvl="8" w:tplc="E4F402AE">
      <w:start w:val="1"/>
      <w:numFmt w:val="bullet"/>
      <w:lvlText w:val=""/>
      <w:lvlJc w:val="left"/>
      <w:pPr>
        <w:ind w:left="6480" w:hanging="360"/>
      </w:pPr>
      <w:rPr>
        <w:rFonts w:ascii="Wingdings" w:hAnsi="Wingdings" w:hint="default"/>
      </w:rPr>
    </w:lvl>
  </w:abstractNum>
  <w:abstractNum w:abstractNumId="11" w15:restartNumberingAfterBreak="0">
    <w:nsid w:val="276E63D5"/>
    <w:multiLevelType w:val="hybridMultilevel"/>
    <w:tmpl w:val="498AA6A2"/>
    <w:lvl w:ilvl="0" w:tplc="3CB43B4C">
      <w:start w:val="1"/>
      <w:numFmt w:val="decimal"/>
      <w:lvlText w:val="%1."/>
      <w:lvlJc w:val="left"/>
      <w:pPr>
        <w:ind w:left="720" w:hanging="360"/>
      </w:pPr>
      <w:rPr>
        <w:rFonts w:hint="default"/>
      </w:rPr>
    </w:lvl>
    <w:lvl w:ilvl="1" w:tplc="63AC1904">
      <w:start w:val="1"/>
      <w:numFmt w:val="lowerLetter"/>
      <w:lvlText w:val="%2."/>
      <w:lvlJc w:val="left"/>
      <w:pPr>
        <w:ind w:left="1440" w:hanging="360"/>
      </w:pPr>
    </w:lvl>
    <w:lvl w:ilvl="2" w:tplc="F84AEF16">
      <w:start w:val="1"/>
      <w:numFmt w:val="lowerRoman"/>
      <w:lvlText w:val="%3."/>
      <w:lvlJc w:val="right"/>
      <w:pPr>
        <w:ind w:left="2160" w:hanging="180"/>
      </w:pPr>
    </w:lvl>
    <w:lvl w:ilvl="3" w:tplc="D30E41CC">
      <w:start w:val="1"/>
      <w:numFmt w:val="decimal"/>
      <w:lvlText w:val="%4."/>
      <w:lvlJc w:val="left"/>
      <w:pPr>
        <w:ind w:left="2880" w:hanging="360"/>
      </w:pPr>
    </w:lvl>
    <w:lvl w:ilvl="4" w:tplc="C07AA810">
      <w:start w:val="1"/>
      <w:numFmt w:val="lowerLetter"/>
      <w:lvlText w:val="%5."/>
      <w:lvlJc w:val="left"/>
      <w:pPr>
        <w:ind w:left="3600" w:hanging="360"/>
      </w:pPr>
    </w:lvl>
    <w:lvl w:ilvl="5" w:tplc="E0105062">
      <w:start w:val="1"/>
      <w:numFmt w:val="lowerRoman"/>
      <w:lvlText w:val="%6."/>
      <w:lvlJc w:val="right"/>
      <w:pPr>
        <w:ind w:left="4320" w:hanging="180"/>
      </w:pPr>
    </w:lvl>
    <w:lvl w:ilvl="6" w:tplc="278C84A8">
      <w:start w:val="1"/>
      <w:numFmt w:val="decimal"/>
      <w:lvlText w:val="%7."/>
      <w:lvlJc w:val="left"/>
      <w:pPr>
        <w:ind w:left="5040" w:hanging="360"/>
      </w:pPr>
    </w:lvl>
    <w:lvl w:ilvl="7" w:tplc="98208B84">
      <w:start w:val="1"/>
      <w:numFmt w:val="lowerLetter"/>
      <w:lvlText w:val="%8."/>
      <w:lvlJc w:val="left"/>
      <w:pPr>
        <w:ind w:left="5760" w:hanging="360"/>
      </w:pPr>
    </w:lvl>
    <w:lvl w:ilvl="8" w:tplc="C74E7460">
      <w:start w:val="1"/>
      <w:numFmt w:val="lowerRoman"/>
      <w:lvlText w:val="%9."/>
      <w:lvlJc w:val="right"/>
      <w:pPr>
        <w:ind w:left="6480" w:hanging="180"/>
      </w:pPr>
    </w:lvl>
  </w:abstractNum>
  <w:abstractNum w:abstractNumId="12" w15:restartNumberingAfterBreak="0">
    <w:nsid w:val="2A507229"/>
    <w:multiLevelType w:val="hybridMultilevel"/>
    <w:tmpl w:val="D4AC4C6E"/>
    <w:lvl w:ilvl="0" w:tplc="85B63880">
      <w:start w:val="1"/>
      <w:numFmt w:val="decimal"/>
      <w:lvlText w:val="%1."/>
      <w:lvlJc w:val="left"/>
      <w:pPr>
        <w:ind w:left="720" w:hanging="360"/>
      </w:pPr>
      <w:rPr>
        <w:rFonts w:hint="default"/>
      </w:rPr>
    </w:lvl>
    <w:lvl w:ilvl="1" w:tplc="E78C6AE6">
      <w:start w:val="1"/>
      <w:numFmt w:val="lowerLetter"/>
      <w:lvlText w:val="%2."/>
      <w:lvlJc w:val="left"/>
      <w:pPr>
        <w:ind w:left="1440" w:hanging="360"/>
      </w:pPr>
    </w:lvl>
    <w:lvl w:ilvl="2" w:tplc="9C446FE0">
      <w:start w:val="1"/>
      <w:numFmt w:val="lowerRoman"/>
      <w:lvlText w:val="%3."/>
      <w:lvlJc w:val="right"/>
      <w:pPr>
        <w:ind w:left="2160" w:hanging="180"/>
      </w:pPr>
    </w:lvl>
    <w:lvl w:ilvl="3" w:tplc="52A63BDA">
      <w:start w:val="1"/>
      <w:numFmt w:val="decimal"/>
      <w:lvlText w:val="%4."/>
      <w:lvlJc w:val="left"/>
      <w:pPr>
        <w:ind w:left="2880" w:hanging="360"/>
      </w:pPr>
    </w:lvl>
    <w:lvl w:ilvl="4" w:tplc="6EF04B70">
      <w:start w:val="1"/>
      <w:numFmt w:val="lowerLetter"/>
      <w:lvlText w:val="%5."/>
      <w:lvlJc w:val="left"/>
      <w:pPr>
        <w:ind w:left="3600" w:hanging="360"/>
      </w:pPr>
    </w:lvl>
    <w:lvl w:ilvl="5" w:tplc="7F742466">
      <w:start w:val="1"/>
      <w:numFmt w:val="lowerRoman"/>
      <w:lvlText w:val="%6."/>
      <w:lvlJc w:val="right"/>
      <w:pPr>
        <w:ind w:left="4320" w:hanging="180"/>
      </w:pPr>
    </w:lvl>
    <w:lvl w:ilvl="6" w:tplc="BA04E53E">
      <w:start w:val="1"/>
      <w:numFmt w:val="decimal"/>
      <w:lvlText w:val="%7."/>
      <w:lvlJc w:val="left"/>
      <w:pPr>
        <w:ind w:left="5040" w:hanging="360"/>
      </w:pPr>
    </w:lvl>
    <w:lvl w:ilvl="7" w:tplc="28849458">
      <w:start w:val="1"/>
      <w:numFmt w:val="lowerLetter"/>
      <w:lvlText w:val="%8."/>
      <w:lvlJc w:val="left"/>
      <w:pPr>
        <w:ind w:left="5760" w:hanging="360"/>
      </w:pPr>
    </w:lvl>
    <w:lvl w:ilvl="8" w:tplc="6AE40DD4">
      <w:start w:val="1"/>
      <w:numFmt w:val="lowerRoman"/>
      <w:lvlText w:val="%9."/>
      <w:lvlJc w:val="right"/>
      <w:pPr>
        <w:ind w:left="6480" w:hanging="180"/>
      </w:pPr>
    </w:lvl>
  </w:abstractNum>
  <w:abstractNum w:abstractNumId="13" w15:restartNumberingAfterBreak="0">
    <w:nsid w:val="2F5468EE"/>
    <w:multiLevelType w:val="multilevel"/>
    <w:tmpl w:val="6B1A2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417092"/>
    <w:multiLevelType w:val="hybridMultilevel"/>
    <w:tmpl w:val="A8A89F42"/>
    <w:lvl w:ilvl="0" w:tplc="308CE592">
      <w:start w:val="1"/>
      <w:numFmt w:val="bullet"/>
      <w:lvlText w:val=""/>
      <w:lvlJc w:val="left"/>
      <w:pPr>
        <w:ind w:left="720" w:hanging="360"/>
      </w:pPr>
      <w:rPr>
        <w:rFonts w:ascii="Symbol" w:hAnsi="Symbol" w:hint="default"/>
      </w:rPr>
    </w:lvl>
    <w:lvl w:ilvl="1" w:tplc="A12A31B4">
      <w:start w:val="1"/>
      <w:numFmt w:val="bullet"/>
      <w:lvlText w:val="o"/>
      <w:lvlJc w:val="left"/>
      <w:pPr>
        <w:ind w:left="1440" w:hanging="360"/>
      </w:pPr>
      <w:rPr>
        <w:rFonts w:ascii="Courier New" w:hAnsi="Courier New" w:cs="Courier New" w:hint="default"/>
      </w:rPr>
    </w:lvl>
    <w:lvl w:ilvl="2" w:tplc="521EC786">
      <w:start w:val="1"/>
      <w:numFmt w:val="bullet"/>
      <w:lvlText w:val=""/>
      <w:lvlJc w:val="left"/>
      <w:pPr>
        <w:ind w:left="2160" w:hanging="360"/>
      </w:pPr>
      <w:rPr>
        <w:rFonts w:ascii="Wingdings" w:hAnsi="Wingdings" w:hint="default"/>
      </w:rPr>
    </w:lvl>
    <w:lvl w:ilvl="3" w:tplc="F1A85A1E">
      <w:start w:val="1"/>
      <w:numFmt w:val="bullet"/>
      <w:lvlText w:val=""/>
      <w:lvlJc w:val="left"/>
      <w:pPr>
        <w:ind w:left="2880" w:hanging="360"/>
      </w:pPr>
      <w:rPr>
        <w:rFonts w:ascii="Symbol" w:hAnsi="Symbol" w:hint="default"/>
      </w:rPr>
    </w:lvl>
    <w:lvl w:ilvl="4" w:tplc="859653E0">
      <w:start w:val="1"/>
      <w:numFmt w:val="bullet"/>
      <w:lvlText w:val="o"/>
      <w:lvlJc w:val="left"/>
      <w:pPr>
        <w:ind w:left="3600" w:hanging="360"/>
      </w:pPr>
      <w:rPr>
        <w:rFonts w:ascii="Courier New" w:hAnsi="Courier New" w:cs="Courier New" w:hint="default"/>
      </w:rPr>
    </w:lvl>
    <w:lvl w:ilvl="5" w:tplc="3A7051B8">
      <w:start w:val="1"/>
      <w:numFmt w:val="bullet"/>
      <w:lvlText w:val=""/>
      <w:lvlJc w:val="left"/>
      <w:pPr>
        <w:ind w:left="4320" w:hanging="360"/>
      </w:pPr>
      <w:rPr>
        <w:rFonts w:ascii="Wingdings" w:hAnsi="Wingdings" w:hint="default"/>
      </w:rPr>
    </w:lvl>
    <w:lvl w:ilvl="6" w:tplc="601ED1C2">
      <w:start w:val="1"/>
      <w:numFmt w:val="bullet"/>
      <w:lvlText w:val=""/>
      <w:lvlJc w:val="left"/>
      <w:pPr>
        <w:ind w:left="5040" w:hanging="360"/>
      </w:pPr>
      <w:rPr>
        <w:rFonts w:ascii="Symbol" w:hAnsi="Symbol" w:hint="default"/>
      </w:rPr>
    </w:lvl>
    <w:lvl w:ilvl="7" w:tplc="9B1861FC">
      <w:start w:val="1"/>
      <w:numFmt w:val="bullet"/>
      <w:lvlText w:val="o"/>
      <w:lvlJc w:val="left"/>
      <w:pPr>
        <w:ind w:left="5760" w:hanging="360"/>
      </w:pPr>
      <w:rPr>
        <w:rFonts w:ascii="Courier New" w:hAnsi="Courier New" w:cs="Courier New" w:hint="default"/>
      </w:rPr>
    </w:lvl>
    <w:lvl w:ilvl="8" w:tplc="9640C092">
      <w:start w:val="1"/>
      <w:numFmt w:val="bullet"/>
      <w:lvlText w:val=""/>
      <w:lvlJc w:val="left"/>
      <w:pPr>
        <w:ind w:left="6480" w:hanging="360"/>
      </w:pPr>
      <w:rPr>
        <w:rFonts w:ascii="Wingdings" w:hAnsi="Wingdings" w:hint="default"/>
      </w:rPr>
    </w:lvl>
  </w:abstractNum>
  <w:abstractNum w:abstractNumId="15" w15:restartNumberingAfterBreak="0">
    <w:nsid w:val="41B74716"/>
    <w:multiLevelType w:val="hybridMultilevel"/>
    <w:tmpl w:val="B582B592"/>
    <w:lvl w:ilvl="0" w:tplc="56DE0EB2">
      <w:start w:val="1"/>
      <w:numFmt w:val="bullet"/>
      <w:lvlText w:val=""/>
      <w:lvlJc w:val="left"/>
      <w:pPr>
        <w:ind w:left="720" w:hanging="360"/>
      </w:pPr>
      <w:rPr>
        <w:rFonts w:ascii="Symbol" w:hAnsi="Symbol" w:hint="default"/>
      </w:rPr>
    </w:lvl>
    <w:lvl w:ilvl="1" w:tplc="4072DE0C">
      <w:start w:val="1"/>
      <w:numFmt w:val="bullet"/>
      <w:lvlText w:val="o"/>
      <w:lvlJc w:val="left"/>
      <w:pPr>
        <w:ind w:left="1440" w:hanging="360"/>
      </w:pPr>
      <w:rPr>
        <w:rFonts w:ascii="Courier New" w:hAnsi="Courier New" w:cs="Courier New" w:hint="default"/>
      </w:rPr>
    </w:lvl>
    <w:lvl w:ilvl="2" w:tplc="FEB2AFA8">
      <w:start w:val="1"/>
      <w:numFmt w:val="bullet"/>
      <w:lvlText w:val=""/>
      <w:lvlJc w:val="left"/>
      <w:pPr>
        <w:ind w:left="2160" w:hanging="360"/>
      </w:pPr>
      <w:rPr>
        <w:rFonts w:ascii="Wingdings" w:hAnsi="Wingdings" w:hint="default"/>
      </w:rPr>
    </w:lvl>
    <w:lvl w:ilvl="3" w:tplc="4FB65A66">
      <w:start w:val="1"/>
      <w:numFmt w:val="bullet"/>
      <w:lvlText w:val=""/>
      <w:lvlJc w:val="left"/>
      <w:pPr>
        <w:ind w:left="2880" w:hanging="360"/>
      </w:pPr>
      <w:rPr>
        <w:rFonts w:ascii="Symbol" w:hAnsi="Symbol" w:hint="default"/>
      </w:rPr>
    </w:lvl>
    <w:lvl w:ilvl="4" w:tplc="749A9F7C">
      <w:start w:val="1"/>
      <w:numFmt w:val="bullet"/>
      <w:lvlText w:val="o"/>
      <w:lvlJc w:val="left"/>
      <w:pPr>
        <w:ind w:left="3600" w:hanging="360"/>
      </w:pPr>
      <w:rPr>
        <w:rFonts w:ascii="Courier New" w:hAnsi="Courier New" w:cs="Courier New" w:hint="default"/>
      </w:rPr>
    </w:lvl>
    <w:lvl w:ilvl="5" w:tplc="ECBECBE6">
      <w:start w:val="1"/>
      <w:numFmt w:val="bullet"/>
      <w:lvlText w:val=""/>
      <w:lvlJc w:val="left"/>
      <w:pPr>
        <w:ind w:left="4320" w:hanging="360"/>
      </w:pPr>
      <w:rPr>
        <w:rFonts w:ascii="Wingdings" w:hAnsi="Wingdings" w:hint="default"/>
      </w:rPr>
    </w:lvl>
    <w:lvl w:ilvl="6" w:tplc="BFDAB484">
      <w:start w:val="1"/>
      <w:numFmt w:val="bullet"/>
      <w:lvlText w:val=""/>
      <w:lvlJc w:val="left"/>
      <w:pPr>
        <w:ind w:left="5040" w:hanging="360"/>
      </w:pPr>
      <w:rPr>
        <w:rFonts w:ascii="Symbol" w:hAnsi="Symbol" w:hint="default"/>
      </w:rPr>
    </w:lvl>
    <w:lvl w:ilvl="7" w:tplc="D2627D82">
      <w:start w:val="1"/>
      <w:numFmt w:val="bullet"/>
      <w:lvlText w:val="o"/>
      <w:lvlJc w:val="left"/>
      <w:pPr>
        <w:ind w:left="5760" w:hanging="360"/>
      </w:pPr>
      <w:rPr>
        <w:rFonts w:ascii="Courier New" w:hAnsi="Courier New" w:cs="Courier New" w:hint="default"/>
      </w:rPr>
    </w:lvl>
    <w:lvl w:ilvl="8" w:tplc="540253C4">
      <w:start w:val="1"/>
      <w:numFmt w:val="bullet"/>
      <w:lvlText w:val=""/>
      <w:lvlJc w:val="left"/>
      <w:pPr>
        <w:ind w:left="6480" w:hanging="360"/>
      </w:pPr>
      <w:rPr>
        <w:rFonts w:ascii="Wingdings" w:hAnsi="Wingdings" w:hint="default"/>
      </w:rPr>
    </w:lvl>
  </w:abstractNum>
  <w:abstractNum w:abstractNumId="16" w15:restartNumberingAfterBreak="0">
    <w:nsid w:val="4DE05EBA"/>
    <w:multiLevelType w:val="hybridMultilevel"/>
    <w:tmpl w:val="92EA9FC2"/>
    <w:lvl w:ilvl="0" w:tplc="6E6CC838">
      <w:start w:val="1"/>
      <w:numFmt w:val="bullet"/>
      <w:lvlText w:val=""/>
      <w:lvlJc w:val="left"/>
      <w:pPr>
        <w:ind w:left="720" w:hanging="360"/>
      </w:pPr>
      <w:rPr>
        <w:rFonts w:ascii="Symbol" w:hAnsi="Symbol" w:hint="default"/>
      </w:rPr>
    </w:lvl>
    <w:lvl w:ilvl="1" w:tplc="BEC6344E">
      <w:start w:val="1"/>
      <w:numFmt w:val="bullet"/>
      <w:lvlText w:val="o"/>
      <w:lvlJc w:val="left"/>
      <w:pPr>
        <w:ind w:left="1440" w:hanging="360"/>
      </w:pPr>
      <w:rPr>
        <w:rFonts w:ascii="Courier New" w:hAnsi="Courier New" w:cs="Courier New" w:hint="default"/>
      </w:rPr>
    </w:lvl>
    <w:lvl w:ilvl="2" w:tplc="10108156">
      <w:start w:val="1"/>
      <w:numFmt w:val="bullet"/>
      <w:lvlText w:val=""/>
      <w:lvlJc w:val="left"/>
      <w:pPr>
        <w:ind w:left="2160" w:hanging="360"/>
      </w:pPr>
      <w:rPr>
        <w:rFonts w:ascii="Wingdings" w:hAnsi="Wingdings" w:hint="default"/>
      </w:rPr>
    </w:lvl>
    <w:lvl w:ilvl="3" w:tplc="5AE43CE0">
      <w:start w:val="1"/>
      <w:numFmt w:val="bullet"/>
      <w:lvlText w:val=""/>
      <w:lvlJc w:val="left"/>
      <w:pPr>
        <w:ind w:left="2880" w:hanging="360"/>
      </w:pPr>
      <w:rPr>
        <w:rFonts w:ascii="Symbol" w:hAnsi="Symbol" w:hint="default"/>
      </w:rPr>
    </w:lvl>
    <w:lvl w:ilvl="4" w:tplc="E896682A">
      <w:start w:val="1"/>
      <w:numFmt w:val="bullet"/>
      <w:lvlText w:val="o"/>
      <w:lvlJc w:val="left"/>
      <w:pPr>
        <w:ind w:left="3600" w:hanging="360"/>
      </w:pPr>
      <w:rPr>
        <w:rFonts w:ascii="Courier New" w:hAnsi="Courier New" w:cs="Courier New" w:hint="default"/>
      </w:rPr>
    </w:lvl>
    <w:lvl w:ilvl="5" w:tplc="8B56C3A6">
      <w:start w:val="1"/>
      <w:numFmt w:val="bullet"/>
      <w:lvlText w:val=""/>
      <w:lvlJc w:val="left"/>
      <w:pPr>
        <w:ind w:left="4320" w:hanging="360"/>
      </w:pPr>
      <w:rPr>
        <w:rFonts w:ascii="Wingdings" w:hAnsi="Wingdings" w:hint="default"/>
      </w:rPr>
    </w:lvl>
    <w:lvl w:ilvl="6" w:tplc="426C8FEA">
      <w:start w:val="1"/>
      <w:numFmt w:val="bullet"/>
      <w:lvlText w:val=""/>
      <w:lvlJc w:val="left"/>
      <w:pPr>
        <w:ind w:left="5040" w:hanging="360"/>
      </w:pPr>
      <w:rPr>
        <w:rFonts w:ascii="Symbol" w:hAnsi="Symbol" w:hint="default"/>
      </w:rPr>
    </w:lvl>
    <w:lvl w:ilvl="7" w:tplc="AC56C974">
      <w:start w:val="1"/>
      <w:numFmt w:val="bullet"/>
      <w:lvlText w:val="o"/>
      <w:lvlJc w:val="left"/>
      <w:pPr>
        <w:ind w:left="5760" w:hanging="360"/>
      </w:pPr>
      <w:rPr>
        <w:rFonts w:ascii="Courier New" w:hAnsi="Courier New" w:cs="Courier New" w:hint="default"/>
      </w:rPr>
    </w:lvl>
    <w:lvl w:ilvl="8" w:tplc="1CD22582">
      <w:start w:val="1"/>
      <w:numFmt w:val="bullet"/>
      <w:lvlText w:val=""/>
      <w:lvlJc w:val="left"/>
      <w:pPr>
        <w:ind w:left="6480" w:hanging="360"/>
      </w:pPr>
      <w:rPr>
        <w:rFonts w:ascii="Wingdings" w:hAnsi="Wingdings" w:hint="default"/>
      </w:rPr>
    </w:lvl>
  </w:abstractNum>
  <w:abstractNum w:abstractNumId="17" w15:restartNumberingAfterBreak="0">
    <w:nsid w:val="4E0A0941"/>
    <w:multiLevelType w:val="multilevel"/>
    <w:tmpl w:val="6C84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665448"/>
    <w:multiLevelType w:val="multilevel"/>
    <w:tmpl w:val="303C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0204C8"/>
    <w:multiLevelType w:val="multilevel"/>
    <w:tmpl w:val="489E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99245C"/>
    <w:multiLevelType w:val="hybridMultilevel"/>
    <w:tmpl w:val="1A8A8304"/>
    <w:lvl w:ilvl="0" w:tplc="AC16390C">
      <w:start w:val="1"/>
      <w:numFmt w:val="decimal"/>
      <w:lvlText w:val="%1."/>
      <w:lvlJc w:val="left"/>
      <w:pPr>
        <w:ind w:left="720" w:hanging="360"/>
      </w:pPr>
      <w:rPr>
        <w:rFonts w:hint="default"/>
      </w:rPr>
    </w:lvl>
    <w:lvl w:ilvl="1" w:tplc="11DC6234">
      <w:start w:val="1"/>
      <w:numFmt w:val="lowerLetter"/>
      <w:lvlText w:val="%2."/>
      <w:lvlJc w:val="left"/>
      <w:pPr>
        <w:ind w:left="1440" w:hanging="360"/>
      </w:pPr>
    </w:lvl>
    <w:lvl w:ilvl="2" w:tplc="E4983C24">
      <w:start w:val="1"/>
      <w:numFmt w:val="lowerRoman"/>
      <w:lvlText w:val="%3."/>
      <w:lvlJc w:val="right"/>
      <w:pPr>
        <w:ind w:left="2160" w:hanging="180"/>
      </w:pPr>
    </w:lvl>
    <w:lvl w:ilvl="3" w:tplc="82A443D2">
      <w:start w:val="1"/>
      <w:numFmt w:val="decimal"/>
      <w:lvlText w:val="%4."/>
      <w:lvlJc w:val="left"/>
      <w:pPr>
        <w:ind w:left="2880" w:hanging="360"/>
      </w:pPr>
    </w:lvl>
    <w:lvl w:ilvl="4" w:tplc="427C0D68">
      <w:start w:val="1"/>
      <w:numFmt w:val="lowerLetter"/>
      <w:lvlText w:val="%5."/>
      <w:lvlJc w:val="left"/>
      <w:pPr>
        <w:ind w:left="3600" w:hanging="360"/>
      </w:pPr>
    </w:lvl>
    <w:lvl w:ilvl="5" w:tplc="CE10C722">
      <w:start w:val="1"/>
      <w:numFmt w:val="lowerRoman"/>
      <w:lvlText w:val="%6."/>
      <w:lvlJc w:val="right"/>
      <w:pPr>
        <w:ind w:left="4320" w:hanging="180"/>
      </w:pPr>
    </w:lvl>
    <w:lvl w:ilvl="6" w:tplc="FCFE5FA8">
      <w:start w:val="1"/>
      <w:numFmt w:val="decimal"/>
      <w:lvlText w:val="%7."/>
      <w:lvlJc w:val="left"/>
      <w:pPr>
        <w:ind w:left="5040" w:hanging="360"/>
      </w:pPr>
    </w:lvl>
    <w:lvl w:ilvl="7" w:tplc="48321FF8">
      <w:start w:val="1"/>
      <w:numFmt w:val="lowerLetter"/>
      <w:lvlText w:val="%8."/>
      <w:lvlJc w:val="left"/>
      <w:pPr>
        <w:ind w:left="5760" w:hanging="360"/>
      </w:pPr>
    </w:lvl>
    <w:lvl w:ilvl="8" w:tplc="E7F8CEC8">
      <w:start w:val="1"/>
      <w:numFmt w:val="lowerRoman"/>
      <w:lvlText w:val="%9."/>
      <w:lvlJc w:val="right"/>
      <w:pPr>
        <w:ind w:left="6480" w:hanging="180"/>
      </w:pPr>
    </w:lvl>
  </w:abstractNum>
  <w:abstractNum w:abstractNumId="21" w15:restartNumberingAfterBreak="0">
    <w:nsid w:val="71812CC3"/>
    <w:multiLevelType w:val="hybridMultilevel"/>
    <w:tmpl w:val="F54AA23C"/>
    <w:lvl w:ilvl="0" w:tplc="43824D4A">
      <w:start w:val="1"/>
      <w:numFmt w:val="decimal"/>
      <w:lvlText w:val="%1."/>
      <w:lvlJc w:val="left"/>
      <w:pPr>
        <w:tabs>
          <w:tab w:val="num" w:pos="720"/>
        </w:tabs>
        <w:ind w:left="720" w:hanging="360"/>
      </w:pPr>
    </w:lvl>
    <w:lvl w:ilvl="1" w:tplc="81F2A5E6">
      <w:start w:val="1"/>
      <w:numFmt w:val="decimal"/>
      <w:lvlText w:val="%2."/>
      <w:lvlJc w:val="left"/>
      <w:pPr>
        <w:tabs>
          <w:tab w:val="num" w:pos="1440"/>
        </w:tabs>
        <w:ind w:left="1440" w:hanging="360"/>
      </w:pPr>
    </w:lvl>
    <w:lvl w:ilvl="2" w:tplc="F1108986">
      <w:start w:val="1"/>
      <w:numFmt w:val="decimal"/>
      <w:lvlText w:val="%3."/>
      <w:lvlJc w:val="left"/>
      <w:pPr>
        <w:tabs>
          <w:tab w:val="num" w:pos="2160"/>
        </w:tabs>
        <w:ind w:left="2160" w:hanging="360"/>
      </w:pPr>
    </w:lvl>
    <w:lvl w:ilvl="3" w:tplc="40F42B1E">
      <w:start w:val="1"/>
      <w:numFmt w:val="decimal"/>
      <w:lvlText w:val="%4."/>
      <w:lvlJc w:val="left"/>
      <w:pPr>
        <w:tabs>
          <w:tab w:val="num" w:pos="2880"/>
        </w:tabs>
        <w:ind w:left="2880" w:hanging="360"/>
      </w:pPr>
    </w:lvl>
    <w:lvl w:ilvl="4" w:tplc="9782D7E2">
      <w:start w:val="1"/>
      <w:numFmt w:val="decimal"/>
      <w:lvlText w:val="%5."/>
      <w:lvlJc w:val="left"/>
      <w:pPr>
        <w:tabs>
          <w:tab w:val="num" w:pos="3600"/>
        </w:tabs>
        <w:ind w:left="3600" w:hanging="360"/>
      </w:pPr>
    </w:lvl>
    <w:lvl w:ilvl="5" w:tplc="BC2C775E">
      <w:start w:val="1"/>
      <w:numFmt w:val="decimal"/>
      <w:lvlText w:val="%6."/>
      <w:lvlJc w:val="left"/>
      <w:pPr>
        <w:tabs>
          <w:tab w:val="num" w:pos="4320"/>
        </w:tabs>
        <w:ind w:left="4320" w:hanging="360"/>
      </w:pPr>
    </w:lvl>
    <w:lvl w:ilvl="6" w:tplc="B98260EE">
      <w:start w:val="1"/>
      <w:numFmt w:val="decimal"/>
      <w:lvlText w:val="%7."/>
      <w:lvlJc w:val="left"/>
      <w:pPr>
        <w:tabs>
          <w:tab w:val="num" w:pos="5040"/>
        </w:tabs>
        <w:ind w:left="5040" w:hanging="360"/>
      </w:pPr>
    </w:lvl>
    <w:lvl w:ilvl="7" w:tplc="F292830A">
      <w:start w:val="1"/>
      <w:numFmt w:val="decimal"/>
      <w:lvlText w:val="%8."/>
      <w:lvlJc w:val="left"/>
      <w:pPr>
        <w:tabs>
          <w:tab w:val="num" w:pos="5760"/>
        </w:tabs>
        <w:ind w:left="5760" w:hanging="360"/>
      </w:pPr>
    </w:lvl>
    <w:lvl w:ilvl="8" w:tplc="BD7A7084">
      <w:start w:val="1"/>
      <w:numFmt w:val="decimal"/>
      <w:lvlText w:val="%9."/>
      <w:lvlJc w:val="left"/>
      <w:pPr>
        <w:tabs>
          <w:tab w:val="num" w:pos="6480"/>
        </w:tabs>
        <w:ind w:left="6480" w:hanging="360"/>
      </w:pPr>
    </w:lvl>
  </w:abstractNum>
  <w:abstractNum w:abstractNumId="22" w15:restartNumberingAfterBreak="0">
    <w:nsid w:val="781D4FAF"/>
    <w:multiLevelType w:val="multilevel"/>
    <w:tmpl w:val="6590C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2919E7"/>
    <w:multiLevelType w:val="hybridMultilevel"/>
    <w:tmpl w:val="F2322694"/>
    <w:lvl w:ilvl="0" w:tplc="71B46D4A">
      <w:start w:val="1"/>
      <w:numFmt w:val="bullet"/>
      <w:lvlText w:val=""/>
      <w:lvlJc w:val="left"/>
      <w:pPr>
        <w:ind w:left="720" w:hanging="360"/>
      </w:pPr>
      <w:rPr>
        <w:rFonts w:ascii="Symbol" w:hAnsi="Symbol" w:hint="default"/>
      </w:rPr>
    </w:lvl>
    <w:lvl w:ilvl="1" w:tplc="2B98CABE">
      <w:start w:val="1"/>
      <w:numFmt w:val="bullet"/>
      <w:lvlText w:val="o"/>
      <w:lvlJc w:val="left"/>
      <w:pPr>
        <w:ind w:left="1440" w:hanging="360"/>
      </w:pPr>
      <w:rPr>
        <w:rFonts w:ascii="Courier New" w:hAnsi="Courier New" w:cs="Courier New" w:hint="default"/>
      </w:rPr>
    </w:lvl>
    <w:lvl w:ilvl="2" w:tplc="6D34C45C">
      <w:start w:val="1"/>
      <w:numFmt w:val="bullet"/>
      <w:lvlText w:val=""/>
      <w:lvlJc w:val="left"/>
      <w:pPr>
        <w:ind w:left="2160" w:hanging="360"/>
      </w:pPr>
      <w:rPr>
        <w:rFonts w:ascii="Wingdings" w:hAnsi="Wingdings" w:hint="default"/>
      </w:rPr>
    </w:lvl>
    <w:lvl w:ilvl="3" w:tplc="864A5EF8">
      <w:start w:val="1"/>
      <w:numFmt w:val="bullet"/>
      <w:lvlText w:val=""/>
      <w:lvlJc w:val="left"/>
      <w:pPr>
        <w:ind w:left="2880" w:hanging="360"/>
      </w:pPr>
      <w:rPr>
        <w:rFonts w:ascii="Symbol" w:hAnsi="Symbol" w:hint="default"/>
      </w:rPr>
    </w:lvl>
    <w:lvl w:ilvl="4" w:tplc="CCB6EDA2">
      <w:start w:val="1"/>
      <w:numFmt w:val="bullet"/>
      <w:lvlText w:val="o"/>
      <w:lvlJc w:val="left"/>
      <w:pPr>
        <w:ind w:left="3600" w:hanging="360"/>
      </w:pPr>
      <w:rPr>
        <w:rFonts w:ascii="Courier New" w:hAnsi="Courier New" w:cs="Courier New" w:hint="default"/>
      </w:rPr>
    </w:lvl>
    <w:lvl w:ilvl="5" w:tplc="FE1AB506">
      <w:start w:val="1"/>
      <w:numFmt w:val="bullet"/>
      <w:lvlText w:val=""/>
      <w:lvlJc w:val="left"/>
      <w:pPr>
        <w:ind w:left="4320" w:hanging="360"/>
      </w:pPr>
      <w:rPr>
        <w:rFonts w:ascii="Wingdings" w:hAnsi="Wingdings" w:hint="default"/>
      </w:rPr>
    </w:lvl>
    <w:lvl w:ilvl="6" w:tplc="162E57F6">
      <w:start w:val="1"/>
      <w:numFmt w:val="bullet"/>
      <w:lvlText w:val=""/>
      <w:lvlJc w:val="left"/>
      <w:pPr>
        <w:ind w:left="5040" w:hanging="360"/>
      </w:pPr>
      <w:rPr>
        <w:rFonts w:ascii="Symbol" w:hAnsi="Symbol" w:hint="default"/>
      </w:rPr>
    </w:lvl>
    <w:lvl w:ilvl="7" w:tplc="FC96B076">
      <w:start w:val="1"/>
      <w:numFmt w:val="bullet"/>
      <w:lvlText w:val="o"/>
      <w:lvlJc w:val="left"/>
      <w:pPr>
        <w:ind w:left="5760" w:hanging="360"/>
      </w:pPr>
      <w:rPr>
        <w:rFonts w:ascii="Courier New" w:hAnsi="Courier New" w:cs="Courier New" w:hint="default"/>
      </w:rPr>
    </w:lvl>
    <w:lvl w:ilvl="8" w:tplc="10BEB18A">
      <w:start w:val="1"/>
      <w:numFmt w:val="bullet"/>
      <w:lvlText w:val=""/>
      <w:lvlJc w:val="left"/>
      <w:pPr>
        <w:ind w:left="6480" w:hanging="360"/>
      </w:pPr>
      <w:rPr>
        <w:rFonts w:ascii="Wingdings" w:hAnsi="Wingdings" w:hint="default"/>
      </w:rPr>
    </w:lvl>
  </w:abstractNum>
  <w:abstractNum w:abstractNumId="24" w15:restartNumberingAfterBreak="0">
    <w:nsid w:val="7C187337"/>
    <w:multiLevelType w:val="hybridMultilevel"/>
    <w:tmpl w:val="A6B01972"/>
    <w:lvl w:ilvl="0" w:tplc="AC408348">
      <w:start w:val="1"/>
      <w:numFmt w:val="decimal"/>
      <w:lvlText w:val="%1)"/>
      <w:legacy w:legacy="1" w:legacySpace="0" w:legacyIndent="274"/>
      <w:lvlJc w:val="left"/>
      <w:rPr>
        <w:rFonts w:ascii="Times New Roman" w:hAnsi="Times New Roman" w:cs="Times New Roman" w:hint="default"/>
      </w:rPr>
    </w:lvl>
    <w:lvl w:ilvl="1" w:tplc="DB3ADC16">
      <w:start w:val="1"/>
      <w:numFmt w:val="bullet"/>
      <w:lvlText w:val="o"/>
      <w:lvlJc w:val="left"/>
      <w:pPr>
        <w:ind w:left="1440" w:hanging="360"/>
      </w:pPr>
      <w:rPr>
        <w:rFonts w:ascii="Courier New" w:eastAsia="Courier New" w:hAnsi="Courier New" w:cs="Courier New" w:hint="default"/>
      </w:rPr>
    </w:lvl>
    <w:lvl w:ilvl="2" w:tplc="D0BE8E86">
      <w:start w:val="1"/>
      <w:numFmt w:val="bullet"/>
      <w:lvlText w:val="§"/>
      <w:lvlJc w:val="left"/>
      <w:pPr>
        <w:ind w:left="2160" w:hanging="360"/>
      </w:pPr>
      <w:rPr>
        <w:rFonts w:ascii="Wingdings" w:eastAsia="Wingdings" w:hAnsi="Wingdings" w:cs="Wingdings" w:hint="default"/>
      </w:rPr>
    </w:lvl>
    <w:lvl w:ilvl="3" w:tplc="4ECC7268">
      <w:start w:val="1"/>
      <w:numFmt w:val="bullet"/>
      <w:lvlText w:val="·"/>
      <w:lvlJc w:val="left"/>
      <w:pPr>
        <w:ind w:left="2880" w:hanging="360"/>
      </w:pPr>
      <w:rPr>
        <w:rFonts w:ascii="Symbol" w:eastAsia="Symbol" w:hAnsi="Symbol" w:cs="Symbol" w:hint="default"/>
      </w:rPr>
    </w:lvl>
    <w:lvl w:ilvl="4" w:tplc="8C668A56">
      <w:start w:val="1"/>
      <w:numFmt w:val="bullet"/>
      <w:lvlText w:val="o"/>
      <w:lvlJc w:val="left"/>
      <w:pPr>
        <w:ind w:left="3600" w:hanging="360"/>
      </w:pPr>
      <w:rPr>
        <w:rFonts w:ascii="Courier New" w:eastAsia="Courier New" w:hAnsi="Courier New" w:cs="Courier New" w:hint="default"/>
      </w:rPr>
    </w:lvl>
    <w:lvl w:ilvl="5" w:tplc="AEBE56C0">
      <w:start w:val="1"/>
      <w:numFmt w:val="bullet"/>
      <w:lvlText w:val="§"/>
      <w:lvlJc w:val="left"/>
      <w:pPr>
        <w:ind w:left="4320" w:hanging="360"/>
      </w:pPr>
      <w:rPr>
        <w:rFonts w:ascii="Wingdings" w:eastAsia="Wingdings" w:hAnsi="Wingdings" w:cs="Wingdings" w:hint="default"/>
      </w:rPr>
    </w:lvl>
    <w:lvl w:ilvl="6" w:tplc="73C4A3F6">
      <w:start w:val="1"/>
      <w:numFmt w:val="bullet"/>
      <w:lvlText w:val="·"/>
      <w:lvlJc w:val="left"/>
      <w:pPr>
        <w:ind w:left="5040" w:hanging="360"/>
      </w:pPr>
      <w:rPr>
        <w:rFonts w:ascii="Symbol" w:eastAsia="Symbol" w:hAnsi="Symbol" w:cs="Symbol" w:hint="default"/>
      </w:rPr>
    </w:lvl>
    <w:lvl w:ilvl="7" w:tplc="AFEEAD34">
      <w:start w:val="1"/>
      <w:numFmt w:val="bullet"/>
      <w:lvlText w:val="o"/>
      <w:lvlJc w:val="left"/>
      <w:pPr>
        <w:ind w:left="5760" w:hanging="360"/>
      </w:pPr>
      <w:rPr>
        <w:rFonts w:ascii="Courier New" w:eastAsia="Courier New" w:hAnsi="Courier New" w:cs="Courier New" w:hint="default"/>
      </w:rPr>
    </w:lvl>
    <w:lvl w:ilvl="8" w:tplc="0EECF8BE">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7C4B10B5"/>
    <w:multiLevelType w:val="hybridMultilevel"/>
    <w:tmpl w:val="210A009E"/>
    <w:lvl w:ilvl="0" w:tplc="1B7A762E">
      <w:start w:val="1"/>
      <w:numFmt w:val="bullet"/>
      <w:lvlText w:val=""/>
      <w:lvlJc w:val="left"/>
      <w:pPr>
        <w:ind w:left="360" w:hanging="360"/>
      </w:pPr>
      <w:rPr>
        <w:rFonts w:ascii="Symbol" w:hAnsi="Symbol" w:hint="default"/>
      </w:rPr>
    </w:lvl>
    <w:lvl w:ilvl="1" w:tplc="2DB6EF06">
      <w:start w:val="1"/>
      <w:numFmt w:val="bullet"/>
      <w:lvlText w:val="o"/>
      <w:lvlJc w:val="left"/>
      <w:pPr>
        <w:ind w:left="1080" w:hanging="360"/>
      </w:pPr>
      <w:rPr>
        <w:rFonts w:ascii="Courier New" w:hAnsi="Courier New" w:cs="Courier New" w:hint="default"/>
      </w:rPr>
    </w:lvl>
    <w:lvl w:ilvl="2" w:tplc="439E7446">
      <w:start w:val="1"/>
      <w:numFmt w:val="bullet"/>
      <w:lvlText w:val=""/>
      <w:lvlJc w:val="left"/>
      <w:pPr>
        <w:ind w:left="1800" w:hanging="360"/>
      </w:pPr>
      <w:rPr>
        <w:rFonts w:ascii="Wingdings" w:hAnsi="Wingdings" w:hint="default"/>
      </w:rPr>
    </w:lvl>
    <w:lvl w:ilvl="3" w:tplc="16622DA0">
      <w:start w:val="1"/>
      <w:numFmt w:val="bullet"/>
      <w:lvlText w:val=""/>
      <w:lvlJc w:val="left"/>
      <w:pPr>
        <w:ind w:left="2520" w:hanging="360"/>
      </w:pPr>
      <w:rPr>
        <w:rFonts w:ascii="Symbol" w:hAnsi="Symbol" w:hint="default"/>
      </w:rPr>
    </w:lvl>
    <w:lvl w:ilvl="4" w:tplc="AB2E71EA">
      <w:start w:val="1"/>
      <w:numFmt w:val="bullet"/>
      <w:lvlText w:val="o"/>
      <w:lvlJc w:val="left"/>
      <w:pPr>
        <w:ind w:left="3240" w:hanging="360"/>
      </w:pPr>
      <w:rPr>
        <w:rFonts w:ascii="Courier New" w:hAnsi="Courier New" w:cs="Courier New" w:hint="default"/>
      </w:rPr>
    </w:lvl>
    <w:lvl w:ilvl="5" w:tplc="A4AAB16E">
      <w:start w:val="1"/>
      <w:numFmt w:val="bullet"/>
      <w:lvlText w:val=""/>
      <w:lvlJc w:val="left"/>
      <w:pPr>
        <w:ind w:left="3960" w:hanging="360"/>
      </w:pPr>
      <w:rPr>
        <w:rFonts w:ascii="Wingdings" w:hAnsi="Wingdings" w:hint="default"/>
      </w:rPr>
    </w:lvl>
    <w:lvl w:ilvl="6" w:tplc="4E7C46E2">
      <w:start w:val="1"/>
      <w:numFmt w:val="bullet"/>
      <w:lvlText w:val=""/>
      <w:lvlJc w:val="left"/>
      <w:pPr>
        <w:ind w:left="4680" w:hanging="360"/>
      </w:pPr>
      <w:rPr>
        <w:rFonts w:ascii="Symbol" w:hAnsi="Symbol" w:hint="default"/>
      </w:rPr>
    </w:lvl>
    <w:lvl w:ilvl="7" w:tplc="B5A4F5F2">
      <w:start w:val="1"/>
      <w:numFmt w:val="bullet"/>
      <w:lvlText w:val="o"/>
      <w:lvlJc w:val="left"/>
      <w:pPr>
        <w:ind w:left="5400" w:hanging="360"/>
      </w:pPr>
      <w:rPr>
        <w:rFonts w:ascii="Courier New" w:hAnsi="Courier New" w:cs="Courier New" w:hint="default"/>
      </w:rPr>
    </w:lvl>
    <w:lvl w:ilvl="8" w:tplc="E43C811E">
      <w:start w:val="1"/>
      <w:numFmt w:val="bullet"/>
      <w:lvlText w:val=""/>
      <w:lvlJc w:val="left"/>
      <w:pPr>
        <w:ind w:left="6120" w:hanging="360"/>
      </w:pPr>
      <w:rPr>
        <w:rFonts w:ascii="Wingdings" w:hAnsi="Wingdings" w:hint="default"/>
      </w:rPr>
    </w:lvl>
  </w:abstractNum>
  <w:abstractNum w:abstractNumId="26" w15:restartNumberingAfterBreak="0">
    <w:nsid w:val="7DA16441"/>
    <w:multiLevelType w:val="multilevel"/>
    <w:tmpl w:val="A7A87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195BA0"/>
    <w:multiLevelType w:val="hybridMultilevel"/>
    <w:tmpl w:val="BD9A31B6"/>
    <w:lvl w:ilvl="0" w:tplc="801AEBB0">
      <w:start w:val="1"/>
      <w:numFmt w:val="upperLetter"/>
      <w:lvlText w:val="%1."/>
      <w:lvlJc w:val="left"/>
      <w:pPr>
        <w:ind w:left="720" w:hanging="360"/>
      </w:pPr>
    </w:lvl>
    <w:lvl w:ilvl="1" w:tplc="76E8296E">
      <w:start w:val="1"/>
      <w:numFmt w:val="lowerLetter"/>
      <w:lvlText w:val="%2."/>
      <w:lvlJc w:val="left"/>
      <w:pPr>
        <w:ind w:left="1440" w:hanging="360"/>
      </w:pPr>
    </w:lvl>
    <w:lvl w:ilvl="2" w:tplc="AF98D06A">
      <w:start w:val="1"/>
      <w:numFmt w:val="lowerRoman"/>
      <w:lvlText w:val="%3."/>
      <w:lvlJc w:val="right"/>
      <w:pPr>
        <w:ind w:left="2160" w:hanging="180"/>
      </w:pPr>
    </w:lvl>
    <w:lvl w:ilvl="3" w:tplc="159AF25C">
      <w:start w:val="1"/>
      <w:numFmt w:val="decimal"/>
      <w:lvlText w:val="%4."/>
      <w:lvlJc w:val="left"/>
      <w:pPr>
        <w:ind w:left="2880" w:hanging="360"/>
      </w:pPr>
    </w:lvl>
    <w:lvl w:ilvl="4" w:tplc="6CE8798E">
      <w:start w:val="1"/>
      <w:numFmt w:val="lowerLetter"/>
      <w:lvlText w:val="%5."/>
      <w:lvlJc w:val="left"/>
      <w:pPr>
        <w:ind w:left="3600" w:hanging="360"/>
      </w:pPr>
    </w:lvl>
    <w:lvl w:ilvl="5" w:tplc="DF1E3020">
      <w:start w:val="1"/>
      <w:numFmt w:val="lowerRoman"/>
      <w:lvlText w:val="%6."/>
      <w:lvlJc w:val="right"/>
      <w:pPr>
        <w:ind w:left="4320" w:hanging="180"/>
      </w:pPr>
    </w:lvl>
    <w:lvl w:ilvl="6" w:tplc="BA56110C">
      <w:start w:val="1"/>
      <w:numFmt w:val="decimal"/>
      <w:lvlText w:val="%7."/>
      <w:lvlJc w:val="left"/>
      <w:pPr>
        <w:ind w:left="5040" w:hanging="360"/>
      </w:pPr>
    </w:lvl>
    <w:lvl w:ilvl="7" w:tplc="633436A8">
      <w:start w:val="1"/>
      <w:numFmt w:val="lowerLetter"/>
      <w:lvlText w:val="%8."/>
      <w:lvlJc w:val="left"/>
      <w:pPr>
        <w:ind w:left="5760" w:hanging="360"/>
      </w:pPr>
    </w:lvl>
    <w:lvl w:ilvl="8" w:tplc="229892E6">
      <w:start w:val="1"/>
      <w:numFmt w:val="lowerRoman"/>
      <w:lvlText w:val="%9."/>
      <w:lvlJc w:val="right"/>
      <w:pPr>
        <w:ind w:left="6480" w:hanging="180"/>
      </w:pPr>
    </w:lvl>
  </w:abstractNum>
  <w:abstractNum w:abstractNumId="28" w15:restartNumberingAfterBreak="0">
    <w:nsid w:val="7EE02DC4"/>
    <w:multiLevelType w:val="hybridMultilevel"/>
    <w:tmpl w:val="C8FC1DBA"/>
    <w:lvl w:ilvl="0" w:tplc="C55ABF4E">
      <w:start w:val="1"/>
      <w:numFmt w:val="bullet"/>
      <w:lvlText w:val="*"/>
      <w:lvlJc w:val="left"/>
    </w:lvl>
    <w:lvl w:ilvl="1" w:tplc="CA70C680">
      <w:start w:val="1"/>
      <w:numFmt w:val="bullet"/>
      <w:lvlText w:val="o"/>
      <w:lvlJc w:val="left"/>
      <w:pPr>
        <w:ind w:left="1440" w:hanging="360"/>
      </w:pPr>
      <w:rPr>
        <w:rFonts w:ascii="Courier New" w:eastAsia="Courier New" w:hAnsi="Courier New" w:cs="Courier New" w:hint="default"/>
      </w:rPr>
    </w:lvl>
    <w:lvl w:ilvl="2" w:tplc="D4404B32">
      <w:start w:val="1"/>
      <w:numFmt w:val="bullet"/>
      <w:lvlText w:val="§"/>
      <w:lvlJc w:val="left"/>
      <w:pPr>
        <w:ind w:left="2160" w:hanging="360"/>
      </w:pPr>
      <w:rPr>
        <w:rFonts w:ascii="Wingdings" w:eastAsia="Wingdings" w:hAnsi="Wingdings" w:cs="Wingdings" w:hint="default"/>
      </w:rPr>
    </w:lvl>
    <w:lvl w:ilvl="3" w:tplc="2B3C27BC">
      <w:start w:val="1"/>
      <w:numFmt w:val="bullet"/>
      <w:lvlText w:val="·"/>
      <w:lvlJc w:val="left"/>
      <w:pPr>
        <w:ind w:left="2880" w:hanging="360"/>
      </w:pPr>
      <w:rPr>
        <w:rFonts w:ascii="Symbol" w:eastAsia="Symbol" w:hAnsi="Symbol" w:cs="Symbol" w:hint="default"/>
      </w:rPr>
    </w:lvl>
    <w:lvl w:ilvl="4" w:tplc="9ABEE2AC">
      <w:start w:val="1"/>
      <w:numFmt w:val="bullet"/>
      <w:lvlText w:val="o"/>
      <w:lvlJc w:val="left"/>
      <w:pPr>
        <w:ind w:left="3600" w:hanging="360"/>
      </w:pPr>
      <w:rPr>
        <w:rFonts w:ascii="Courier New" w:eastAsia="Courier New" w:hAnsi="Courier New" w:cs="Courier New" w:hint="default"/>
      </w:rPr>
    </w:lvl>
    <w:lvl w:ilvl="5" w:tplc="8116AB24">
      <w:start w:val="1"/>
      <w:numFmt w:val="bullet"/>
      <w:lvlText w:val="§"/>
      <w:lvlJc w:val="left"/>
      <w:pPr>
        <w:ind w:left="4320" w:hanging="360"/>
      </w:pPr>
      <w:rPr>
        <w:rFonts w:ascii="Wingdings" w:eastAsia="Wingdings" w:hAnsi="Wingdings" w:cs="Wingdings" w:hint="default"/>
      </w:rPr>
    </w:lvl>
    <w:lvl w:ilvl="6" w:tplc="1132F994">
      <w:start w:val="1"/>
      <w:numFmt w:val="bullet"/>
      <w:lvlText w:val="·"/>
      <w:lvlJc w:val="left"/>
      <w:pPr>
        <w:ind w:left="5040" w:hanging="360"/>
      </w:pPr>
      <w:rPr>
        <w:rFonts w:ascii="Symbol" w:eastAsia="Symbol" w:hAnsi="Symbol" w:cs="Symbol" w:hint="default"/>
      </w:rPr>
    </w:lvl>
    <w:lvl w:ilvl="7" w:tplc="29CE3310">
      <w:start w:val="1"/>
      <w:numFmt w:val="bullet"/>
      <w:lvlText w:val="o"/>
      <w:lvlJc w:val="left"/>
      <w:pPr>
        <w:ind w:left="5760" w:hanging="360"/>
      </w:pPr>
      <w:rPr>
        <w:rFonts w:ascii="Courier New" w:eastAsia="Courier New" w:hAnsi="Courier New" w:cs="Courier New" w:hint="default"/>
      </w:rPr>
    </w:lvl>
    <w:lvl w:ilvl="8" w:tplc="674AE5C6">
      <w:start w:val="1"/>
      <w:numFmt w:val="bullet"/>
      <w:lvlText w:val="§"/>
      <w:lvlJc w:val="left"/>
      <w:pPr>
        <w:ind w:left="6480" w:hanging="360"/>
      </w:pPr>
      <w:rPr>
        <w:rFonts w:ascii="Wingdings" w:eastAsia="Wingdings" w:hAnsi="Wingdings" w:cs="Wingdings" w:hint="default"/>
      </w:rPr>
    </w:lvl>
  </w:abstractNum>
  <w:abstractNum w:abstractNumId="29" w15:restartNumberingAfterBreak="0">
    <w:nsid w:val="7F163651"/>
    <w:multiLevelType w:val="hybridMultilevel"/>
    <w:tmpl w:val="DFA44E10"/>
    <w:lvl w:ilvl="0" w:tplc="44444EC6">
      <w:start w:val="1"/>
      <w:numFmt w:val="decimal"/>
      <w:lvlText w:val="%1."/>
      <w:lvlJc w:val="left"/>
      <w:pPr>
        <w:ind w:left="720" w:hanging="360"/>
      </w:pPr>
      <w:rPr>
        <w:rFonts w:hint="default"/>
      </w:rPr>
    </w:lvl>
    <w:lvl w:ilvl="1" w:tplc="6FD0E774">
      <w:start w:val="1"/>
      <w:numFmt w:val="lowerLetter"/>
      <w:lvlText w:val="%2."/>
      <w:lvlJc w:val="left"/>
      <w:pPr>
        <w:ind w:left="1440" w:hanging="360"/>
      </w:pPr>
    </w:lvl>
    <w:lvl w:ilvl="2" w:tplc="FF087FA8">
      <w:start w:val="1"/>
      <w:numFmt w:val="lowerRoman"/>
      <w:lvlText w:val="%3."/>
      <w:lvlJc w:val="right"/>
      <w:pPr>
        <w:ind w:left="2160" w:hanging="180"/>
      </w:pPr>
    </w:lvl>
    <w:lvl w:ilvl="3" w:tplc="DBB8E06C">
      <w:start w:val="1"/>
      <w:numFmt w:val="decimal"/>
      <w:lvlText w:val="%4."/>
      <w:lvlJc w:val="left"/>
      <w:pPr>
        <w:ind w:left="2880" w:hanging="360"/>
      </w:pPr>
    </w:lvl>
    <w:lvl w:ilvl="4" w:tplc="4CA8617E">
      <w:start w:val="1"/>
      <w:numFmt w:val="lowerLetter"/>
      <w:lvlText w:val="%5."/>
      <w:lvlJc w:val="left"/>
      <w:pPr>
        <w:ind w:left="3600" w:hanging="360"/>
      </w:pPr>
    </w:lvl>
    <w:lvl w:ilvl="5" w:tplc="764A7DD8">
      <w:start w:val="1"/>
      <w:numFmt w:val="lowerRoman"/>
      <w:lvlText w:val="%6."/>
      <w:lvlJc w:val="right"/>
      <w:pPr>
        <w:ind w:left="4320" w:hanging="180"/>
      </w:pPr>
    </w:lvl>
    <w:lvl w:ilvl="6" w:tplc="3A52BF24">
      <w:start w:val="1"/>
      <w:numFmt w:val="decimal"/>
      <w:lvlText w:val="%7."/>
      <w:lvlJc w:val="left"/>
      <w:pPr>
        <w:ind w:left="5040" w:hanging="360"/>
      </w:pPr>
    </w:lvl>
    <w:lvl w:ilvl="7" w:tplc="54E41A6E">
      <w:start w:val="1"/>
      <w:numFmt w:val="lowerLetter"/>
      <w:lvlText w:val="%8."/>
      <w:lvlJc w:val="left"/>
      <w:pPr>
        <w:ind w:left="5760" w:hanging="360"/>
      </w:pPr>
    </w:lvl>
    <w:lvl w:ilvl="8" w:tplc="345AB3FA">
      <w:start w:val="1"/>
      <w:numFmt w:val="lowerRoman"/>
      <w:lvlText w:val="%9."/>
      <w:lvlJc w:val="right"/>
      <w:pPr>
        <w:ind w:left="6480" w:hanging="180"/>
      </w:pPr>
    </w:lvl>
  </w:abstractNum>
  <w:abstractNum w:abstractNumId="30" w15:restartNumberingAfterBreak="0">
    <w:nsid w:val="7F983124"/>
    <w:multiLevelType w:val="multilevel"/>
    <w:tmpl w:val="C284E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4"/>
  </w:num>
  <w:num w:numId="3">
    <w:abstractNumId w:val="14"/>
  </w:num>
  <w:num w:numId="4">
    <w:abstractNumId w:val="10"/>
  </w:num>
  <w:num w:numId="5">
    <w:abstractNumId w:val="16"/>
  </w:num>
  <w:num w:numId="6">
    <w:abstractNumId w:val="6"/>
  </w:num>
  <w:num w:numId="7">
    <w:abstractNumId w:val="25"/>
  </w:num>
  <w:num w:numId="8">
    <w:abstractNumId w:val="23"/>
  </w:num>
  <w:num w:numId="9">
    <w:abstractNumId w:val="8"/>
  </w:num>
  <w:num w:numId="10">
    <w:abstractNumId w:val="11"/>
  </w:num>
  <w:num w:numId="11">
    <w:abstractNumId w:val="20"/>
  </w:num>
  <w:num w:numId="12">
    <w:abstractNumId w:val="29"/>
  </w:num>
  <w:num w:numId="13">
    <w:abstractNumId w:val="12"/>
  </w:num>
  <w:num w:numId="14">
    <w:abstractNumId w:val="28"/>
    <w:lvlOverride w:ilvl="0">
      <w:lvl w:ilvl="0" w:tplc="C55ABF4E">
        <w:start w:val="65535"/>
        <w:numFmt w:val="bullet"/>
        <w:lvlText w:val="•"/>
        <w:legacy w:legacy="1" w:legacySpace="0" w:legacyIndent="197"/>
        <w:lvlJc w:val="left"/>
        <w:rPr>
          <w:rFonts w:ascii="Times New Roman" w:hAnsi="Times New Roman" w:cs="Times New Roman" w:hint="default"/>
        </w:rPr>
      </w:lvl>
    </w:lvlOverride>
  </w:num>
  <w:num w:numId="15">
    <w:abstractNumId w:val="24"/>
  </w:num>
  <w:num w:numId="16">
    <w:abstractNumId w:val="7"/>
  </w:num>
  <w:num w:numId="17">
    <w:abstractNumId w:val="21"/>
  </w:num>
  <w:num w:numId="18">
    <w:abstractNumId w:val="9"/>
  </w:num>
  <w:num w:numId="19">
    <w:abstractNumId w:val="27"/>
  </w:num>
  <w:num w:numId="20">
    <w:abstractNumId w:val="0"/>
  </w:num>
  <w:num w:numId="21">
    <w:abstractNumId w:val="1"/>
  </w:num>
  <w:num w:numId="22">
    <w:abstractNumId w:val="22"/>
  </w:num>
  <w:num w:numId="23">
    <w:abstractNumId w:val="5"/>
  </w:num>
  <w:num w:numId="24">
    <w:abstractNumId w:val="26"/>
  </w:num>
  <w:num w:numId="25">
    <w:abstractNumId w:val="18"/>
  </w:num>
  <w:num w:numId="26">
    <w:abstractNumId w:val="30"/>
  </w:num>
  <w:num w:numId="27">
    <w:abstractNumId w:val="2"/>
  </w:num>
  <w:num w:numId="28">
    <w:abstractNumId w:val="13"/>
  </w:num>
  <w:num w:numId="29">
    <w:abstractNumId w:val="17"/>
  </w:num>
  <w:num w:numId="30">
    <w:abstractNumId w:val="19"/>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BB6"/>
    <w:rsid w:val="00013B9F"/>
    <w:rsid w:val="0003156D"/>
    <w:rsid w:val="00044DE9"/>
    <w:rsid w:val="00065DCF"/>
    <w:rsid w:val="00065E2C"/>
    <w:rsid w:val="0007289D"/>
    <w:rsid w:val="000924E8"/>
    <w:rsid w:val="000B0054"/>
    <w:rsid w:val="000B32A4"/>
    <w:rsid w:val="000C5D1E"/>
    <w:rsid w:val="000D5C81"/>
    <w:rsid w:val="001035E6"/>
    <w:rsid w:val="0012132B"/>
    <w:rsid w:val="001255E9"/>
    <w:rsid w:val="00151E20"/>
    <w:rsid w:val="0015478E"/>
    <w:rsid w:val="001629BA"/>
    <w:rsid w:val="00175FFD"/>
    <w:rsid w:val="00193D80"/>
    <w:rsid w:val="001C48B9"/>
    <w:rsid w:val="001E396B"/>
    <w:rsid w:val="00217CAD"/>
    <w:rsid w:val="00232C9D"/>
    <w:rsid w:val="00246189"/>
    <w:rsid w:val="00254A7D"/>
    <w:rsid w:val="002844AD"/>
    <w:rsid w:val="00284D99"/>
    <w:rsid w:val="002965B6"/>
    <w:rsid w:val="002C2B7C"/>
    <w:rsid w:val="002E0358"/>
    <w:rsid w:val="002E1314"/>
    <w:rsid w:val="003018E8"/>
    <w:rsid w:val="00306B89"/>
    <w:rsid w:val="00321BB6"/>
    <w:rsid w:val="0033042C"/>
    <w:rsid w:val="003469A4"/>
    <w:rsid w:val="003609CD"/>
    <w:rsid w:val="003623A6"/>
    <w:rsid w:val="003860CA"/>
    <w:rsid w:val="003C62D1"/>
    <w:rsid w:val="003C7AA6"/>
    <w:rsid w:val="004229CC"/>
    <w:rsid w:val="00433179"/>
    <w:rsid w:val="004468D1"/>
    <w:rsid w:val="00491EBD"/>
    <w:rsid w:val="004A3356"/>
    <w:rsid w:val="004B68A6"/>
    <w:rsid w:val="004C32C6"/>
    <w:rsid w:val="00502438"/>
    <w:rsid w:val="00504323"/>
    <w:rsid w:val="00514127"/>
    <w:rsid w:val="00534A0C"/>
    <w:rsid w:val="00542621"/>
    <w:rsid w:val="005700D9"/>
    <w:rsid w:val="005960FB"/>
    <w:rsid w:val="005B2850"/>
    <w:rsid w:val="005D563A"/>
    <w:rsid w:val="005E1D46"/>
    <w:rsid w:val="005E7E92"/>
    <w:rsid w:val="005F192C"/>
    <w:rsid w:val="005F59A3"/>
    <w:rsid w:val="00664FD0"/>
    <w:rsid w:val="00670DBF"/>
    <w:rsid w:val="00674B7F"/>
    <w:rsid w:val="00686292"/>
    <w:rsid w:val="006A5C1E"/>
    <w:rsid w:val="006E0768"/>
    <w:rsid w:val="00722C9D"/>
    <w:rsid w:val="00740C2E"/>
    <w:rsid w:val="00752E96"/>
    <w:rsid w:val="0075418C"/>
    <w:rsid w:val="00762B89"/>
    <w:rsid w:val="007A056A"/>
    <w:rsid w:val="007A6BFC"/>
    <w:rsid w:val="00864060"/>
    <w:rsid w:val="00870AFF"/>
    <w:rsid w:val="00875642"/>
    <w:rsid w:val="00891C1E"/>
    <w:rsid w:val="008A5606"/>
    <w:rsid w:val="008C5CD9"/>
    <w:rsid w:val="008E12EB"/>
    <w:rsid w:val="008F546A"/>
    <w:rsid w:val="009134FF"/>
    <w:rsid w:val="009319FC"/>
    <w:rsid w:val="009575B3"/>
    <w:rsid w:val="00962535"/>
    <w:rsid w:val="009A118D"/>
    <w:rsid w:val="009D375B"/>
    <w:rsid w:val="009D4077"/>
    <w:rsid w:val="00A06E7D"/>
    <w:rsid w:val="00A26A2C"/>
    <w:rsid w:val="00A31855"/>
    <w:rsid w:val="00A44C41"/>
    <w:rsid w:val="00A5256E"/>
    <w:rsid w:val="00A54907"/>
    <w:rsid w:val="00A625EA"/>
    <w:rsid w:val="00A64A69"/>
    <w:rsid w:val="00A67EDE"/>
    <w:rsid w:val="00AA168F"/>
    <w:rsid w:val="00AA19FE"/>
    <w:rsid w:val="00AE32AB"/>
    <w:rsid w:val="00AF4917"/>
    <w:rsid w:val="00B0049F"/>
    <w:rsid w:val="00B4245A"/>
    <w:rsid w:val="00B76478"/>
    <w:rsid w:val="00B8282D"/>
    <w:rsid w:val="00B877A4"/>
    <w:rsid w:val="00B931C6"/>
    <w:rsid w:val="00BC7CFC"/>
    <w:rsid w:val="00BE31EE"/>
    <w:rsid w:val="00BF3A8A"/>
    <w:rsid w:val="00BF65C3"/>
    <w:rsid w:val="00C1036C"/>
    <w:rsid w:val="00CB3A4F"/>
    <w:rsid w:val="00CE0319"/>
    <w:rsid w:val="00D146C1"/>
    <w:rsid w:val="00D16503"/>
    <w:rsid w:val="00D27B8E"/>
    <w:rsid w:val="00D526DA"/>
    <w:rsid w:val="00D56D9F"/>
    <w:rsid w:val="00D72DC1"/>
    <w:rsid w:val="00D76D04"/>
    <w:rsid w:val="00D81036"/>
    <w:rsid w:val="00D84EE6"/>
    <w:rsid w:val="00DA5CD3"/>
    <w:rsid w:val="00DC2A2D"/>
    <w:rsid w:val="00DF3B4A"/>
    <w:rsid w:val="00DF6961"/>
    <w:rsid w:val="00E05241"/>
    <w:rsid w:val="00E53ED9"/>
    <w:rsid w:val="00EA7AE3"/>
    <w:rsid w:val="00EB6434"/>
    <w:rsid w:val="00F15342"/>
    <w:rsid w:val="00F3145F"/>
    <w:rsid w:val="00F65BAA"/>
    <w:rsid w:val="00FB0F85"/>
    <w:rsid w:val="00FB6763"/>
    <w:rsid w:val="00FF30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6072238"/>
  <w15:docId w15:val="{B02A9584-E966-421B-A392-D92E4D59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pPr>
      <w:spacing w:before="100" w:beforeAutospacing="1" w:after="100" w:afterAutospacing="1"/>
      <w:outlineLvl w:val="0"/>
    </w:pPr>
    <w:rPr>
      <w:b/>
      <w:bCs/>
      <w:sz w:val="48"/>
      <w:szCs w:val="48"/>
    </w:rPr>
  </w:style>
  <w:style w:type="paragraph" w:styleId="2">
    <w:name w:val="heading 2"/>
    <w:basedOn w:val="a"/>
    <w:next w:val="a"/>
    <w:link w:val="20"/>
    <w:uiPriority w:val="9"/>
    <w:semiHidden/>
    <w:unhideWhenUsed/>
    <w:qFormat/>
    <w:pPr>
      <w:keepNext/>
      <w:keepLines/>
      <w:spacing w:before="200"/>
      <w:outlineLvl w:val="1"/>
    </w:pPr>
    <w:rPr>
      <w:rFonts w:ascii="Cambria" w:eastAsia="Cambria" w:hAnsi="Cambria" w:cs="Cambria"/>
      <w:b/>
      <w:bCs/>
      <w:color w:val="4F81BD" w:themeColor="accent1"/>
      <w:sz w:val="26"/>
      <w:szCs w:val="26"/>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after="200"/>
    </w:p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a">
    <w:name w:val="endnote text"/>
    <w:basedOn w:val="a"/>
    <w:link w:val="ab"/>
    <w:uiPriority w:val="99"/>
    <w:semiHidden/>
    <w:unhideWhenUsed/>
    <w:rPr>
      <w:sz w:val="20"/>
    </w:rPr>
  </w:style>
  <w:style w:type="character" w:customStyle="1" w:styleId="ab">
    <w:name w:val="Текст концевой сноски Знак"/>
    <w:link w:val="aa"/>
    <w:uiPriority w:val="99"/>
    <w:rPr>
      <w:sz w:val="20"/>
    </w:rPr>
  </w:style>
  <w:style w:type="character" w:styleId="ac">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d">
    <w:name w:val="TOC Heading"/>
    <w:uiPriority w:val="39"/>
    <w:unhideWhenUsed/>
  </w:style>
  <w:style w:type="paragraph" w:styleId="ae">
    <w:name w:val="table of figures"/>
    <w:basedOn w:val="a"/>
    <w:next w:val="a"/>
    <w:uiPriority w:val="99"/>
    <w:unhideWhenUsed/>
  </w:style>
  <w:style w:type="paragraph" w:styleId="af">
    <w:name w:val="Balloon Text"/>
    <w:basedOn w:val="a"/>
    <w:link w:val="af0"/>
    <w:uiPriority w:val="99"/>
    <w:semiHidden/>
    <w:unhideWhenUsed/>
    <w:rPr>
      <w:rFonts w:ascii="Tahoma" w:hAnsi="Tahoma" w:cs="Tahoma"/>
      <w:sz w:val="16"/>
      <w:szCs w:val="16"/>
    </w:rPr>
  </w:style>
  <w:style w:type="character" w:customStyle="1" w:styleId="af0">
    <w:name w:val="Текст выноски Знак"/>
    <w:basedOn w:val="a0"/>
    <w:link w:val="af"/>
    <w:uiPriority w:val="99"/>
    <w:semiHidden/>
    <w:rPr>
      <w:rFonts w:ascii="Tahoma" w:eastAsia="Times New Roman" w:hAnsi="Tahoma" w:cs="Tahoma"/>
      <w:sz w:val="16"/>
      <w:szCs w:val="16"/>
      <w:lang w:eastAsia="ru-RU"/>
    </w:rPr>
  </w:style>
  <w:style w:type="paragraph" w:styleId="af1">
    <w:name w:val="List Paragraph"/>
    <w:basedOn w:val="a"/>
    <w:uiPriority w:val="34"/>
    <w:qFormat/>
    <w:pPr>
      <w:ind w:left="708"/>
    </w:pPr>
    <w:rPr>
      <w:rFonts w:ascii="Arial Narrow" w:hAnsi="Arial Narrow"/>
    </w:rPr>
  </w:style>
  <w:style w:type="character" w:styleId="af2">
    <w:name w:val="Hyperlink"/>
    <w:basedOn w:val="a0"/>
    <w:uiPriority w:val="99"/>
    <w:unhideWhenUsed/>
    <w:rPr>
      <w:color w:val="0000FF" w:themeColor="hyperlink"/>
      <w:u w:val="single"/>
    </w:rPr>
  </w:style>
  <w:style w:type="table" w:styleId="af3">
    <w:name w:val="Table Grid"/>
    <w:basedOn w:val="a1"/>
    <w:uiPriority w:val="59"/>
    <w:pPr>
      <w:spacing w:after="0" w:line="240" w:lineRule="auto"/>
    </w:pPr>
    <w:rPr>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header"/>
    <w:basedOn w:val="a"/>
    <w:link w:val="af5"/>
    <w:uiPriority w:val="99"/>
    <w:unhideWhenUsed/>
    <w:pPr>
      <w:tabs>
        <w:tab w:val="center" w:pos="4677"/>
        <w:tab w:val="right" w:pos="9355"/>
      </w:tabs>
    </w:pPr>
  </w:style>
  <w:style w:type="character" w:customStyle="1" w:styleId="af5">
    <w:name w:val="Верхний колонтитул Знак"/>
    <w:basedOn w:val="a0"/>
    <w:link w:val="af4"/>
    <w:uiPriority w:val="99"/>
    <w:rPr>
      <w:rFonts w:ascii="Times New Roman" w:eastAsia="Times New Roman" w:hAnsi="Times New Roman" w:cs="Times New Roman"/>
      <w:sz w:val="24"/>
      <w:szCs w:val="24"/>
      <w:lang w:eastAsia="ru-RU"/>
    </w:rPr>
  </w:style>
  <w:style w:type="paragraph" w:styleId="af6">
    <w:name w:val="footer"/>
    <w:basedOn w:val="a"/>
    <w:link w:val="af7"/>
    <w:uiPriority w:val="99"/>
    <w:unhideWhenUsed/>
    <w:pPr>
      <w:tabs>
        <w:tab w:val="center" w:pos="4677"/>
        <w:tab w:val="right" w:pos="9355"/>
      </w:tabs>
    </w:pPr>
  </w:style>
  <w:style w:type="character" w:customStyle="1" w:styleId="af7">
    <w:name w:val="Нижний колонтитул Знак"/>
    <w:basedOn w:val="a0"/>
    <w:link w:val="af6"/>
    <w:uiPriority w:val="99"/>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Pr>
      <w:rFonts w:ascii="Times New Roman" w:eastAsia="Times New Roman" w:hAnsi="Times New Roman" w:cs="Times New Roman"/>
      <w:b/>
      <w:bCs/>
      <w:sz w:val="48"/>
      <w:szCs w:val="48"/>
      <w:lang w:eastAsia="ru-RU"/>
    </w:rPr>
  </w:style>
  <w:style w:type="paragraph" w:styleId="af8">
    <w:name w:val="No Spacing"/>
    <w:uiPriority w:val="1"/>
    <w:qFormat/>
    <w:pPr>
      <w:spacing w:after="0" w:line="240" w:lineRule="auto"/>
    </w:pPr>
    <w:rPr>
      <w:rFonts w:ascii="Times New Roman" w:eastAsia="Times New Roman" w:hAnsi="Times New Roman" w:cs="Times New Roman"/>
      <w:sz w:val="24"/>
      <w:szCs w:val="24"/>
      <w:lang w:eastAsia="ru-RU"/>
    </w:rPr>
  </w:style>
  <w:style w:type="paragraph" w:styleId="af9">
    <w:name w:val="Normal (Web)"/>
    <w:basedOn w:val="a"/>
    <w:uiPriority w:val="99"/>
    <w:unhideWhenUsed/>
    <w:pPr>
      <w:spacing w:before="100" w:beforeAutospacing="1" w:after="100" w:afterAutospacing="1"/>
    </w:pPr>
  </w:style>
  <w:style w:type="character" w:customStyle="1" w:styleId="20">
    <w:name w:val="Заголовок 2 Знак"/>
    <w:basedOn w:val="a0"/>
    <w:link w:val="2"/>
    <w:uiPriority w:val="9"/>
    <w:semiHidden/>
    <w:rPr>
      <w:rFonts w:ascii="Cambria" w:eastAsia="Cambria" w:hAnsi="Cambria" w:cs="Cambria"/>
      <w:b/>
      <w:bCs/>
      <w:color w:val="4F81BD" w:themeColor="accent1"/>
      <w:sz w:val="26"/>
      <w:szCs w:val="26"/>
      <w:lang w:eastAsia="ru-RU"/>
    </w:rPr>
  </w:style>
  <w:style w:type="character" w:customStyle="1" w:styleId="mw-headline">
    <w:name w:val="mw-headline"/>
    <w:basedOn w:val="a0"/>
  </w:style>
  <w:style w:type="character" w:customStyle="1" w:styleId="mw-editsection">
    <w:name w:val="mw-editsection"/>
    <w:basedOn w:val="a0"/>
  </w:style>
  <w:style w:type="character" w:customStyle="1" w:styleId="mw-editsection-bracket">
    <w:name w:val="mw-editsection-bracket"/>
    <w:basedOn w:val="a0"/>
  </w:style>
  <w:style w:type="character" w:customStyle="1" w:styleId="mw-editsection-divider">
    <w:name w:val="mw-editsection-divider"/>
    <w:basedOn w:val="a0"/>
  </w:style>
  <w:style w:type="character" w:customStyle="1" w:styleId="-">
    <w:name w:val="Интернет-ссылка"/>
    <w:basedOn w:val="a0"/>
    <w:uiPriority w:val="99"/>
    <w:unhideWhenUsed/>
    <w:rPr>
      <w:color w:val="0000FF" w:themeColor="hyperlink"/>
      <w:u w:val="single"/>
    </w:rPr>
  </w:style>
  <w:style w:type="paragraph" w:customStyle="1" w:styleId="afa">
    <w:name w:val="Содержимое таблицы"/>
    <w:basedOn w:val="a"/>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center"/>
    </w:pPr>
    <w:rPr>
      <w:rFonts w:ascii="Arial" w:eastAsia="DejaVu Sans" w:hAnsi="Arial" w:cs="Liberation Sans"/>
      <w:color w:val="000000"/>
      <w:sz w:val="36"/>
      <w:lang w:eastAsia="en-US"/>
    </w:rPr>
  </w:style>
  <w:style w:type="paragraph" w:styleId="afb">
    <w:name w:val="footnote text"/>
    <w:basedOn w:val="a"/>
    <w:link w:val="afc"/>
    <w:uiPriority w:val="99"/>
    <w:semiHidden/>
    <w:unhideWhenUsed/>
    <w:rPr>
      <w:sz w:val="20"/>
      <w:szCs w:val="20"/>
    </w:rPr>
  </w:style>
  <w:style w:type="character" w:customStyle="1" w:styleId="afc">
    <w:name w:val="Текст сноски Знак"/>
    <w:basedOn w:val="a0"/>
    <w:link w:val="afb"/>
    <w:uiPriority w:val="99"/>
    <w:semiHidden/>
    <w:rPr>
      <w:rFonts w:ascii="Times New Roman" w:eastAsia="Times New Roman" w:hAnsi="Times New Roman" w:cs="Times New Roman"/>
      <w:sz w:val="20"/>
      <w:szCs w:val="20"/>
      <w:lang w:eastAsia="ru-RU"/>
    </w:rPr>
  </w:style>
  <w:style w:type="character" w:styleId="afd">
    <w:name w:val="footnote reference"/>
    <w:basedOn w:val="a0"/>
    <w:uiPriority w:val="99"/>
    <w:semiHidden/>
    <w:unhideWhenUsed/>
    <w:rPr>
      <w:vertAlign w:val="superscript"/>
    </w:rPr>
  </w:style>
  <w:style w:type="character" w:styleId="afe">
    <w:name w:val="annotation reference"/>
    <w:basedOn w:val="a0"/>
    <w:uiPriority w:val="99"/>
    <w:semiHidden/>
    <w:unhideWhenUsed/>
    <w:rsid w:val="003609CD"/>
    <w:rPr>
      <w:sz w:val="16"/>
      <w:szCs w:val="16"/>
    </w:rPr>
  </w:style>
  <w:style w:type="paragraph" w:styleId="aff">
    <w:name w:val="annotation text"/>
    <w:basedOn w:val="a"/>
    <w:link w:val="aff0"/>
    <w:uiPriority w:val="99"/>
    <w:unhideWhenUsed/>
    <w:rsid w:val="003609CD"/>
    <w:rPr>
      <w:sz w:val="20"/>
      <w:szCs w:val="20"/>
    </w:rPr>
  </w:style>
  <w:style w:type="character" w:customStyle="1" w:styleId="aff0">
    <w:name w:val="Текст примечания Знак"/>
    <w:basedOn w:val="a0"/>
    <w:link w:val="aff"/>
    <w:uiPriority w:val="99"/>
    <w:rsid w:val="003609CD"/>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3609CD"/>
    <w:rPr>
      <w:b/>
      <w:bCs/>
    </w:rPr>
  </w:style>
  <w:style w:type="character" w:customStyle="1" w:styleId="aff2">
    <w:name w:val="Тема примечания Знак"/>
    <w:basedOn w:val="aff0"/>
    <w:link w:val="aff1"/>
    <w:uiPriority w:val="99"/>
    <w:semiHidden/>
    <w:rsid w:val="003609CD"/>
    <w:rPr>
      <w:rFonts w:ascii="Times New Roman" w:eastAsia="Times New Roman" w:hAnsi="Times New Roman" w:cs="Times New Roman"/>
      <w:b/>
      <w:bCs/>
      <w:sz w:val="20"/>
      <w:szCs w:val="20"/>
      <w:lang w:eastAsia="ru-RU"/>
    </w:rPr>
  </w:style>
  <w:style w:type="character" w:styleId="aff3">
    <w:name w:val="Strong"/>
    <w:basedOn w:val="a0"/>
    <w:uiPriority w:val="22"/>
    <w:qFormat/>
    <w:rsid w:val="00DA5C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80957">
      <w:bodyDiv w:val="1"/>
      <w:marLeft w:val="0"/>
      <w:marRight w:val="0"/>
      <w:marTop w:val="0"/>
      <w:marBottom w:val="0"/>
      <w:divBdr>
        <w:top w:val="none" w:sz="0" w:space="0" w:color="auto"/>
        <w:left w:val="none" w:sz="0" w:space="0" w:color="auto"/>
        <w:bottom w:val="none" w:sz="0" w:space="0" w:color="auto"/>
        <w:right w:val="none" w:sz="0" w:space="0" w:color="auto"/>
      </w:divBdr>
    </w:div>
    <w:div w:id="124155831">
      <w:bodyDiv w:val="1"/>
      <w:marLeft w:val="0"/>
      <w:marRight w:val="0"/>
      <w:marTop w:val="0"/>
      <w:marBottom w:val="0"/>
      <w:divBdr>
        <w:top w:val="none" w:sz="0" w:space="0" w:color="auto"/>
        <w:left w:val="none" w:sz="0" w:space="0" w:color="auto"/>
        <w:bottom w:val="none" w:sz="0" w:space="0" w:color="auto"/>
        <w:right w:val="none" w:sz="0" w:space="0" w:color="auto"/>
      </w:divBdr>
    </w:div>
    <w:div w:id="154298867">
      <w:bodyDiv w:val="1"/>
      <w:marLeft w:val="0"/>
      <w:marRight w:val="0"/>
      <w:marTop w:val="0"/>
      <w:marBottom w:val="0"/>
      <w:divBdr>
        <w:top w:val="none" w:sz="0" w:space="0" w:color="auto"/>
        <w:left w:val="none" w:sz="0" w:space="0" w:color="auto"/>
        <w:bottom w:val="none" w:sz="0" w:space="0" w:color="auto"/>
        <w:right w:val="none" w:sz="0" w:space="0" w:color="auto"/>
      </w:divBdr>
    </w:div>
    <w:div w:id="231283450">
      <w:bodyDiv w:val="1"/>
      <w:marLeft w:val="0"/>
      <w:marRight w:val="0"/>
      <w:marTop w:val="0"/>
      <w:marBottom w:val="0"/>
      <w:divBdr>
        <w:top w:val="none" w:sz="0" w:space="0" w:color="auto"/>
        <w:left w:val="none" w:sz="0" w:space="0" w:color="auto"/>
        <w:bottom w:val="none" w:sz="0" w:space="0" w:color="auto"/>
        <w:right w:val="none" w:sz="0" w:space="0" w:color="auto"/>
      </w:divBdr>
      <w:divsChild>
        <w:div w:id="1036586579">
          <w:marLeft w:val="0"/>
          <w:marRight w:val="0"/>
          <w:marTop w:val="0"/>
          <w:marBottom w:val="0"/>
          <w:divBdr>
            <w:top w:val="none" w:sz="0" w:space="0" w:color="auto"/>
            <w:left w:val="none" w:sz="0" w:space="0" w:color="auto"/>
            <w:bottom w:val="none" w:sz="0" w:space="0" w:color="auto"/>
            <w:right w:val="none" w:sz="0" w:space="0" w:color="auto"/>
          </w:divBdr>
        </w:div>
      </w:divsChild>
    </w:div>
    <w:div w:id="432212186">
      <w:bodyDiv w:val="1"/>
      <w:marLeft w:val="0"/>
      <w:marRight w:val="0"/>
      <w:marTop w:val="0"/>
      <w:marBottom w:val="0"/>
      <w:divBdr>
        <w:top w:val="none" w:sz="0" w:space="0" w:color="auto"/>
        <w:left w:val="none" w:sz="0" w:space="0" w:color="auto"/>
        <w:bottom w:val="none" w:sz="0" w:space="0" w:color="auto"/>
        <w:right w:val="none" w:sz="0" w:space="0" w:color="auto"/>
      </w:divBdr>
    </w:div>
    <w:div w:id="445273856">
      <w:bodyDiv w:val="1"/>
      <w:marLeft w:val="0"/>
      <w:marRight w:val="0"/>
      <w:marTop w:val="0"/>
      <w:marBottom w:val="0"/>
      <w:divBdr>
        <w:top w:val="none" w:sz="0" w:space="0" w:color="auto"/>
        <w:left w:val="none" w:sz="0" w:space="0" w:color="auto"/>
        <w:bottom w:val="none" w:sz="0" w:space="0" w:color="auto"/>
        <w:right w:val="none" w:sz="0" w:space="0" w:color="auto"/>
      </w:divBdr>
      <w:divsChild>
        <w:div w:id="1058095660">
          <w:marLeft w:val="0"/>
          <w:marRight w:val="0"/>
          <w:marTop w:val="0"/>
          <w:marBottom w:val="0"/>
          <w:divBdr>
            <w:top w:val="none" w:sz="0" w:space="0" w:color="auto"/>
            <w:left w:val="none" w:sz="0" w:space="0" w:color="auto"/>
            <w:bottom w:val="none" w:sz="0" w:space="0" w:color="auto"/>
            <w:right w:val="none" w:sz="0" w:space="0" w:color="auto"/>
          </w:divBdr>
          <w:divsChild>
            <w:div w:id="450130823">
              <w:marLeft w:val="0"/>
              <w:marRight w:val="0"/>
              <w:marTop w:val="0"/>
              <w:marBottom w:val="0"/>
              <w:divBdr>
                <w:top w:val="none" w:sz="0" w:space="0" w:color="auto"/>
                <w:left w:val="none" w:sz="0" w:space="0" w:color="auto"/>
                <w:bottom w:val="none" w:sz="0" w:space="0" w:color="auto"/>
                <w:right w:val="none" w:sz="0" w:space="0" w:color="auto"/>
              </w:divBdr>
              <w:divsChild>
                <w:div w:id="152143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8641">
          <w:marLeft w:val="0"/>
          <w:marRight w:val="0"/>
          <w:marTop w:val="0"/>
          <w:marBottom w:val="0"/>
          <w:divBdr>
            <w:top w:val="none" w:sz="0" w:space="0" w:color="auto"/>
            <w:left w:val="none" w:sz="0" w:space="0" w:color="auto"/>
            <w:bottom w:val="none" w:sz="0" w:space="0" w:color="auto"/>
            <w:right w:val="none" w:sz="0" w:space="0" w:color="auto"/>
          </w:divBdr>
          <w:divsChild>
            <w:div w:id="1275866415">
              <w:marLeft w:val="0"/>
              <w:marRight w:val="0"/>
              <w:marTop w:val="0"/>
              <w:marBottom w:val="0"/>
              <w:divBdr>
                <w:top w:val="none" w:sz="0" w:space="0" w:color="auto"/>
                <w:left w:val="none" w:sz="0" w:space="0" w:color="auto"/>
                <w:bottom w:val="none" w:sz="0" w:space="0" w:color="auto"/>
                <w:right w:val="none" w:sz="0" w:space="0" w:color="auto"/>
              </w:divBdr>
              <w:divsChild>
                <w:div w:id="927619510">
                  <w:marLeft w:val="0"/>
                  <w:marRight w:val="0"/>
                  <w:marTop w:val="0"/>
                  <w:marBottom w:val="0"/>
                  <w:divBdr>
                    <w:top w:val="none" w:sz="0" w:space="0" w:color="auto"/>
                    <w:left w:val="none" w:sz="0" w:space="0" w:color="auto"/>
                    <w:bottom w:val="none" w:sz="0" w:space="0" w:color="auto"/>
                    <w:right w:val="none" w:sz="0" w:space="0" w:color="auto"/>
                  </w:divBdr>
                  <w:divsChild>
                    <w:div w:id="74881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428093">
      <w:bodyDiv w:val="1"/>
      <w:marLeft w:val="0"/>
      <w:marRight w:val="0"/>
      <w:marTop w:val="0"/>
      <w:marBottom w:val="0"/>
      <w:divBdr>
        <w:top w:val="none" w:sz="0" w:space="0" w:color="auto"/>
        <w:left w:val="none" w:sz="0" w:space="0" w:color="auto"/>
        <w:bottom w:val="none" w:sz="0" w:space="0" w:color="auto"/>
        <w:right w:val="none" w:sz="0" w:space="0" w:color="auto"/>
      </w:divBdr>
    </w:div>
    <w:div w:id="487475844">
      <w:bodyDiv w:val="1"/>
      <w:marLeft w:val="0"/>
      <w:marRight w:val="0"/>
      <w:marTop w:val="0"/>
      <w:marBottom w:val="0"/>
      <w:divBdr>
        <w:top w:val="none" w:sz="0" w:space="0" w:color="auto"/>
        <w:left w:val="none" w:sz="0" w:space="0" w:color="auto"/>
        <w:bottom w:val="none" w:sz="0" w:space="0" w:color="auto"/>
        <w:right w:val="none" w:sz="0" w:space="0" w:color="auto"/>
      </w:divBdr>
    </w:div>
    <w:div w:id="552622622">
      <w:bodyDiv w:val="1"/>
      <w:marLeft w:val="0"/>
      <w:marRight w:val="0"/>
      <w:marTop w:val="0"/>
      <w:marBottom w:val="0"/>
      <w:divBdr>
        <w:top w:val="none" w:sz="0" w:space="0" w:color="auto"/>
        <w:left w:val="none" w:sz="0" w:space="0" w:color="auto"/>
        <w:bottom w:val="none" w:sz="0" w:space="0" w:color="auto"/>
        <w:right w:val="none" w:sz="0" w:space="0" w:color="auto"/>
      </w:divBdr>
      <w:divsChild>
        <w:div w:id="422804956">
          <w:marLeft w:val="0"/>
          <w:marRight w:val="0"/>
          <w:marTop w:val="0"/>
          <w:marBottom w:val="0"/>
          <w:divBdr>
            <w:top w:val="none" w:sz="0" w:space="0" w:color="auto"/>
            <w:left w:val="none" w:sz="0" w:space="0" w:color="auto"/>
            <w:bottom w:val="none" w:sz="0" w:space="0" w:color="auto"/>
            <w:right w:val="none" w:sz="0" w:space="0" w:color="auto"/>
          </w:divBdr>
        </w:div>
        <w:div w:id="1170174811">
          <w:marLeft w:val="0"/>
          <w:marRight w:val="0"/>
          <w:marTop w:val="0"/>
          <w:marBottom w:val="0"/>
          <w:divBdr>
            <w:top w:val="none" w:sz="0" w:space="0" w:color="auto"/>
            <w:left w:val="none" w:sz="0" w:space="0" w:color="auto"/>
            <w:bottom w:val="none" w:sz="0" w:space="0" w:color="auto"/>
            <w:right w:val="none" w:sz="0" w:space="0" w:color="auto"/>
          </w:divBdr>
          <w:divsChild>
            <w:div w:id="540168886">
              <w:marLeft w:val="0"/>
              <w:marRight w:val="0"/>
              <w:marTop w:val="0"/>
              <w:marBottom w:val="0"/>
              <w:divBdr>
                <w:top w:val="none" w:sz="0" w:space="0" w:color="auto"/>
                <w:left w:val="none" w:sz="0" w:space="0" w:color="auto"/>
                <w:bottom w:val="none" w:sz="0" w:space="0" w:color="auto"/>
                <w:right w:val="none" w:sz="0" w:space="0" w:color="auto"/>
              </w:divBdr>
            </w:div>
            <w:div w:id="683554056">
              <w:marLeft w:val="0"/>
              <w:marRight w:val="0"/>
              <w:marTop w:val="0"/>
              <w:marBottom w:val="0"/>
              <w:divBdr>
                <w:top w:val="none" w:sz="0" w:space="0" w:color="auto"/>
                <w:left w:val="none" w:sz="0" w:space="0" w:color="auto"/>
                <w:bottom w:val="none" w:sz="0" w:space="0" w:color="auto"/>
                <w:right w:val="none" w:sz="0" w:space="0" w:color="auto"/>
              </w:divBdr>
            </w:div>
            <w:div w:id="2049643754">
              <w:marLeft w:val="0"/>
              <w:marRight w:val="0"/>
              <w:marTop w:val="0"/>
              <w:marBottom w:val="0"/>
              <w:divBdr>
                <w:top w:val="none" w:sz="0" w:space="0" w:color="auto"/>
                <w:left w:val="none" w:sz="0" w:space="0" w:color="auto"/>
                <w:bottom w:val="none" w:sz="0" w:space="0" w:color="auto"/>
                <w:right w:val="none" w:sz="0" w:space="0" w:color="auto"/>
              </w:divBdr>
            </w:div>
            <w:div w:id="1747730423">
              <w:marLeft w:val="0"/>
              <w:marRight w:val="0"/>
              <w:marTop w:val="0"/>
              <w:marBottom w:val="0"/>
              <w:divBdr>
                <w:top w:val="none" w:sz="0" w:space="0" w:color="auto"/>
                <w:left w:val="none" w:sz="0" w:space="0" w:color="auto"/>
                <w:bottom w:val="none" w:sz="0" w:space="0" w:color="auto"/>
                <w:right w:val="none" w:sz="0" w:space="0" w:color="auto"/>
              </w:divBdr>
            </w:div>
            <w:div w:id="204617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35090">
      <w:bodyDiv w:val="1"/>
      <w:marLeft w:val="0"/>
      <w:marRight w:val="0"/>
      <w:marTop w:val="0"/>
      <w:marBottom w:val="0"/>
      <w:divBdr>
        <w:top w:val="none" w:sz="0" w:space="0" w:color="auto"/>
        <w:left w:val="none" w:sz="0" w:space="0" w:color="auto"/>
        <w:bottom w:val="none" w:sz="0" w:space="0" w:color="auto"/>
        <w:right w:val="none" w:sz="0" w:space="0" w:color="auto"/>
      </w:divBdr>
      <w:divsChild>
        <w:div w:id="323313832">
          <w:marLeft w:val="0"/>
          <w:marRight w:val="0"/>
          <w:marTop w:val="0"/>
          <w:marBottom w:val="0"/>
          <w:divBdr>
            <w:top w:val="none" w:sz="0" w:space="0" w:color="auto"/>
            <w:left w:val="none" w:sz="0" w:space="0" w:color="auto"/>
            <w:bottom w:val="none" w:sz="0" w:space="0" w:color="auto"/>
            <w:right w:val="none" w:sz="0" w:space="0" w:color="auto"/>
          </w:divBdr>
          <w:divsChild>
            <w:div w:id="1423641494">
              <w:marLeft w:val="0"/>
              <w:marRight w:val="0"/>
              <w:marTop w:val="0"/>
              <w:marBottom w:val="0"/>
              <w:divBdr>
                <w:top w:val="none" w:sz="0" w:space="0" w:color="auto"/>
                <w:left w:val="none" w:sz="0" w:space="0" w:color="auto"/>
                <w:bottom w:val="none" w:sz="0" w:space="0" w:color="auto"/>
                <w:right w:val="none" w:sz="0" w:space="0" w:color="auto"/>
              </w:divBdr>
              <w:divsChild>
                <w:div w:id="1402750763">
                  <w:marLeft w:val="0"/>
                  <w:marRight w:val="0"/>
                  <w:marTop w:val="0"/>
                  <w:marBottom w:val="0"/>
                  <w:divBdr>
                    <w:top w:val="none" w:sz="0" w:space="0" w:color="auto"/>
                    <w:left w:val="none" w:sz="0" w:space="0" w:color="auto"/>
                    <w:bottom w:val="none" w:sz="0" w:space="0" w:color="auto"/>
                    <w:right w:val="none" w:sz="0" w:space="0" w:color="auto"/>
                  </w:divBdr>
                  <w:divsChild>
                    <w:div w:id="24557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09667">
      <w:bodyDiv w:val="1"/>
      <w:marLeft w:val="0"/>
      <w:marRight w:val="0"/>
      <w:marTop w:val="0"/>
      <w:marBottom w:val="0"/>
      <w:divBdr>
        <w:top w:val="none" w:sz="0" w:space="0" w:color="auto"/>
        <w:left w:val="none" w:sz="0" w:space="0" w:color="auto"/>
        <w:bottom w:val="none" w:sz="0" w:space="0" w:color="auto"/>
        <w:right w:val="none" w:sz="0" w:space="0" w:color="auto"/>
      </w:divBdr>
    </w:div>
    <w:div w:id="612790799">
      <w:bodyDiv w:val="1"/>
      <w:marLeft w:val="0"/>
      <w:marRight w:val="0"/>
      <w:marTop w:val="0"/>
      <w:marBottom w:val="0"/>
      <w:divBdr>
        <w:top w:val="none" w:sz="0" w:space="0" w:color="auto"/>
        <w:left w:val="none" w:sz="0" w:space="0" w:color="auto"/>
        <w:bottom w:val="none" w:sz="0" w:space="0" w:color="auto"/>
        <w:right w:val="none" w:sz="0" w:space="0" w:color="auto"/>
      </w:divBdr>
    </w:div>
    <w:div w:id="672297317">
      <w:bodyDiv w:val="1"/>
      <w:marLeft w:val="0"/>
      <w:marRight w:val="0"/>
      <w:marTop w:val="0"/>
      <w:marBottom w:val="0"/>
      <w:divBdr>
        <w:top w:val="none" w:sz="0" w:space="0" w:color="auto"/>
        <w:left w:val="none" w:sz="0" w:space="0" w:color="auto"/>
        <w:bottom w:val="none" w:sz="0" w:space="0" w:color="auto"/>
        <w:right w:val="none" w:sz="0" w:space="0" w:color="auto"/>
      </w:divBdr>
    </w:div>
    <w:div w:id="689141935">
      <w:bodyDiv w:val="1"/>
      <w:marLeft w:val="0"/>
      <w:marRight w:val="0"/>
      <w:marTop w:val="0"/>
      <w:marBottom w:val="0"/>
      <w:divBdr>
        <w:top w:val="none" w:sz="0" w:space="0" w:color="auto"/>
        <w:left w:val="none" w:sz="0" w:space="0" w:color="auto"/>
        <w:bottom w:val="none" w:sz="0" w:space="0" w:color="auto"/>
        <w:right w:val="none" w:sz="0" w:space="0" w:color="auto"/>
      </w:divBdr>
      <w:divsChild>
        <w:div w:id="1095977690">
          <w:marLeft w:val="0"/>
          <w:marRight w:val="0"/>
          <w:marTop w:val="0"/>
          <w:marBottom w:val="0"/>
          <w:divBdr>
            <w:top w:val="none" w:sz="0" w:space="0" w:color="auto"/>
            <w:left w:val="none" w:sz="0" w:space="0" w:color="auto"/>
            <w:bottom w:val="none" w:sz="0" w:space="0" w:color="auto"/>
            <w:right w:val="none" w:sz="0" w:space="0" w:color="auto"/>
          </w:divBdr>
          <w:divsChild>
            <w:div w:id="667909444">
              <w:marLeft w:val="0"/>
              <w:marRight w:val="0"/>
              <w:marTop w:val="0"/>
              <w:marBottom w:val="0"/>
              <w:divBdr>
                <w:top w:val="none" w:sz="0" w:space="0" w:color="auto"/>
                <w:left w:val="none" w:sz="0" w:space="0" w:color="auto"/>
                <w:bottom w:val="none" w:sz="0" w:space="0" w:color="auto"/>
                <w:right w:val="none" w:sz="0" w:space="0" w:color="auto"/>
              </w:divBdr>
              <w:divsChild>
                <w:div w:id="12790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24116">
          <w:marLeft w:val="0"/>
          <w:marRight w:val="0"/>
          <w:marTop w:val="0"/>
          <w:marBottom w:val="0"/>
          <w:divBdr>
            <w:top w:val="none" w:sz="0" w:space="0" w:color="auto"/>
            <w:left w:val="none" w:sz="0" w:space="0" w:color="auto"/>
            <w:bottom w:val="none" w:sz="0" w:space="0" w:color="auto"/>
            <w:right w:val="none" w:sz="0" w:space="0" w:color="auto"/>
          </w:divBdr>
          <w:divsChild>
            <w:div w:id="217281833">
              <w:marLeft w:val="0"/>
              <w:marRight w:val="0"/>
              <w:marTop w:val="0"/>
              <w:marBottom w:val="0"/>
              <w:divBdr>
                <w:top w:val="none" w:sz="0" w:space="0" w:color="auto"/>
                <w:left w:val="none" w:sz="0" w:space="0" w:color="auto"/>
                <w:bottom w:val="none" w:sz="0" w:space="0" w:color="auto"/>
                <w:right w:val="none" w:sz="0" w:space="0" w:color="auto"/>
              </w:divBdr>
              <w:divsChild>
                <w:div w:id="333345216">
                  <w:marLeft w:val="0"/>
                  <w:marRight w:val="0"/>
                  <w:marTop w:val="0"/>
                  <w:marBottom w:val="0"/>
                  <w:divBdr>
                    <w:top w:val="none" w:sz="0" w:space="0" w:color="auto"/>
                    <w:left w:val="none" w:sz="0" w:space="0" w:color="auto"/>
                    <w:bottom w:val="none" w:sz="0" w:space="0" w:color="auto"/>
                    <w:right w:val="none" w:sz="0" w:space="0" w:color="auto"/>
                  </w:divBdr>
                  <w:divsChild>
                    <w:div w:id="62797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73145">
          <w:marLeft w:val="0"/>
          <w:marRight w:val="0"/>
          <w:marTop w:val="0"/>
          <w:marBottom w:val="0"/>
          <w:divBdr>
            <w:top w:val="none" w:sz="0" w:space="0" w:color="auto"/>
            <w:left w:val="none" w:sz="0" w:space="0" w:color="auto"/>
            <w:bottom w:val="none" w:sz="0" w:space="0" w:color="auto"/>
            <w:right w:val="none" w:sz="0" w:space="0" w:color="auto"/>
          </w:divBdr>
          <w:divsChild>
            <w:div w:id="793523977">
              <w:marLeft w:val="0"/>
              <w:marRight w:val="0"/>
              <w:marTop w:val="0"/>
              <w:marBottom w:val="0"/>
              <w:divBdr>
                <w:top w:val="none" w:sz="0" w:space="0" w:color="auto"/>
                <w:left w:val="none" w:sz="0" w:space="0" w:color="auto"/>
                <w:bottom w:val="none" w:sz="0" w:space="0" w:color="auto"/>
                <w:right w:val="none" w:sz="0" w:space="0" w:color="auto"/>
              </w:divBdr>
              <w:divsChild>
                <w:div w:id="156926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839253">
      <w:bodyDiv w:val="1"/>
      <w:marLeft w:val="0"/>
      <w:marRight w:val="0"/>
      <w:marTop w:val="0"/>
      <w:marBottom w:val="0"/>
      <w:divBdr>
        <w:top w:val="none" w:sz="0" w:space="0" w:color="auto"/>
        <w:left w:val="none" w:sz="0" w:space="0" w:color="auto"/>
        <w:bottom w:val="none" w:sz="0" w:space="0" w:color="auto"/>
        <w:right w:val="none" w:sz="0" w:space="0" w:color="auto"/>
      </w:divBdr>
      <w:divsChild>
        <w:div w:id="1989170553">
          <w:marLeft w:val="0"/>
          <w:marRight w:val="0"/>
          <w:marTop w:val="0"/>
          <w:marBottom w:val="0"/>
          <w:divBdr>
            <w:top w:val="none" w:sz="0" w:space="0" w:color="auto"/>
            <w:left w:val="none" w:sz="0" w:space="0" w:color="auto"/>
            <w:bottom w:val="none" w:sz="0" w:space="0" w:color="auto"/>
            <w:right w:val="none" w:sz="0" w:space="0" w:color="auto"/>
          </w:divBdr>
        </w:div>
        <w:div w:id="1561557208">
          <w:marLeft w:val="0"/>
          <w:marRight w:val="0"/>
          <w:marTop w:val="0"/>
          <w:marBottom w:val="0"/>
          <w:divBdr>
            <w:top w:val="none" w:sz="0" w:space="0" w:color="auto"/>
            <w:left w:val="none" w:sz="0" w:space="0" w:color="auto"/>
            <w:bottom w:val="none" w:sz="0" w:space="0" w:color="auto"/>
            <w:right w:val="none" w:sz="0" w:space="0" w:color="auto"/>
          </w:divBdr>
          <w:divsChild>
            <w:div w:id="904528314">
              <w:marLeft w:val="0"/>
              <w:marRight w:val="0"/>
              <w:marTop w:val="0"/>
              <w:marBottom w:val="0"/>
              <w:divBdr>
                <w:top w:val="none" w:sz="0" w:space="0" w:color="auto"/>
                <w:left w:val="none" w:sz="0" w:space="0" w:color="auto"/>
                <w:bottom w:val="none" w:sz="0" w:space="0" w:color="auto"/>
                <w:right w:val="none" w:sz="0" w:space="0" w:color="auto"/>
              </w:divBdr>
            </w:div>
            <w:div w:id="1207252981">
              <w:marLeft w:val="0"/>
              <w:marRight w:val="0"/>
              <w:marTop w:val="0"/>
              <w:marBottom w:val="0"/>
              <w:divBdr>
                <w:top w:val="none" w:sz="0" w:space="0" w:color="auto"/>
                <w:left w:val="none" w:sz="0" w:space="0" w:color="auto"/>
                <w:bottom w:val="none" w:sz="0" w:space="0" w:color="auto"/>
                <w:right w:val="none" w:sz="0" w:space="0" w:color="auto"/>
              </w:divBdr>
            </w:div>
            <w:div w:id="1546065807">
              <w:marLeft w:val="0"/>
              <w:marRight w:val="0"/>
              <w:marTop w:val="0"/>
              <w:marBottom w:val="0"/>
              <w:divBdr>
                <w:top w:val="none" w:sz="0" w:space="0" w:color="auto"/>
                <w:left w:val="none" w:sz="0" w:space="0" w:color="auto"/>
                <w:bottom w:val="none" w:sz="0" w:space="0" w:color="auto"/>
                <w:right w:val="none" w:sz="0" w:space="0" w:color="auto"/>
              </w:divBdr>
            </w:div>
            <w:div w:id="1182937279">
              <w:marLeft w:val="0"/>
              <w:marRight w:val="0"/>
              <w:marTop w:val="0"/>
              <w:marBottom w:val="0"/>
              <w:divBdr>
                <w:top w:val="none" w:sz="0" w:space="0" w:color="auto"/>
                <w:left w:val="none" w:sz="0" w:space="0" w:color="auto"/>
                <w:bottom w:val="none" w:sz="0" w:space="0" w:color="auto"/>
                <w:right w:val="none" w:sz="0" w:space="0" w:color="auto"/>
              </w:divBdr>
            </w:div>
            <w:div w:id="552304212">
              <w:marLeft w:val="0"/>
              <w:marRight w:val="0"/>
              <w:marTop w:val="0"/>
              <w:marBottom w:val="0"/>
              <w:divBdr>
                <w:top w:val="none" w:sz="0" w:space="0" w:color="auto"/>
                <w:left w:val="none" w:sz="0" w:space="0" w:color="auto"/>
                <w:bottom w:val="none" w:sz="0" w:space="0" w:color="auto"/>
                <w:right w:val="none" w:sz="0" w:space="0" w:color="auto"/>
              </w:divBdr>
            </w:div>
            <w:div w:id="471604012">
              <w:marLeft w:val="0"/>
              <w:marRight w:val="0"/>
              <w:marTop w:val="0"/>
              <w:marBottom w:val="0"/>
              <w:divBdr>
                <w:top w:val="none" w:sz="0" w:space="0" w:color="auto"/>
                <w:left w:val="none" w:sz="0" w:space="0" w:color="auto"/>
                <w:bottom w:val="none" w:sz="0" w:space="0" w:color="auto"/>
                <w:right w:val="none" w:sz="0" w:space="0" w:color="auto"/>
              </w:divBdr>
            </w:div>
            <w:div w:id="2036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4008">
      <w:bodyDiv w:val="1"/>
      <w:marLeft w:val="0"/>
      <w:marRight w:val="0"/>
      <w:marTop w:val="0"/>
      <w:marBottom w:val="0"/>
      <w:divBdr>
        <w:top w:val="none" w:sz="0" w:space="0" w:color="auto"/>
        <w:left w:val="none" w:sz="0" w:space="0" w:color="auto"/>
        <w:bottom w:val="none" w:sz="0" w:space="0" w:color="auto"/>
        <w:right w:val="none" w:sz="0" w:space="0" w:color="auto"/>
      </w:divBdr>
    </w:div>
    <w:div w:id="951592210">
      <w:bodyDiv w:val="1"/>
      <w:marLeft w:val="0"/>
      <w:marRight w:val="0"/>
      <w:marTop w:val="0"/>
      <w:marBottom w:val="0"/>
      <w:divBdr>
        <w:top w:val="none" w:sz="0" w:space="0" w:color="auto"/>
        <w:left w:val="none" w:sz="0" w:space="0" w:color="auto"/>
        <w:bottom w:val="none" w:sz="0" w:space="0" w:color="auto"/>
        <w:right w:val="none" w:sz="0" w:space="0" w:color="auto"/>
      </w:divBdr>
    </w:div>
    <w:div w:id="1036346084">
      <w:bodyDiv w:val="1"/>
      <w:marLeft w:val="0"/>
      <w:marRight w:val="0"/>
      <w:marTop w:val="0"/>
      <w:marBottom w:val="0"/>
      <w:divBdr>
        <w:top w:val="none" w:sz="0" w:space="0" w:color="auto"/>
        <w:left w:val="none" w:sz="0" w:space="0" w:color="auto"/>
        <w:bottom w:val="none" w:sz="0" w:space="0" w:color="auto"/>
        <w:right w:val="none" w:sz="0" w:space="0" w:color="auto"/>
      </w:divBdr>
    </w:div>
    <w:div w:id="1120414164">
      <w:bodyDiv w:val="1"/>
      <w:marLeft w:val="0"/>
      <w:marRight w:val="0"/>
      <w:marTop w:val="0"/>
      <w:marBottom w:val="0"/>
      <w:divBdr>
        <w:top w:val="none" w:sz="0" w:space="0" w:color="auto"/>
        <w:left w:val="none" w:sz="0" w:space="0" w:color="auto"/>
        <w:bottom w:val="none" w:sz="0" w:space="0" w:color="auto"/>
        <w:right w:val="none" w:sz="0" w:space="0" w:color="auto"/>
      </w:divBdr>
    </w:div>
    <w:div w:id="1128475197">
      <w:bodyDiv w:val="1"/>
      <w:marLeft w:val="0"/>
      <w:marRight w:val="0"/>
      <w:marTop w:val="0"/>
      <w:marBottom w:val="0"/>
      <w:divBdr>
        <w:top w:val="none" w:sz="0" w:space="0" w:color="auto"/>
        <w:left w:val="none" w:sz="0" w:space="0" w:color="auto"/>
        <w:bottom w:val="none" w:sz="0" w:space="0" w:color="auto"/>
        <w:right w:val="none" w:sz="0" w:space="0" w:color="auto"/>
      </w:divBdr>
    </w:div>
    <w:div w:id="1149832604">
      <w:bodyDiv w:val="1"/>
      <w:marLeft w:val="0"/>
      <w:marRight w:val="0"/>
      <w:marTop w:val="0"/>
      <w:marBottom w:val="0"/>
      <w:divBdr>
        <w:top w:val="none" w:sz="0" w:space="0" w:color="auto"/>
        <w:left w:val="none" w:sz="0" w:space="0" w:color="auto"/>
        <w:bottom w:val="none" w:sz="0" w:space="0" w:color="auto"/>
        <w:right w:val="none" w:sz="0" w:space="0" w:color="auto"/>
      </w:divBdr>
    </w:div>
    <w:div w:id="1157065816">
      <w:bodyDiv w:val="1"/>
      <w:marLeft w:val="0"/>
      <w:marRight w:val="0"/>
      <w:marTop w:val="0"/>
      <w:marBottom w:val="0"/>
      <w:divBdr>
        <w:top w:val="none" w:sz="0" w:space="0" w:color="auto"/>
        <w:left w:val="none" w:sz="0" w:space="0" w:color="auto"/>
        <w:bottom w:val="none" w:sz="0" w:space="0" w:color="auto"/>
        <w:right w:val="none" w:sz="0" w:space="0" w:color="auto"/>
      </w:divBdr>
      <w:divsChild>
        <w:div w:id="982386727">
          <w:marLeft w:val="0"/>
          <w:marRight w:val="0"/>
          <w:marTop w:val="0"/>
          <w:marBottom w:val="0"/>
          <w:divBdr>
            <w:top w:val="none" w:sz="0" w:space="0" w:color="auto"/>
            <w:left w:val="none" w:sz="0" w:space="0" w:color="auto"/>
            <w:bottom w:val="none" w:sz="0" w:space="0" w:color="auto"/>
            <w:right w:val="none" w:sz="0" w:space="0" w:color="auto"/>
          </w:divBdr>
          <w:divsChild>
            <w:div w:id="126896094">
              <w:marLeft w:val="0"/>
              <w:marRight w:val="-19050"/>
              <w:marTop w:val="0"/>
              <w:marBottom w:val="0"/>
              <w:divBdr>
                <w:top w:val="none" w:sz="0" w:space="0" w:color="auto"/>
                <w:left w:val="none" w:sz="0" w:space="0" w:color="auto"/>
                <w:bottom w:val="none" w:sz="0" w:space="0" w:color="auto"/>
                <w:right w:val="none" w:sz="0" w:space="0" w:color="auto"/>
              </w:divBdr>
            </w:div>
          </w:divsChild>
        </w:div>
      </w:divsChild>
    </w:div>
    <w:div w:id="1260522169">
      <w:bodyDiv w:val="1"/>
      <w:marLeft w:val="0"/>
      <w:marRight w:val="0"/>
      <w:marTop w:val="0"/>
      <w:marBottom w:val="0"/>
      <w:divBdr>
        <w:top w:val="none" w:sz="0" w:space="0" w:color="auto"/>
        <w:left w:val="none" w:sz="0" w:space="0" w:color="auto"/>
        <w:bottom w:val="none" w:sz="0" w:space="0" w:color="auto"/>
        <w:right w:val="none" w:sz="0" w:space="0" w:color="auto"/>
      </w:divBdr>
    </w:div>
    <w:div w:id="1306466753">
      <w:bodyDiv w:val="1"/>
      <w:marLeft w:val="0"/>
      <w:marRight w:val="0"/>
      <w:marTop w:val="0"/>
      <w:marBottom w:val="0"/>
      <w:divBdr>
        <w:top w:val="none" w:sz="0" w:space="0" w:color="auto"/>
        <w:left w:val="none" w:sz="0" w:space="0" w:color="auto"/>
        <w:bottom w:val="none" w:sz="0" w:space="0" w:color="auto"/>
        <w:right w:val="none" w:sz="0" w:space="0" w:color="auto"/>
      </w:divBdr>
      <w:divsChild>
        <w:div w:id="353266717">
          <w:marLeft w:val="0"/>
          <w:marRight w:val="0"/>
          <w:marTop w:val="0"/>
          <w:marBottom w:val="0"/>
          <w:divBdr>
            <w:top w:val="none" w:sz="0" w:space="0" w:color="auto"/>
            <w:left w:val="none" w:sz="0" w:space="0" w:color="auto"/>
            <w:bottom w:val="none" w:sz="0" w:space="0" w:color="auto"/>
            <w:right w:val="none" w:sz="0" w:space="0" w:color="auto"/>
          </w:divBdr>
        </w:div>
      </w:divsChild>
    </w:div>
    <w:div w:id="1375737185">
      <w:bodyDiv w:val="1"/>
      <w:marLeft w:val="0"/>
      <w:marRight w:val="0"/>
      <w:marTop w:val="0"/>
      <w:marBottom w:val="0"/>
      <w:divBdr>
        <w:top w:val="none" w:sz="0" w:space="0" w:color="auto"/>
        <w:left w:val="none" w:sz="0" w:space="0" w:color="auto"/>
        <w:bottom w:val="none" w:sz="0" w:space="0" w:color="auto"/>
        <w:right w:val="none" w:sz="0" w:space="0" w:color="auto"/>
      </w:divBdr>
    </w:div>
    <w:div w:id="1529752548">
      <w:bodyDiv w:val="1"/>
      <w:marLeft w:val="0"/>
      <w:marRight w:val="0"/>
      <w:marTop w:val="0"/>
      <w:marBottom w:val="0"/>
      <w:divBdr>
        <w:top w:val="none" w:sz="0" w:space="0" w:color="auto"/>
        <w:left w:val="none" w:sz="0" w:space="0" w:color="auto"/>
        <w:bottom w:val="none" w:sz="0" w:space="0" w:color="auto"/>
        <w:right w:val="none" w:sz="0" w:space="0" w:color="auto"/>
      </w:divBdr>
    </w:div>
    <w:div w:id="1566258338">
      <w:bodyDiv w:val="1"/>
      <w:marLeft w:val="0"/>
      <w:marRight w:val="0"/>
      <w:marTop w:val="0"/>
      <w:marBottom w:val="0"/>
      <w:divBdr>
        <w:top w:val="none" w:sz="0" w:space="0" w:color="auto"/>
        <w:left w:val="none" w:sz="0" w:space="0" w:color="auto"/>
        <w:bottom w:val="none" w:sz="0" w:space="0" w:color="auto"/>
        <w:right w:val="none" w:sz="0" w:space="0" w:color="auto"/>
      </w:divBdr>
      <w:divsChild>
        <w:div w:id="1082525275">
          <w:marLeft w:val="0"/>
          <w:marRight w:val="0"/>
          <w:marTop w:val="0"/>
          <w:marBottom w:val="0"/>
          <w:divBdr>
            <w:top w:val="none" w:sz="0" w:space="0" w:color="auto"/>
            <w:left w:val="none" w:sz="0" w:space="0" w:color="auto"/>
            <w:bottom w:val="none" w:sz="0" w:space="0" w:color="auto"/>
            <w:right w:val="none" w:sz="0" w:space="0" w:color="auto"/>
          </w:divBdr>
        </w:div>
      </w:divsChild>
    </w:div>
    <w:div w:id="1706326695">
      <w:bodyDiv w:val="1"/>
      <w:marLeft w:val="0"/>
      <w:marRight w:val="0"/>
      <w:marTop w:val="0"/>
      <w:marBottom w:val="0"/>
      <w:divBdr>
        <w:top w:val="none" w:sz="0" w:space="0" w:color="auto"/>
        <w:left w:val="none" w:sz="0" w:space="0" w:color="auto"/>
        <w:bottom w:val="none" w:sz="0" w:space="0" w:color="auto"/>
        <w:right w:val="none" w:sz="0" w:space="0" w:color="auto"/>
      </w:divBdr>
    </w:div>
    <w:div w:id="1779762166">
      <w:bodyDiv w:val="1"/>
      <w:marLeft w:val="0"/>
      <w:marRight w:val="0"/>
      <w:marTop w:val="0"/>
      <w:marBottom w:val="0"/>
      <w:divBdr>
        <w:top w:val="none" w:sz="0" w:space="0" w:color="auto"/>
        <w:left w:val="none" w:sz="0" w:space="0" w:color="auto"/>
        <w:bottom w:val="none" w:sz="0" w:space="0" w:color="auto"/>
        <w:right w:val="none" w:sz="0" w:space="0" w:color="auto"/>
      </w:divBdr>
    </w:div>
    <w:div w:id="1788431778">
      <w:bodyDiv w:val="1"/>
      <w:marLeft w:val="0"/>
      <w:marRight w:val="0"/>
      <w:marTop w:val="0"/>
      <w:marBottom w:val="0"/>
      <w:divBdr>
        <w:top w:val="none" w:sz="0" w:space="0" w:color="auto"/>
        <w:left w:val="none" w:sz="0" w:space="0" w:color="auto"/>
        <w:bottom w:val="none" w:sz="0" w:space="0" w:color="auto"/>
        <w:right w:val="none" w:sz="0" w:space="0" w:color="auto"/>
      </w:divBdr>
    </w:div>
    <w:div w:id="1800873520">
      <w:bodyDiv w:val="1"/>
      <w:marLeft w:val="0"/>
      <w:marRight w:val="0"/>
      <w:marTop w:val="0"/>
      <w:marBottom w:val="0"/>
      <w:divBdr>
        <w:top w:val="none" w:sz="0" w:space="0" w:color="auto"/>
        <w:left w:val="none" w:sz="0" w:space="0" w:color="auto"/>
        <w:bottom w:val="none" w:sz="0" w:space="0" w:color="auto"/>
        <w:right w:val="none" w:sz="0" w:space="0" w:color="auto"/>
      </w:divBdr>
      <w:divsChild>
        <w:div w:id="676344395">
          <w:marLeft w:val="0"/>
          <w:marRight w:val="0"/>
          <w:marTop w:val="0"/>
          <w:marBottom w:val="0"/>
          <w:divBdr>
            <w:top w:val="none" w:sz="0" w:space="0" w:color="auto"/>
            <w:left w:val="none" w:sz="0" w:space="0" w:color="auto"/>
            <w:bottom w:val="none" w:sz="0" w:space="0" w:color="auto"/>
            <w:right w:val="none" w:sz="0" w:space="0" w:color="auto"/>
          </w:divBdr>
        </w:div>
        <w:div w:id="1762407901">
          <w:marLeft w:val="0"/>
          <w:marRight w:val="0"/>
          <w:marTop w:val="0"/>
          <w:marBottom w:val="0"/>
          <w:divBdr>
            <w:top w:val="none" w:sz="0" w:space="0" w:color="auto"/>
            <w:left w:val="none" w:sz="0" w:space="0" w:color="auto"/>
            <w:bottom w:val="none" w:sz="0" w:space="0" w:color="auto"/>
            <w:right w:val="none" w:sz="0" w:space="0" w:color="auto"/>
          </w:divBdr>
        </w:div>
      </w:divsChild>
    </w:div>
    <w:div w:id="1813860790">
      <w:bodyDiv w:val="1"/>
      <w:marLeft w:val="0"/>
      <w:marRight w:val="0"/>
      <w:marTop w:val="0"/>
      <w:marBottom w:val="0"/>
      <w:divBdr>
        <w:top w:val="none" w:sz="0" w:space="0" w:color="auto"/>
        <w:left w:val="none" w:sz="0" w:space="0" w:color="auto"/>
        <w:bottom w:val="none" w:sz="0" w:space="0" w:color="auto"/>
        <w:right w:val="none" w:sz="0" w:space="0" w:color="auto"/>
      </w:divBdr>
    </w:div>
    <w:div w:id="2034962098">
      <w:bodyDiv w:val="1"/>
      <w:marLeft w:val="0"/>
      <w:marRight w:val="0"/>
      <w:marTop w:val="0"/>
      <w:marBottom w:val="0"/>
      <w:divBdr>
        <w:top w:val="none" w:sz="0" w:space="0" w:color="auto"/>
        <w:left w:val="none" w:sz="0" w:space="0" w:color="auto"/>
        <w:bottom w:val="none" w:sz="0" w:space="0" w:color="auto"/>
        <w:right w:val="none" w:sz="0" w:space="0" w:color="auto"/>
      </w:divBdr>
    </w:div>
    <w:div w:id="2049599993">
      <w:bodyDiv w:val="1"/>
      <w:marLeft w:val="0"/>
      <w:marRight w:val="0"/>
      <w:marTop w:val="0"/>
      <w:marBottom w:val="0"/>
      <w:divBdr>
        <w:top w:val="none" w:sz="0" w:space="0" w:color="auto"/>
        <w:left w:val="none" w:sz="0" w:space="0" w:color="auto"/>
        <w:bottom w:val="none" w:sz="0" w:space="0" w:color="auto"/>
        <w:right w:val="none" w:sz="0" w:space="0" w:color="auto"/>
      </w:divBdr>
    </w:div>
    <w:div w:id="206478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ontrol" Target="activeX/activeX1.xml"/><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control" Target="activeX/activeX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ontrol" Target="activeX/activeX5.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ontrol" Target="activeX/activeX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ontrol" Target="activeX/activeX4.xml"/><Relationship Id="rId27"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 ds:uri="http://www.w3.org/2000/xmlns/"/>
  </ds:schemaRefs>
</ds:datastoreItem>
</file>

<file path=customXml/itemProps2.xml><?xml version="1.0" encoding="utf-8"?>
<ds:datastoreItem xmlns:ds="http://schemas.openxmlformats.org/officeDocument/2006/customXml" ds:itemID="{90B02883-9631-412C-8702-C589AD23E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16</Pages>
  <Words>3927</Words>
  <Characters>22386</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Prosv</Company>
  <LinksUpToDate>false</LinksUpToDate>
  <CharactersWithSpaces>26261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Волынчук Наталья Ивановна</dc:creator>
  <cp:lastModifiedBy>777</cp:lastModifiedBy>
  <cp:revision>65</cp:revision>
  <dcterms:created xsi:type="dcterms:W3CDTF">2023-06-17T06:23:00Z</dcterms:created>
  <dcterms:modified xsi:type="dcterms:W3CDTF">2023-06-19T22:07:00Z</dcterms:modified>
</cp:coreProperties>
</file>