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F8" w:rsidRPr="007E42F8" w:rsidRDefault="007E42F8" w:rsidP="007E42F8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Роль современных технологий в   развитии таланта </w:t>
      </w:r>
      <w:proofErr w:type="gramStart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у  детей</w:t>
      </w:r>
      <w:proofErr w:type="gramEnd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дошкольного возраста 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Доклад на педагогический совет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Детская одаренность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Современные технологии способствующие </w:t>
      </w:r>
      <w:hyperlink r:id="rId5" w:tooltip="Развитие ребенка. Материалы для педагогов" w:history="1">
        <w:r w:rsidRPr="007E42F8">
          <w:rPr>
            <w:rFonts w:ascii="Arial" w:eastAsia="Times New Roman" w:hAnsi="Arial" w:cs="Arial"/>
            <w:b/>
            <w:bCs/>
            <w:sz w:val="27"/>
            <w:szCs w:val="27"/>
            <w:bdr w:val="none" w:sz="0" w:space="0" w:color="auto" w:frame="1"/>
            <w:lang w:eastAsia="ru-RU"/>
          </w:rPr>
          <w:t>развитию детской одаренности</w:t>
        </w:r>
      </w:hyperlink>
      <w:r w:rsidRPr="007E42F8">
        <w:rPr>
          <w:rFonts w:ascii="Arial" w:eastAsia="Times New Roman" w:hAnsi="Arial" w:cs="Arial"/>
          <w:sz w:val="27"/>
          <w:szCs w:val="27"/>
          <w:lang w:eastAsia="ru-RU"/>
        </w:rPr>
        <w:t>»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Терминология 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E42F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одарённый ребенок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включает такие понятия как творческая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способность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талант,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одарённость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гениальность.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Способностями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называют индивидуальные особенности личности, помогающие ей успешно заниматься определённой деятельностью. Талантом называют выдающиеся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высокую степень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ённости в какой-либо деятельности. Чаще всего талант проявляется в какой-то определённой сфере.</w:t>
      </w:r>
    </w:p>
    <w:p w:rsid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 под термином 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E42F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одарённость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понимается высокий уровень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способностей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значительно отличающихся от среднего.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ённый ребенок обычно выделяется яркими достижениями в том или ином виде деятельности, творчества.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ённых детей отличают повышенная познавательная деятельность, а также готовность по собственной инициативе выходить за пределы требований взрослых. Ребёнок может часами заниматься любимым делом и не испытывать усталости. Его отличают поразительное упорство и трудолюбие.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 </w:t>
      </w:r>
      <w:hyperlink r:id="rId6" w:tooltip="Одаренные дети. Выявление и работа с одаренными детьми" w:history="1">
        <w:r w:rsidRPr="007E42F8">
          <w:rPr>
            <w:rFonts w:ascii="Arial" w:eastAsia="Times New Roman" w:hAnsi="Arial" w:cs="Arial"/>
            <w:b/>
            <w:bCs/>
            <w:sz w:val="27"/>
            <w:szCs w:val="27"/>
            <w:bdr w:val="none" w:sz="0" w:space="0" w:color="auto" w:frame="1"/>
            <w:lang w:eastAsia="ru-RU"/>
          </w:rPr>
          <w:t>одаренными называют детей</w:t>
        </w:r>
      </w:hyperlink>
      <w:r w:rsidRPr="007E42F8">
        <w:rPr>
          <w:rFonts w:ascii="Arial" w:eastAsia="Times New Roman" w:hAnsi="Arial" w:cs="Arial"/>
          <w:sz w:val="27"/>
          <w:szCs w:val="27"/>
          <w:lang w:eastAsia="ru-RU"/>
        </w:rPr>
        <w:t> :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 высоким уровнем творческих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способностей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 интеллектом выше среднего;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достигших успехов в определенных областях деятельности 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(юные музыканты, художники, математики, танцоры)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хорошо обучающихся в школе 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(академическая </w:t>
      </w:r>
      <w:r w:rsidRPr="007E42F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одаренность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Психологи выделяют несколько видов </w:t>
      </w:r>
      <w:proofErr w:type="gramStart"/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академическую (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способность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обучению в широком смысле слова,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интеллектуальную, творческую (умение мыслить оригинально, создавать новое,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психомоторную (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способность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спорту или прикладным видам искусства,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художественную и лидерскую.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Неверно мнение, что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одаренные люди способны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 всему… Обычно их талант проявляется больше, чем в одной области, но и не во всех сразу.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Степень </w:t>
      </w:r>
      <w:proofErr w:type="gramStart"/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Первая –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сверходаренные дети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таких называют гениями. Это самая малочисленная группа, к которой относят не более одного человека на десять тысяч.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Вторая –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высокоодаренные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или талантливые, примерно 2-3 %.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Третья – собственно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одаренные 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(15-25 %)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Остальные дети входят в пределы нормы 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(70 %)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Типы характеров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одаренных </w:t>
      </w:r>
      <w:proofErr w:type="gramStart"/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1-й тип – подвижный, веселый, коммуникабельный, лидер, фантазер;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2-й тип – замкнутый, тихий, размышляющий, застенчивый, пугливый.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ённые дети в дополнительном образовании – это особенная тема для обсуждения и дискуссии. Проблема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ённых и талантливых детей постоянно озвучивается во всех средствах массовой информации. Это самая интересная и актуальная тема в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современной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педагогике и психологии. Ведь не секрет, что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научно-технический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прогресс страны во многом зависит от интеллектуального потенциала людей.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ённые дети в дополнительном образовании – это те дети, которые превосходят своих сверстников по умственным возможностям и которые стремятся получить углубленное образование как можно быстрее, чтобы потом раньше включиться в творческую жизнь. Вообще,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детство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имеет самостоятельную высочайшую ценность. Главная проблема в отношении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ённых детей – это предвидеть заранее степень их успехов в будущем, чтобы уже теперь определиться с их умственной нагрузкой и определить виды дополнительных занятий, которые соответствуют их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способностям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ённые дети в дополнительном образовании имеют возможность свободного выбора образовательной деятельности, специализации программ и времени их освоения. При этом вид их деятельности определяется индивидуальными наклонностями каждого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одарённого ребёнка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ённые дети в дополнительном образовании ориентированы в своей деятельности на освоении опыта интересующей их работы. Проблема работы с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ёнными детьми актуальна и перспективна для всей системы дополнительного образования, поскольку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ённые дети в дополнительном образовании – это интеллектуальный потенциал и для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самой системы дополнительного образования.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Дополнительное образование предоставляет каждому ребёнку возможность свободного выбора образовательной области, профиля программ, времени их освоения, включения в разнообразные виды деятельности с учётом их индивидуальных склонностей. Личностно-</w:t>
      </w:r>
      <w:proofErr w:type="spellStart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деятельностный</w:t>
      </w:r>
      <w:proofErr w:type="spellEnd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характер образовательного процесса позволяет решать 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одну из основных задач дополнительного образования — выявление,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и поддержку одарённых детей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дополнительном образовании можно использовать такой мощный ресурс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одарённости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единство и взаимодействие искусств, что в обычной школе затруднено предметным расчленением содержания образования.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работы с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одарёнными </w:t>
      </w:r>
      <w:proofErr w:type="gramStart"/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выявление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одарённых детей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создание условий для оптимального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одарённых детей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чья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ённость на данный момент может быть ещё не проявившейся, а также просто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одарённых детей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отношении которых есть серьёзная надежда на качественный скачок в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их способностей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технологиям развития одаренных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E42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 принято относить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Проективные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разрабатываемые на основе концепции проективного образования 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(проективной педагогики</w:t>
      </w:r>
      <w:proofErr w:type="gramStart"/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формирование проективных компетенций посредством интеграции метода проектов с информационными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технологиями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Рефлексивные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 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самопознания и самооценки личности и профессионального роста). </w:t>
      </w:r>
      <w:r w:rsidRPr="007E42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Реализуются посредством применения таких форм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тренинг делового общения, личностного роста, коммуникативных умений.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Коммуникативно-деловые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E42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виртуальные конференции, диалог, </w:t>
      </w:r>
      <w:proofErr w:type="spellStart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полилог</w:t>
      </w:r>
      <w:proofErr w:type="spellEnd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пресс-конференция, диспуты, дискуссии, направленные на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академических и научно-исследовательских компетенций, опыта творческой деятельности.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Проблемно-поисковые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E42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электронный семинар, проблемный </w:t>
      </w:r>
      <w:proofErr w:type="spellStart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видеопрактикум</w:t>
      </w:r>
      <w:proofErr w:type="spellEnd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Сократов диалог, кейс-методы, научный серпантин и </w:t>
      </w:r>
      <w:proofErr w:type="gramStart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др. ;</w:t>
      </w:r>
      <w:proofErr w:type="gramEnd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способствуют развитию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критического и творческого профессионального мышления, формируют навыки научно-практической, исследовательской деятельности.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направления по созданию оптимальных условий для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развития одарённых </w:t>
      </w:r>
      <w:proofErr w:type="gramStart"/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Создать систему выявления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одарённых </w:t>
      </w:r>
      <w:proofErr w:type="gramStart"/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психолого-педагогическое исследование;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системное наблюдение за детьми из класса в класс;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выявление детей для более углубленных индивидуальных исследований;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системное диагностирование психологом.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7E42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Организация учебного процесса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нестандартные занятия;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использование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современных образовательных технологий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занятии в объединениях;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индивидуальные образовательные маршруты;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включение детей в исследовательскую деятельность, самостоятельный поиск истины;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работа с дополнительной литературой;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обдумывание и размышление, высказывание своего мнения,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нестандартные задания;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смотры и конкурсы, фестивали;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отчётные выставки творческих работ и концерты;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интернет-ресурсы</w:t>
      </w:r>
      <w:proofErr w:type="spellEnd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Формы работы с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одарёнными детьми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можно применять для работы с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одаренными </w:t>
      </w:r>
      <w:proofErr w:type="gramStart"/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групповые занятия с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одарёнными обучающимися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индивидуальные занятия, консультации;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конкурсы;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участие в фестивалях;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публичные выступления;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участие в городских, районных и областных мероприятиях;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участие во всероссийских, городских интеллектуальных играх.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круглые столы;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информационно-практические беседы;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информационные лектории с элементами практикума;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обучающие семинары;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творческие лаборатории родителей;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привлечение родителей к совместной творческой деятельности;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родительские педагогические тренинги;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родительско</w:t>
      </w:r>
      <w:proofErr w:type="spellEnd"/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-ученические капустники;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обмен мнениями.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Творческая личность характеризуется умением самостоятельно выбирать сферу деятельности и двигаться вперед. В учебном 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учреждении этому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способствует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продуманная методика обучения, предназначенная не только для передачи знаний, но и для выработки 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«умения мыслить»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своей работе педагог может использовать следующие методы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 вживания. Позволяет учащимся посредством образных и мыслительных представлений 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«переселиться»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изучаемый объект, почувствовать и познать его изнутри.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 эвристических вопросов. </w:t>
      </w:r>
      <w:r w:rsidRPr="007E42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на семь ключевых вопросов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Кто? Что? Зачем? Где? Чем? Когда? Как? и их всевозможные сочетания порождают необычные идеи и решения относительно исследуемого объекта.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 сравнения. Дает возможность сопоставить версии разных учащихся, а также их версии с культурно – историческими аналогами, сформированными великими учеными, философами и т. д.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 конструирования понятий.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Способствует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созданию коллективного творческого продукта - совместно сформулированного определения понятия.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 путешествия в будущее. Эффективен в любой общеобразовательной области как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 развития навыков предвидения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прогнозирования.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 ошибок. 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Отыскивание взаимосвязей ошибки с 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«правильностью»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стимулирует эвристическую деятельность учащихся, приводит их к пониманию относительности любых знаний.</w:t>
      </w:r>
    </w:p>
    <w:p w:rsidR="007E42F8" w:rsidRPr="007E42F8" w:rsidRDefault="007E42F8" w:rsidP="007E42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 придумывания. Позволяет создать не известный ранее ученикам продукт в результате определенных творческих действий.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 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бы…»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Помогает детям нарисовать картину или составить описание того, что произойдет, если в мире что-либо изменится. Выполнение подобных заданий не только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 воображение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позволяет лучше понять устройство реального мира.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«Мозговой штурм»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E42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(А. Ф. Осборн)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Позволяет собрать большое число идей в результате освобождения участников обсуждения от инерции мышления и стереотипов.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 инверсии, или метод обращения. 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Способствует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применению принципиально противоположной альтернативы решения. Например, объект исследуется с внешней стороны, а решение проблемы происходит при рассмотрении его изнутри.</w:t>
      </w:r>
    </w:p>
    <w:p w:rsidR="007E42F8" w:rsidRPr="007E42F8" w:rsidRDefault="007E42F8" w:rsidP="007E42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заключении скажу словами В. А. </w:t>
      </w:r>
      <w:r w:rsidRPr="007E42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Сухомлинского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r w:rsidRPr="007E42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Одаренность</w:t>
      </w:r>
      <w:r w:rsidRPr="007E42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человека –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</w:t>
      </w:r>
    </w:p>
    <w:p w:rsidR="00B45E35" w:rsidRDefault="001D3F91">
      <w:pPr>
        <w:rPr>
          <w:sz w:val="32"/>
          <w:szCs w:val="36"/>
        </w:rPr>
      </w:pPr>
      <w:r>
        <w:rPr>
          <w:sz w:val="32"/>
          <w:szCs w:val="36"/>
        </w:rPr>
        <w:lastRenderedPageBreak/>
        <w:t>МКОУ ОСОШ им. В.Д. Успенского с/п д/с</w:t>
      </w:r>
      <w:proofErr w:type="gramStart"/>
      <w:r>
        <w:rPr>
          <w:sz w:val="32"/>
          <w:szCs w:val="36"/>
        </w:rPr>
        <w:t xml:space="preserve">   «</w:t>
      </w:r>
      <w:proofErr w:type="gramEnd"/>
      <w:r>
        <w:rPr>
          <w:sz w:val="32"/>
          <w:szCs w:val="36"/>
        </w:rPr>
        <w:t>Сказка»</w:t>
      </w:r>
    </w:p>
    <w:p w:rsidR="001D3F91" w:rsidRDefault="001D3F91">
      <w:pPr>
        <w:rPr>
          <w:sz w:val="32"/>
          <w:szCs w:val="36"/>
        </w:rPr>
      </w:pPr>
    </w:p>
    <w:p w:rsidR="001D3F91" w:rsidRDefault="001D3F91">
      <w:pPr>
        <w:rPr>
          <w:sz w:val="32"/>
          <w:szCs w:val="36"/>
        </w:rPr>
      </w:pPr>
    </w:p>
    <w:p w:rsidR="001D3F91" w:rsidRDefault="001D3F91">
      <w:pPr>
        <w:rPr>
          <w:sz w:val="32"/>
          <w:szCs w:val="36"/>
        </w:rPr>
      </w:pPr>
    </w:p>
    <w:p w:rsidR="001D3F91" w:rsidRDefault="001D3F91">
      <w:pPr>
        <w:rPr>
          <w:sz w:val="32"/>
          <w:szCs w:val="36"/>
        </w:rPr>
      </w:pPr>
    </w:p>
    <w:p w:rsidR="001D3F91" w:rsidRDefault="001D3F91">
      <w:pPr>
        <w:rPr>
          <w:sz w:val="32"/>
          <w:szCs w:val="36"/>
        </w:rPr>
      </w:pPr>
    </w:p>
    <w:p w:rsidR="001D3F91" w:rsidRDefault="001D3F91" w:rsidP="001D3F91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Педагогический совет </w:t>
      </w:r>
    </w:p>
    <w:p w:rsidR="001D3F91" w:rsidRDefault="001D3F91" w:rsidP="001D3F91">
      <w:pPr>
        <w:jc w:val="center"/>
        <w:rPr>
          <w:sz w:val="32"/>
          <w:szCs w:val="36"/>
        </w:rPr>
      </w:pPr>
      <w:proofErr w:type="gramStart"/>
      <w:r>
        <w:rPr>
          <w:sz w:val="32"/>
          <w:szCs w:val="36"/>
        </w:rPr>
        <w:t>Сообщение :</w:t>
      </w:r>
      <w:proofErr w:type="gramEnd"/>
      <w:r>
        <w:rPr>
          <w:sz w:val="32"/>
          <w:szCs w:val="36"/>
        </w:rPr>
        <w:t xml:space="preserve">   «Роль современных технологий в развитии таланта у детей дошкольного возраста»</w:t>
      </w:r>
    </w:p>
    <w:p w:rsidR="001D3F91" w:rsidRDefault="001D3F91" w:rsidP="001D3F91">
      <w:pPr>
        <w:jc w:val="right"/>
        <w:rPr>
          <w:sz w:val="32"/>
          <w:szCs w:val="36"/>
        </w:rPr>
      </w:pPr>
    </w:p>
    <w:p w:rsidR="001D3F91" w:rsidRDefault="001D3F91" w:rsidP="001D3F91">
      <w:pPr>
        <w:jc w:val="right"/>
        <w:rPr>
          <w:sz w:val="32"/>
          <w:szCs w:val="36"/>
        </w:rPr>
      </w:pPr>
    </w:p>
    <w:p w:rsidR="001D3F91" w:rsidRDefault="001D3F91" w:rsidP="001D3F91">
      <w:pPr>
        <w:jc w:val="right"/>
        <w:rPr>
          <w:sz w:val="32"/>
          <w:szCs w:val="36"/>
        </w:rPr>
      </w:pPr>
    </w:p>
    <w:p w:rsidR="001D3F91" w:rsidRDefault="001D3F91" w:rsidP="001D3F91">
      <w:pPr>
        <w:jc w:val="right"/>
        <w:rPr>
          <w:sz w:val="32"/>
          <w:szCs w:val="36"/>
        </w:rPr>
      </w:pPr>
    </w:p>
    <w:p w:rsidR="001D3F91" w:rsidRDefault="001D3F91" w:rsidP="001D3F91">
      <w:pPr>
        <w:jc w:val="right"/>
        <w:rPr>
          <w:sz w:val="32"/>
          <w:szCs w:val="36"/>
        </w:rPr>
      </w:pPr>
    </w:p>
    <w:p w:rsidR="001D3F91" w:rsidRPr="001D3F91" w:rsidRDefault="001D3F91" w:rsidP="001D3F91">
      <w:pPr>
        <w:jc w:val="right"/>
        <w:rPr>
          <w:sz w:val="32"/>
          <w:szCs w:val="36"/>
        </w:rPr>
      </w:pPr>
      <w:r>
        <w:rPr>
          <w:sz w:val="32"/>
          <w:szCs w:val="36"/>
        </w:rPr>
        <w:t xml:space="preserve">Воспитатель : Шишова О.Н. </w:t>
      </w:r>
      <w:bookmarkStart w:id="0" w:name="_GoBack"/>
      <w:bookmarkEnd w:id="0"/>
      <w:r>
        <w:rPr>
          <w:sz w:val="32"/>
          <w:szCs w:val="36"/>
        </w:rPr>
        <w:t xml:space="preserve"> </w:t>
      </w:r>
    </w:p>
    <w:sectPr w:rsidR="001D3F91" w:rsidRPr="001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2876"/>
    <w:multiLevelType w:val="multilevel"/>
    <w:tmpl w:val="DB3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F8"/>
    <w:rsid w:val="001D3F91"/>
    <w:rsid w:val="007E42F8"/>
    <w:rsid w:val="00B4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400E"/>
  <w15:chartTrackingRefBased/>
  <w15:docId w15:val="{C1501C26-3B49-4093-B5A6-988E4B8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darennye-deti" TargetMode="Externa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2024-03-07T04:23:00Z</dcterms:created>
  <dcterms:modified xsi:type="dcterms:W3CDTF">2024-03-07T04:39:00Z</dcterms:modified>
</cp:coreProperties>
</file>