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BE" w:rsidRPr="00D214BE" w:rsidRDefault="00D214BE" w:rsidP="00D214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14BE">
        <w:rPr>
          <w:rFonts w:ascii="Times New Roman" w:hAnsi="Times New Roman" w:cs="Times New Roman"/>
          <w:b/>
          <w:sz w:val="28"/>
          <w:szCs w:val="28"/>
        </w:rPr>
        <w:t>Роль семьи в патриотическом воспит</w:t>
      </w:r>
      <w:r>
        <w:rPr>
          <w:rFonts w:ascii="Times New Roman" w:hAnsi="Times New Roman" w:cs="Times New Roman"/>
          <w:b/>
          <w:sz w:val="28"/>
          <w:szCs w:val="28"/>
        </w:rPr>
        <w:t>ании детей дошкольного возраста</w:t>
      </w:r>
    </w:p>
    <w:bookmarkEnd w:id="0"/>
    <w:p w:rsidR="00D214BE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важной составляющей их развития и формирования как личности. Семья играет ключевую роль в этом процессе, так как именно в семейной обстановке дети усваивают первые представления о своей стране, культуре, традициях и истории. Вот некоторые способы, как семья может способствовать патриотическому воспита</w:t>
      </w:r>
      <w:r>
        <w:rPr>
          <w:rFonts w:ascii="Times New Roman" w:hAnsi="Times New Roman" w:cs="Times New Roman"/>
          <w:sz w:val="28"/>
          <w:szCs w:val="28"/>
        </w:rPr>
        <w:t>нию детей дошкольного возраста:</w:t>
      </w:r>
    </w:p>
    <w:p w:rsidR="00D214BE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1. Пример для подражания: Родители являются главными образцами для своих детей. Своим поведением, словами и поступками они могут показать свою любовь и уважение к родно</w:t>
      </w:r>
      <w:r>
        <w:rPr>
          <w:rFonts w:ascii="Times New Roman" w:hAnsi="Times New Roman" w:cs="Times New Roman"/>
          <w:sz w:val="28"/>
          <w:szCs w:val="28"/>
        </w:rPr>
        <w:t>й стране, культуре и традициям.</w:t>
      </w:r>
    </w:p>
    <w:p w:rsidR="00D214BE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2. Обучение через игры и развлечения: Семья может использовать игры, книги, песни и другие развлекательные формы, чтобы рассказать детям о истории, ге</w:t>
      </w:r>
      <w:r>
        <w:rPr>
          <w:rFonts w:ascii="Times New Roman" w:hAnsi="Times New Roman" w:cs="Times New Roman"/>
          <w:sz w:val="28"/>
          <w:szCs w:val="28"/>
        </w:rPr>
        <w:t>роях, достижениях своей страны.</w:t>
      </w:r>
    </w:p>
    <w:p w:rsidR="00D214BE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3. Посещение музеев и памятников: Семейные походы в музеи, памятники и другие исторические места помогут детям лучше понять и уважать сво</w:t>
      </w:r>
      <w:r>
        <w:rPr>
          <w:rFonts w:ascii="Times New Roman" w:hAnsi="Times New Roman" w:cs="Times New Roman"/>
          <w:sz w:val="28"/>
          <w:szCs w:val="28"/>
        </w:rPr>
        <w:t>ю историю, культуру и наследие.</w:t>
      </w:r>
    </w:p>
    <w:p w:rsidR="00D214BE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4. Участие в патриотических мероприятиях: Семья может посещать патриотические мероприятия, митинги, парады и другие праздники, чтобы укрепить ч</w:t>
      </w:r>
      <w:r>
        <w:rPr>
          <w:rFonts w:ascii="Times New Roman" w:hAnsi="Times New Roman" w:cs="Times New Roman"/>
          <w:sz w:val="28"/>
          <w:szCs w:val="28"/>
        </w:rPr>
        <w:t>увство гордости за свою страну.</w:t>
      </w:r>
    </w:p>
    <w:p w:rsidR="00D214BE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5. Обсуждение истории и традиций семьи: Родители могут рассказывать детям о своей семейной истории, традициях, обычаях, чтобы передать им чувство принадлежн</w:t>
      </w:r>
      <w:r>
        <w:rPr>
          <w:rFonts w:ascii="Times New Roman" w:hAnsi="Times New Roman" w:cs="Times New Roman"/>
          <w:sz w:val="28"/>
          <w:szCs w:val="28"/>
        </w:rPr>
        <w:t>ости и уважения к своим корням.</w:t>
      </w:r>
    </w:p>
    <w:p w:rsidR="00A02EA7" w:rsidRPr="00D214BE" w:rsidRDefault="00D214BE" w:rsidP="00D21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4BE">
        <w:rPr>
          <w:rFonts w:ascii="Times New Roman" w:hAnsi="Times New Roman" w:cs="Times New Roman"/>
          <w:sz w:val="28"/>
          <w:szCs w:val="28"/>
        </w:rPr>
        <w:t>Таким образом, семья имеет огромное значение в патриотическом воспитании детей дошкольного возраста. Поддерживая интерес к национальным ценностям, традициям и культуре, семья помогает детям формировать свою личность, чувство гордости за свою страну и желание сохранить и передать наследие своих предков.</w:t>
      </w:r>
    </w:p>
    <w:sectPr w:rsidR="00A02EA7" w:rsidRPr="00D2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68"/>
    <w:rsid w:val="00A02EA7"/>
    <w:rsid w:val="00CB1B68"/>
    <w:rsid w:val="00D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966A"/>
  <w15:chartTrackingRefBased/>
  <w15:docId w15:val="{ADB80879-FAD6-4840-8665-09B5997B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</dc:creator>
  <cp:keywords/>
  <dc:description/>
  <cp:lastModifiedBy>Анастасия </cp:lastModifiedBy>
  <cp:revision>2</cp:revision>
  <dcterms:created xsi:type="dcterms:W3CDTF">2024-03-17T15:55:00Z</dcterms:created>
  <dcterms:modified xsi:type="dcterms:W3CDTF">2024-03-17T15:58:00Z</dcterms:modified>
</cp:coreProperties>
</file>