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11FA" w14:textId="65D4DABC" w:rsidR="009B7490" w:rsidRDefault="00E44EA1" w:rsidP="004E2BBA">
      <w:pPr>
        <w:jc w:val="center"/>
        <w:rPr>
          <w:rFonts w:ascii="Times New Roman" w:hAnsi="Times New Roman" w:cs="Times New Roman"/>
          <w:sz w:val="32"/>
          <w:szCs w:val="32"/>
        </w:rPr>
      </w:pPr>
      <w:r w:rsidRPr="004E2BBA">
        <w:rPr>
          <w:rFonts w:ascii="Times New Roman" w:hAnsi="Times New Roman" w:cs="Times New Roman"/>
          <w:sz w:val="32"/>
          <w:szCs w:val="32"/>
        </w:rPr>
        <w:t>Как организовать свободное пространство спортсмена для его реализации</w:t>
      </w:r>
    </w:p>
    <w:p w14:paraId="31D83E5B" w14:textId="05FD9643" w:rsidR="004E2BBA" w:rsidRPr="004E2BBA" w:rsidRDefault="004E2BBA" w:rsidP="004E2BBA">
      <w:pPr>
        <w:jc w:val="center"/>
        <w:rPr>
          <w:rFonts w:ascii="Times New Roman" w:hAnsi="Times New Roman" w:cs="Times New Roman"/>
        </w:rPr>
      </w:pPr>
      <w:r w:rsidRPr="004E2BBA">
        <w:rPr>
          <w:rFonts w:ascii="Times New Roman" w:hAnsi="Times New Roman" w:cs="Times New Roman"/>
        </w:rPr>
        <w:t xml:space="preserve">Макарова Александра Николаевна учитель изо и черчения </w:t>
      </w:r>
      <w:proofErr w:type="spellStart"/>
      <w:r w:rsidRPr="004E2BBA">
        <w:rPr>
          <w:rFonts w:ascii="Times New Roman" w:hAnsi="Times New Roman" w:cs="Times New Roman"/>
        </w:rPr>
        <w:t>Чурапчинской</w:t>
      </w:r>
      <w:proofErr w:type="spellEnd"/>
      <w:r w:rsidRPr="004E2BBA">
        <w:rPr>
          <w:rFonts w:ascii="Times New Roman" w:hAnsi="Times New Roman" w:cs="Times New Roman"/>
        </w:rPr>
        <w:t xml:space="preserve"> республиканской спортивной школы -интернат олимпийского резерва им. Д.П. Коркина</w:t>
      </w:r>
      <w:bookmarkStart w:id="0" w:name="_GoBack"/>
      <w:bookmarkEnd w:id="0"/>
    </w:p>
    <w:p w14:paraId="4B39BA12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Будущее одаренного ребенка в отличие от одаренного взрослого еще не определено поэтому важно создавать среду для его развития. «В душе каждого ребенка есть невидимые струны, и если их тронуть умелой рукой, они красиво зазвучат» (</w:t>
      </w:r>
      <w:proofErr w:type="spellStart"/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В,А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,Сухомлинский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0A412D8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развитие одаренности детей-важнейшая проблема нашего общества. Перед учителем стоит задача-способствовать развитию личности ребенка. В школах с </w:t>
      </w:r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  направленностью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одаренные дети со способностью  например, к изобразительной деятельности. И задача учителя изобразительного искусства в таких школах состоит в том, чтобы </w:t>
      </w:r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например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занятия спортом, тренировками с внеурочной деятельностью например по изо или черчению. </w:t>
      </w:r>
    </w:p>
    <w:p w14:paraId="317394D4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уроках методы и формы работы с одаренными детьми, прежде всего, должны органически сочетаться с методами и формами работы со всеми учащимися школы и в то же время отличаться. Говоря о формах работы с одаренными детьми, необходимо сразу сказать следующее; работа с такими детьми делится на две формы- урочную и внеурочную. Одаренные дети должны учиться вместе с другими детьми.</w:t>
      </w:r>
    </w:p>
    <w:p w14:paraId="3A2150E0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работе с одаренными детьми целесообразно положить следующие принципы педагогической деятельности: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-принцип максимального разнообразия предоставленных возможностей для развития личности;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-принцип возрастания роли внеурочной деятельности;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-принцип индивидуализации и дифференциации обучения;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-принцип создания условий для совместной работы учащихся при минимальном участии учителя;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-принцип свободы выбора учащимися помощи, наставничества.</w:t>
      </w:r>
    </w:p>
    <w:p w14:paraId="2B2867C6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все перечисленные принципы в полной мере находят отражение в основополагающих идеях новых федеральных стандартов.</w:t>
      </w:r>
    </w:p>
    <w:p w14:paraId="4821D02D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работе с одаренными детьми наиболее эффективными из современных педагогических технологий являются технологии продуктивного обучения и компетентного подхода. Эти технологии позволяют понять точку зрения учащегося и смотреть на вещи с его и со своей точек зрения, использовать исследовательские, частично – поисковые, проблемные, проектные виды деятельности.</w:t>
      </w:r>
    </w:p>
    <w:p w14:paraId="543C1F7E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одаренных детей четко проявляется потребность в исследовательской и поисковой активности – это одно из условий, которое позволяет погрузиться в творческий процесс обучения и воспитывает в нем жажду знаний, стремление к открытиям, активному умственному труду самопознанию.</w:t>
      </w:r>
    </w:p>
    <w:p w14:paraId="21911A1D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Насколько раскроется талант одаренного ребенка зависит еще и от психологической особенности. Есть одаренные дети, в которых удачно 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сочетаются высокий интеллект, творчество и скромность, доброта, чуткость, внимательное отношение к людям. У них есть еще один стимул – побеждать. Хотя цена этих побед – долгая и трудная работа над собой. И здесь незаменима помощь учителя и безусловно родителей. Без поддержки, интереса и поддержки родителей у детей остывает тяга к дальнейшему развитию.</w:t>
      </w:r>
    </w:p>
    <w:p w14:paraId="56A38F3E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Обучение талантливого ребенка и выработка у него умения самостоятельно усваивать сложный материал – это тот первый шаг, который должен проделать педагог со своим подопечным, чтобы привить ребенку вкус к серьезной, включающей в себя элементы творческого подхода работе, которая будет сопутствовать данному ребенку в жизни. Кроме того, вводя талантливого ребенка в предмет исследования, приобщая его к науке, к участию в конкурсах необходимо ставить конкретную задачу, а именно, развитие самостоятельности в принятии решений по научным вопросам и проблемам, а также придумывание ребенком своих, качественно новых идей по изобразительной деятельности. Немаловажную роль в этом играет реакция взрослых, умение учителя создать максимально благоприятные условия для всестороннего развития ребенка, стимулировать творческую деятельность одаренных детей. Задача учителя состоит в том, чтобы создать условия практического овладения языком доступным для каждого учащегося, выбрать такие методы обучения, которые позволили бы каждому ученику проявить свою активность и творчество.</w:t>
      </w:r>
    </w:p>
    <w:p w14:paraId="5BBB2D04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Нужно </w:t>
      </w:r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работа педагога с одаренными детьми – это сложный и никогда не прекращающийся процесс. Он требует от учителя личностного роста, хороших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родителями. Он требует постоянного роста мастерства педагогической гибкости, умения, отказаться оттого, что еще сегодня казалось творческой находкой и сильной стороной. Об этом очень точно высказался Сократ: «Учитель, подготовь себе ученика, у которого сам сможешь учиться».</w:t>
      </w:r>
    </w:p>
    <w:p w14:paraId="36BAD715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Если, совокупить свой опыт с талантливыми детьми в школе со спортивной направленностью, то в протяжении 32 лет я работаю в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Чурапчинской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республиканской средней спортивной школе-интернат олимпийского резерва им. Д.П. Коркина. За это время через мои руки прошли много талантливых детей по изобразительному искусству и черчению. Среди них моим первым и особо одаренным я считаю Попова Геннадия. И приведу данную работу с ним, как пример в работе с одаренным ребенком в условиях спортивной школы. Его я учила по черчению с 7 по 11 классы. Гена в будущем был нацелен на профессию архитектора. Исходя из этого, я начала его занимать по черчению и исследовательской деятельностью. Так, уже в 7 классе он стал победителем в предметной олимпиаде по черчению. Кроме этого, участвовав в научно – практической конференции “Шаг в будущее” занял 1 место. </w:t>
      </w:r>
    </w:p>
    <w:p w14:paraId="38DA184C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из года в год Гена всегда был в числе победителей и </w:t>
      </w:r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НПК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олимпиаде по черчению и улусного и республиканского уровня до 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окончания спортивной школы. Став архитектором, Геннадий, первым из якутских архитекторов, стал победителем Международного конкурса “Архитектурная среда и конструктивные материалы”. За что был награжден “Башней Татлина”. Нужно при этом отметить роль его родителей в </w:t>
      </w:r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стимулировании  своего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Всем нам знакома работа архитектора Попова Геннадия “Въездной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знак_Башня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Дыгына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из медных труб, которая украшает наш город Якутск.</w:t>
      </w:r>
    </w:p>
    <w:p w14:paraId="21E2E305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Назову имена тех детей, которые будучи спортсменами при поддержке родителей, также участвовали и были победителями и призерами улусных предметных олимпиад по черчению и НПК и стали инженерами: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Карсанаева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Марина, Спиридонов Петя, Михайлов Сеня, Захаров Сеня, Захаров Саша и многие другие.  </w:t>
      </w:r>
    </w:p>
    <w:p w14:paraId="182BEE44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дети были заинтересованы в основном их стимуле – побеждать, присущему каждому спортсмену, что помогло им будучи спортсменами, помимо тренировок в спортивных секциях, во внеурочное время выкроить время еще и развивать свой свои природные дарования.</w:t>
      </w:r>
    </w:p>
    <w:p w14:paraId="68606A10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прийти к заключению, что в спорте дети становятся организованными, целеустремленными,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стрессоустойчивыми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</w:p>
    <w:p w14:paraId="55D1CCF7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CB101CF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9F597C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8CA7B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-Опыт работы с одаренными детьми в современной России. Сборник материалов Всероссийской НПК (Науч. Ред. </w:t>
      </w:r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Н,Ю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Синягина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Н,В, Зайцева – М.: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Арманов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центр,2010</w:t>
      </w:r>
    </w:p>
    <w:p w14:paraId="2EBCA1C2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Луйтес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Н,С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Ворастная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одаренность и индивидуальные различия: избранные труды – М,: Издательство Московского психолого-социального института; </w:t>
      </w:r>
      <w:proofErr w:type="spell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Воронеж:издательство</w:t>
      </w:r>
      <w:proofErr w:type="spell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НПО «МОДЭК» 2003</w:t>
      </w:r>
    </w:p>
    <w:p w14:paraId="1596577C" w14:textId="77777777" w:rsidR="004E2BBA" w:rsidRPr="004E2BBA" w:rsidRDefault="004E2BBA" w:rsidP="004E2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-Андреев </w:t>
      </w:r>
      <w:proofErr w:type="gramStart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В,И</w:t>
      </w:r>
      <w:proofErr w:type="gramEnd"/>
      <w:r w:rsidRPr="004E2BB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«Диалектика воспитания и самовоспитания творческой личности. Основы педагогики и творчества» Казань 2007</w:t>
      </w:r>
    </w:p>
    <w:p w14:paraId="37A1EF0A" w14:textId="77777777" w:rsidR="00E44EA1" w:rsidRPr="00E44EA1" w:rsidRDefault="00E44EA1"/>
    <w:sectPr w:rsidR="00E44EA1" w:rsidRPr="00E4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8E"/>
    <w:rsid w:val="00035F38"/>
    <w:rsid w:val="004E2BBA"/>
    <w:rsid w:val="00683F32"/>
    <w:rsid w:val="0096208E"/>
    <w:rsid w:val="00E4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FFFF"/>
  <w15:chartTrackingRefBased/>
  <w15:docId w15:val="{F8FA2726-1409-4A60-9D54-BF41389F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3</cp:revision>
  <dcterms:created xsi:type="dcterms:W3CDTF">2024-03-11T07:36:00Z</dcterms:created>
  <dcterms:modified xsi:type="dcterms:W3CDTF">2024-03-11T07:43:00Z</dcterms:modified>
</cp:coreProperties>
</file>