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E9F" w:rsidRPr="00080E9F" w:rsidRDefault="00080E9F" w:rsidP="00080E9F">
      <w:r>
        <w:t>Р</w:t>
      </w:r>
      <w:r w:rsidRPr="00080E9F">
        <w:t>азвитие самообразовательных навыков на уроках английского языка.</w:t>
      </w:r>
    </w:p>
    <w:p w:rsidR="00080E9F" w:rsidRPr="00080E9F" w:rsidRDefault="00080E9F" w:rsidP="00080E9F">
      <w:r w:rsidRPr="00080E9F">
        <w:rPr>
          <w:b/>
          <w:bCs/>
        </w:rPr>
        <w:t>Статья отнесена к разделу:</w:t>
      </w:r>
      <w:r w:rsidRPr="00080E9F">
        <w:t> Преподавание иностранных языков</w:t>
      </w:r>
    </w:p>
    <w:p w:rsidR="00080E9F" w:rsidRPr="00080E9F" w:rsidRDefault="00080E9F" w:rsidP="00080E9F">
      <w:r w:rsidRPr="00080E9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838D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:rsidR="00080E9F" w:rsidRPr="00080E9F" w:rsidRDefault="00080E9F" w:rsidP="00080E9F">
      <w:r w:rsidRPr="00080E9F">
        <w:t xml:space="preserve">Система обучения английскому языку строится в соответствии с </w:t>
      </w:r>
      <w:proofErr w:type="spellStart"/>
      <w:r w:rsidRPr="00080E9F">
        <w:t>общедидактическими</w:t>
      </w:r>
      <w:proofErr w:type="spellEnd"/>
      <w:r w:rsidRPr="00080E9F">
        <w:t xml:space="preserve"> принципами воспитывающего обучения, научности, сознательности, д</w:t>
      </w:r>
      <w:bookmarkStart w:id="0" w:name="_GoBack"/>
      <w:bookmarkEnd w:id="0"/>
      <w:r w:rsidRPr="00080E9F">
        <w:t>оступности и посильности, учета индивидуальных особенностей учащихся.</w:t>
      </w:r>
    </w:p>
    <w:p w:rsidR="00080E9F" w:rsidRPr="00080E9F" w:rsidRDefault="00080E9F" w:rsidP="00080E9F">
      <w:r w:rsidRPr="00080E9F">
        <w:t>В стратегии развивающего обучения особого внимания требуют старшеклассники, к учебной деятельности которых предъявляются требования в связи с изменением содержания различных учебных дисциплин и необходимостью подготовки старших школьников к дальнейшему самообразованию. Одним из важных дидактических принципов является принцип стимулирования положительного отношения школьников к учению, формирование познавательных интересов, потребностей в знаниях.</w:t>
      </w:r>
    </w:p>
    <w:p w:rsidR="00080E9F" w:rsidRPr="00080E9F" w:rsidRDefault="00080E9F" w:rsidP="00080E9F">
      <w:r w:rsidRPr="00080E9F">
        <w:t>В зависимости от концепции языкового образования школы в целом, а также от количества часов, отводимых на изучение иностранного языка, контингента обучающихся происходит смена акцентов в целях обучения. Овладение английским языком связано с формированием у обучающегося произносительных, лексических, грамматических, орфографических навыков, на основе которых развиваются и совершенствуются умения понимать речь на слух, говорить, читать и писать. Соответственно этому подбираются методики и технологии преподавания языка.</w:t>
      </w:r>
    </w:p>
    <w:p w:rsidR="00080E9F" w:rsidRPr="00080E9F" w:rsidRDefault="00080E9F" w:rsidP="00080E9F">
      <w:r w:rsidRPr="00080E9F">
        <w:t>Ни один предмет школьного курса не требует такой постоянной, систематической работы учащихся, как иностранный язык. Учитель должен позаботиться о том, чтобы учащиеся понимали специфику предмета, осознавали, что главное в изучении иностранного языка – это уметь понимать усваиваемый материал при аудировании, чтении текста, уметь пользоваться им в собственных высказываниях, а это достигается только практикой, ежедневным повторением.</w:t>
      </w:r>
    </w:p>
    <w:p w:rsidR="00080E9F" w:rsidRPr="00080E9F" w:rsidRDefault="00080E9F" w:rsidP="00080E9F">
      <w:r w:rsidRPr="00080E9F">
        <w:t>Навыки вырабатываются только в ходе систематического выполнения определенных действий с учебным материалом, таких действий, которые позволяют многократно слушать, произносить, читать и писать на изучаемом языке.</w:t>
      </w:r>
    </w:p>
    <w:p w:rsidR="00080E9F" w:rsidRPr="00080E9F" w:rsidRDefault="00080E9F" w:rsidP="00080E9F">
      <w:r w:rsidRPr="00080E9F">
        <w:t>Чем старше учащиеся, тем большее значение приобретает умение пользоваться средствами обучения: текстами для чтения, словарем, грамматическим справочником; умение прослушать и понять различные аудио- и видеотексты. Так, ближе к старшему этапу, б</w:t>
      </w:r>
      <w:r w:rsidRPr="00080E9F">
        <w:rPr>
          <w:i/>
          <w:iCs/>
        </w:rPr>
        <w:t>о</w:t>
      </w:r>
      <w:r w:rsidRPr="00080E9F">
        <w:t>льший акцент делается не на объем получаемых знаний, не на запоминание правил и таблиц спряжений, а на развитие навыков самостоятельной деятельности учащихся: умения самостоятельно найти нужную информацию при помощи тех же словарей и справочной литературы. Каждый учитель сам отбирает те методы и приемы работы, которые наиболее подходят в каждом конкретном случае. Многолетняя практика показывает, что многие учащиеся, даже старших классов, не умеют полностью использовать ту информацию, которая заложена в школьных двуязычных словарях, большей частью словари используются для перевода иностранных слов на русский и наоборот. В методике чаще всего также предлагаются варианты заданий для обучения школьников умению пользоваться словарями для быстрого нахождения слов.</w:t>
      </w:r>
    </w:p>
    <w:p w:rsidR="00080E9F" w:rsidRPr="00080E9F" w:rsidRDefault="00080E9F" w:rsidP="00080E9F">
      <w:r w:rsidRPr="00080E9F">
        <w:t>Для совершенствования умения в чтении текстов на английском языке даю задания, чтобы чтение носило осмысленный, проблемный характер и позволяло решать весь комплекс задач.</w:t>
      </w:r>
    </w:p>
    <w:p w:rsidR="00080E9F" w:rsidRPr="00080E9F" w:rsidRDefault="00080E9F" w:rsidP="00080E9F">
      <w:r w:rsidRPr="00080E9F">
        <w:t>На уроках английского языка у нас сложилась своя система использования словарей.</w:t>
      </w:r>
    </w:p>
    <w:p w:rsidR="00080E9F" w:rsidRPr="00080E9F" w:rsidRDefault="00080E9F" w:rsidP="00080E9F">
      <w:r w:rsidRPr="00080E9F">
        <w:t xml:space="preserve">Следует отметить, что преподавание английского языка осложняется порой тем, что времени для полного цикла отработки языкового и речевого материала от момента его введения до </w:t>
      </w:r>
      <w:r w:rsidRPr="00080E9F">
        <w:lastRenderedPageBreak/>
        <w:t>творческого использования в новых ситуациях недостаточно, отдельные звенья этой методической цепочки или пропускаются, или отрабатываются не на должном уровне. Например, процесс </w:t>
      </w:r>
      <w:r w:rsidRPr="00080E9F">
        <w:rPr>
          <w:i/>
          <w:iCs/>
        </w:rPr>
        <w:t>продуцирования</w:t>
      </w:r>
      <w:r w:rsidRPr="00080E9F">
        <w:t> речи на основе множества предварительных коммуникативных упражнений чаще всего заменяется </w:t>
      </w:r>
      <w:r w:rsidRPr="00080E9F">
        <w:rPr>
          <w:i/>
          <w:iCs/>
        </w:rPr>
        <w:t>конструированием предложений, </w:t>
      </w:r>
      <w:r w:rsidRPr="00080E9F">
        <w:t>где</w:t>
      </w:r>
      <w:r w:rsidRPr="00080E9F">
        <w:rPr>
          <w:i/>
          <w:iCs/>
        </w:rPr>
        <w:t> </w:t>
      </w:r>
      <w:r w:rsidRPr="00080E9F">
        <w:t>необходимо уметь осознанно применять все изученные (а чаще всего не совсем изученные и даже еще совсем не изученные) грамматические явления. Именно здесь важно научить оперативно добывать и рационально использовать информацию из всех имеющихся пособий, справочников, словарей, то есть прививать навыки самостоятельной работы.</w:t>
      </w:r>
    </w:p>
    <w:p w:rsidR="00080E9F" w:rsidRPr="00080E9F" w:rsidRDefault="00080E9F" w:rsidP="00080E9F">
      <w:r w:rsidRPr="00080E9F">
        <w:t>Такие ситуации мы считаем вполне обоснованными и приемлемыми на уроках для более эффективного использования учебного времени, увеличения плотности урока.</w:t>
      </w:r>
    </w:p>
    <w:p w:rsidR="00080E9F" w:rsidRPr="00080E9F" w:rsidRDefault="00080E9F" w:rsidP="00080E9F">
      <w:r w:rsidRPr="00080E9F">
        <w:t>Мы предлагаем ряд приемов, способствующих развитию самообразовательных навыков учащихся.</w:t>
      </w:r>
    </w:p>
    <w:p w:rsidR="00080E9F" w:rsidRPr="00080E9F" w:rsidRDefault="00080E9F" w:rsidP="00080E9F">
      <w:r w:rsidRPr="00080E9F">
        <w:t>Ни для кого не секрет, что самым сложным в построении предложений для учащихся является глагол: именно его необходимо поставить в нужном месте в нужной форме и нужном времени. Если порядок слов в предложении (</w:t>
      </w:r>
      <w:r w:rsidRPr="00080E9F">
        <w:rPr>
          <w:i/>
          <w:iCs/>
        </w:rPr>
        <w:t>место</w:t>
      </w:r>
      <w:r w:rsidRPr="00080E9F">
        <w:t> глагола) логично оформить в виде схемы и разместить на доске, то работа с глагольными </w:t>
      </w:r>
      <w:r w:rsidRPr="00080E9F">
        <w:rPr>
          <w:i/>
          <w:iCs/>
        </w:rPr>
        <w:t>формами</w:t>
      </w:r>
      <w:r w:rsidRPr="00080E9F">
        <w:t> может проводиться с использованием словарей.</w:t>
      </w:r>
    </w:p>
    <w:p w:rsidR="00080E9F" w:rsidRPr="00080E9F" w:rsidRDefault="00080E9F" w:rsidP="00080E9F">
      <w:r w:rsidRPr="00080E9F">
        <w:t xml:space="preserve">Для этого учитель должен познакомить учащихся с тем справочным материалом, который имеется в конце словарей, структурой его изложения, методикой использования учащимися. Если не брать во внимание прямую функцию двуязычного словаря – перевод, то наиболее значимыми материалами для организации работы с помощью словарей по конструированию предложений являются “Список неправильных глаголов” и </w:t>
      </w:r>
      <w:proofErr w:type="gramStart"/>
      <w:r w:rsidRPr="00080E9F">
        <w:t>др..</w:t>
      </w:r>
      <w:proofErr w:type="gramEnd"/>
      <w:r w:rsidRPr="00080E9F">
        <w:t xml:space="preserve"> Идеальный вариант – когда в кабинете имеются одинаковые, достаточно качественные издания словарей, снабженные подробными грамматическими комментариями. Если словарей в кабинете недостаточно, то для организации учебной работы можно сделать распечатку таблиц из одного словаря для каждого учащегося. В реальной ситуации у школьников разные словари, но каждого необходимо научить пользоваться содержащимися в них справочными материалами.</w:t>
      </w:r>
    </w:p>
    <w:p w:rsidR="00080E9F" w:rsidRPr="00080E9F" w:rsidRDefault="00080E9F" w:rsidP="00080E9F">
      <w:r w:rsidRPr="00080E9F">
        <w:t>В качестве примера приведем ряд приемов работы со стихотворением первого английского писателя, получившего Нобелевскую премию в 1907 году, Р. Киплинга «Если»:</w:t>
      </w:r>
    </w:p>
    <w:p w:rsidR="00080E9F" w:rsidRPr="00080E9F" w:rsidRDefault="00080E9F" w:rsidP="00080E9F">
      <w:r w:rsidRPr="00080E9F">
        <w:rPr>
          <w:b/>
          <w:bCs/>
        </w:rPr>
        <w:t>Задания</w:t>
      </w:r>
    </w:p>
    <w:p w:rsidR="00080E9F" w:rsidRPr="00080E9F" w:rsidRDefault="00080E9F" w:rsidP="00080E9F">
      <w:r w:rsidRPr="00080E9F">
        <w:rPr>
          <w:b/>
          <w:bCs/>
          <w:i/>
          <w:iCs/>
        </w:rPr>
        <w:t>1.Найдите и проанализируйте неправильные глаголы (вспомните три формы), поставьте глаголы в алфавитном порядке: hurt, keep, can, make, meet, hear, build, lose, says, run.</w:t>
      </w:r>
    </w:p>
    <w:p w:rsidR="00080E9F" w:rsidRPr="00080E9F" w:rsidRDefault="00080E9F" w:rsidP="00080E9F">
      <w:r w:rsidRPr="00080E9F">
        <w:rPr>
          <w:b/>
          <w:bCs/>
          <w:i/>
          <w:iCs/>
        </w:rPr>
        <w:t>2.Переведите незнакомые для вас глаголы.</w:t>
      </w:r>
      <w:r w:rsidRPr="00080E9F">
        <w:t> </w:t>
      </w:r>
      <w:r w:rsidRPr="00080E9F">
        <w:rPr>
          <w:b/>
          <w:bCs/>
          <w:i/>
          <w:iCs/>
        </w:rPr>
        <w:t>Если вам глагол не знаком, обратитесь к помощи словаря (“Список неправильных глаголов”).</w:t>
      </w:r>
      <w:r w:rsidRPr="00080E9F">
        <w:t> </w:t>
      </w:r>
      <w:r w:rsidRPr="00080E9F">
        <w:rPr>
          <w:b/>
          <w:bCs/>
          <w:i/>
          <w:iCs/>
        </w:rPr>
        <w:t>Самостоятельная работа со словарями (возможны варианты по усмотрению учителя).</w:t>
      </w:r>
    </w:p>
    <w:p w:rsidR="00080E9F" w:rsidRPr="00080E9F" w:rsidRDefault="00080E9F" w:rsidP="00080E9F">
      <w:r w:rsidRPr="00080E9F">
        <w:rPr>
          <w:b/>
          <w:bCs/>
          <w:i/>
          <w:iCs/>
        </w:rPr>
        <w:t>3.Распределите глаголы по группам в зависимости от типов (правильные и неправильные).</w:t>
      </w:r>
    </w:p>
    <w:p w:rsidR="00080E9F" w:rsidRPr="00080E9F" w:rsidRDefault="00080E9F" w:rsidP="00080E9F">
      <w:r w:rsidRPr="00080E9F">
        <w:rPr>
          <w:b/>
          <w:bCs/>
          <w:i/>
          <w:iCs/>
        </w:rPr>
        <w:t>4.Найдите и переведите отглагольные существительные: </w:t>
      </w:r>
      <w:proofErr w:type="spellStart"/>
      <w:r w:rsidRPr="00080E9F">
        <w:rPr>
          <w:b/>
          <w:bCs/>
          <w:i/>
          <w:iCs/>
        </w:rPr>
        <w:t>winnings</w:t>
      </w:r>
      <w:proofErr w:type="spellEnd"/>
      <w:r w:rsidRPr="00080E9F">
        <w:rPr>
          <w:b/>
          <w:bCs/>
          <w:i/>
          <w:iCs/>
        </w:rPr>
        <w:t>, </w:t>
      </w:r>
      <w:proofErr w:type="spellStart"/>
      <w:r w:rsidRPr="00080E9F">
        <w:rPr>
          <w:b/>
          <w:bCs/>
          <w:i/>
          <w:iCs/>
        </w:rPr>
        <w:t>beginnings</w:t>
      </w:r>
      <w:proofErr w:type="spellEnd"/>
      <w:r w:rsidRPr="00080E9F">
        <w:rPr>
          <w:b/>
          <w:bCs/>
          <w:i/>
          <w:iCs/>
        </w:rPr>
        <w:t>.</w:t>
      </w:r>
    </w:p>
    <w:p w:rsidR="00080E9F" w:rsidRPr="00080E9F" w:rsidRDefault="00080E9F" w:rsidP="00080E9F">
      <w:r w:rsidRPr="00080E9F">
        <w:rPr>
          <w:b/>
          <w:bCs/>
          <w:i/>
          <w:iCs/>
        </w:rPr>
        <w:t>5.Найдите пары родственных (однокоренных) слов и переведите: think- thoughts (мысли), dream- dreams(мечты), doubt- doubting (сомнения), wait - waiting (ожидание), being hated-to hating(ненависть), being lied-lies(ложь).</w:t>
      </w:r>
    </w:p>
    <w:p w:rsidR="00080E9F" w:rsidRPr="00080E9F" w:rsidRDefault="00080E9F" w:rsidP="00080E9F">
      <w:r w:rsidRPr="00080E9F">
        <w:rPr>
          <w:b/>
          <w:bCs/>
          <w:i/>
          <w:iCs/>
        </w:rPr>
        <w:t>6.Приведите примеры употребления глаголов в:</w:t>
      </w:r>
    </w:p>
    <w:p w:rsidR="00080E9F" w:rsidRPr="00080E9F" w:rsidRDefault="00080E9F" w:rsidP="00080E9F">
      <w:r w:rsidRPr="00080E9F">
        <w:rPr>
          <w:b/>
          <w:bCs/>
          <w:i/>
          <w:iCs/>
        </w:rPr>
        <w:t>1). настоящем продолженном времени: </w:t>
      </w:r>
      <w:proofErr w:type="spellStart"/>
      <w:r w:rsidRPr="00080E9F">
        <w:rPr>
          <w:b/>
          <w:bCs/>
          <w:i/>
          <w:iCs/>
        </w:rPr>
        <w:t>are</w:t>
      </w:r>
      <w:proofErr w:type="spellEnd"/>
      <w:r w:rsidRPr="00080E9F">
        <w:rPr>
          <w:b/>
          <w:bCs/>
          <w:i/>
          <w:iCs/>
        </w:rPr>
        <w:t> </w:t>
      </w:r>
      <w:proofErr w:type="spellStart"/>
      <w:r w:rsidRPr="00080E9F">
        <w:rPr>
          <w:b/>
          <w:bCs/>
          <w:i/>
          <w:iCs/>
        </w:rPr>
        <w:t>losing</w:t>
      </w:r>
      <w:proofErr w:type="spellEnd"/>
      <w:r w:rsidRPr="00080E9F">
        <w:rPr>
          <w:b/>
          <w:bCs/>
          <w:i/>
          <w:iCs/>
        </w:rPr>
        <w:t>, </w:t>
      </w:r>
      <w:proofErr w:type="spellStart"/>
      <w:r w:rsidRPr="00080E9F">
        <w:rPr>
          <w:b/>
          <w:bCs/>
          <w:i/>
          <w:iCs/>
        </w:rPr>
        <w:t>are</w:t>
      </w:r>
      <w:proofErr w:type="spellEnd"/>
      <w:r w:rsidRPr="00080E9F">
        <w:rPr>
          <w:b/>
          <w:bCs/>
          <w:i/>
          <w:iCs/>
        </w:rPr>
        <w:t> </w:t>
      </w:r>
      <w:proofErr w:type="spellStart"/>
      <w:r w:rsidRPr="00080E9F">
        <w:rPr>
          <w:b/>
          <w:bCs/>
          <w:i/>
          <w:iCs/>
        </w:rPr>
        <w:t>blaming</w:t>
      </w:r>
      <w:proofErr w:type="spellEnd"/>
    </w:p>
    <w:p w:rsidR="00080E9F" w:rsidRPr="00080E9F" w:rsidRDefault="00080E9F" w:rsidP="00080E9F">
      <w:proofErr w:type="gramStart"/>
      <w:r w:rsidRPr="00080E9F">
        <w:rPr>
          <w:b/>
          <w:bCs/>
          <w:i/>
          <w:iCs/>
        </w:rPr>
        <w:t>2).прошедшем</w:t>
      </w:r>
      <w:proofErr w:type="gramEnd"/>
      <w:r w:rsidRPr="00080E9F">
        <w:rPr>
          <w:b/>
          <w:bCs/>
          <w:i/>
          <w:iCs/>
        </w:rPr>
        <w:t xml:space="preserve"> простом: </w:t>
      </w:r>
      <w:proofErr w:type="spellStart"/>
      <w:r w:rsidRPr="00080E9F">
        <w:rPr>
          <w:b/>
          <w:bCs/>
          <w:i/>
          <w:iCs/>
        </w:rPr>
        <w:t>gave</w:t>
      </w:r>
      <w:proofErr w:type="spellEnd"/>
    </w:p>
    <w:p w:rsidR="00080E9F" w:rsidRPr="00080E9F" w:rsidRDefault="00080E9F" w:rsidP="00080E9F">
      <w:proofErr w:type="gramStart"/>
      <w:r w:rsidRPr="00080E9F">
        <w:rPr>
          <w:b/>
          <w:bCs/>
          <w:i/>
          <w:iCs/>
        </w:rPr>
        <w:lastRenderedPageBreak/>
        <w:t>3).настоящем</w:t>
      </w:r>
      <w:proofErr w:type="gramEnd"/>
      <w:r w:rsidRPr="00080E9F">
        <w:rPr>
          <w:b/>
          <w:bCs/>
          <w:i/>
          <w:iCs/>
        </w:rPr>
        <w:t xml:space="preserve"> завершенном: </w:t>
      </w:r>
      <w:proofErr w:type="spellStart"/>
      <w:r w:rsidRPr="00080E9F">
        <w:rPr>
          <w:b/>
          <w:bCs/>
          <w:i/>
          <w:iCs/>
        </w:rPr>
        <w:t>have</w:t>
      </w:r>
      <w:proofErr w:type="spellEnd"/>
      <w:r w:rsidRPr="00080E9F">
        <w:rPr>
          <w:b/>
          <w:bCs/>
          <w:i/>
          <w:iCs/>
        </w:rPr>
        <w:t> </w:t>
      </w:r>
      <w:proofErr w:type="spellStart"/>
      <w:r w:rsidRPr="00080E9F">
        <w:rPr>
          <w:b/>
          <w:bCs/>
          <w:i/>
          <w:iCs/>
        </w:rPr>
        <w:t>spoken</w:t>
      </w:r>
      <w:proofErr w:type="spellEnd"/>
    </w:p>
    <w:p w:rsidR="00080E9F" w:rsidRPr="00080E9F" w:rsidRDefault="00080E9F" w:rsidP="00080E9F">
      <w:pPr>
        <w:rPr>
          <w:lang w:val="en-US"/>
        </w:rPr>
      </w:pPr>
      <w:r w:rsidRPr="00080E9F">
        <w:rPr>
          <w:b/>
          <w:bCs/>
          <w:i/>
          <w:iCs/>
          <w:lang w:val="en-US"/>
        </w:rPr>
        <w:t>7.</w:t>
      </w:r>
      <w:r w:rsidRPr="00080E9F">
        <w:rPr>
          <w:b/>
          <w:bCs/>
          <w:i/>
          <w:iCs/>
        </w:rPr>
        <w:t>Найдите</w:t>
      </w:r>
      <w:r w:rsidRPr="00080E9F">
        <w:rPr>
          <w:b/>
          <w:bCs/>
          <w:i/>
          <w:iCs/>
          <w:lang w:val="en-US"/>
        </w:rPr>
        <w:t> </w:t>
      </w:r>
      <w:r w:rsidRPr="00080E9F">
        <w:rPr>
          <w:b/>
          <w:bCs/>
          <w:i/>
          <w:iCs/>
        </w:rPr>
        <w:t>и</w:t>
      </w:r>
      <w:r w:rsidRPr="00080E9F">
        <w:rPr>
          <w:b/>
          <w:bCs/>
          <w:i/>
          <w:iCs/>
          <w:lang w:val="en-US"/>
        </w:rPr>
        <w:t> </w:t>
      </w:r>
      <w:r w:rsidRPr="00080E9F">
        <w:rPr>
          <w:b/>
          <w:bCs/>
          <w:i/>
          <w:iCs/>
        </w:rPr>
        <w:t>переведите</w:t>
      </w:r>
      <w:r w:rsidRPr="00080E9F">
        <w:rPr>
          <w:b/>
          <w:bCs/>
          <w:i/>
          <w:iCs/>
          <w:lang w:val="en-US"/>
        </w:rPr>
        <w:t> </w:t>
      </w:r>
      <w:r w:rsidRPr="00080E9F">
        <w:rPr>
          <w:b/>
          <w:bCs/>
          <w:i/>
          <w:iCs/>
        </w:rPr>
        <w:t>причастия</w:t>
      </w:r>
      <w:r w:rsidRPr="00080E9F">
        <w:rPr>
          <w:b/>
          <w:bCs/>
          <w:i/>
          <w:iCs/>
          <w:lang w:val="en-US"/>
        </w:rPr>
        <w:t xml:space="preserve">: are gone, be tired, twisted by, </w:t>
      </w:r>
      <w:proofErr w:type="spellStart"/>
      <w:r w:rsidRPr="00080E9F">
        <w:rPr>
          <w:b/>
          <w:bCs/>
          <w:i/>
          <w:iCs/>
          <w:lang w:val="en-US"/>
        </w:rPr>
        <w:t>wornout</w:t>
      </w:r>
      <w:proofErr w:type="spellEnd"/>
      <w:r w:rsidRPr="00080E9F">
        <w:rPr>
          <w:b/>
          <w:bCs/>
          <w:i/>
          <w:iCs/>
          <w:lang w:val="en-US"/>
        </w:rPr>
        <w:t>, loving friends.</w:t>
      </w:r>
    </w:p>
    <w:p w:rsidR="00080E9F" w:rsidRPr="00080E9F" w:rsidRDefault="00080E9F" w:rsidP="00080E9F">
      <w:pPr>
        <w:rPr>
          <w:lang w:val="en-US"/>
        </w:rPr>
      </w:pPr>
      <w:r w:rsidRPr="00080E9F">
        <w:rPr>
          <w:b/>
          <w:bCs/>
          <w:i/>
          <w:iCs/>
          <w:lang w:val="en-US"/>
        </w:rPr>
        <w:t>8.</w:t>
      </w:r>
      <w:r w:rsidRPr="00080E9F">
        <w:rPr>
          <w:b/>
          <w:bCs/>
          <w:i/>
          <w:iCs/>
        </w:rPr>
        <w:t>Приведите</w:t>
      </w:r>
      <w:r w:rsidRPr="00080E9F">
        <w:rPr>
          <w:b/>
          <w:bCs/>
          <w:i/>
          <w:iCs/>
          <w:lang w:val="en-US"/>
        </w:rPr>
        <w:t> </w:t>
      </w:r>
      <w:r w:rsidRPr="00080E9F">
        <w:rPr>
          <w:b/>
          <w:bCs/>
          <w:i/>
          <w:iCs/>
        </w:rPr>
        <w:t>примеры</w:t>
      </w:r>
      <w:r w:rsidRPr="00080E9F">
        <w:rPr>
          <w:b/>
          <w:bCs/>
          <w:i/>
          <w:iCs/>
          <w:lang w:val="en-US"/>
        </w:rPr>
        <w:t> </w:t>
      </w:r>
      <w:r w:rsidRPr="00080E9F">
        <w:rPr>
          <w:b/>
          <w:bCs/>
          <w:i/>
          <w:iCs/>
        </w:rPr>
        <w:t>конверсии</w:t>
      </w:r>
      <w:r w:rsidRPr="00080E9F">
        <w:rPr>
          <w:b/>
          <w:bCs/>
          <w:i/>
          <w:iCs/>
          <w:lang w:val="en-US"/>
        </w:rPr>
        <w:t>: the common touch, life to broken.</w:t>
      </w:r>
    </w:p>
    <w:p w:rsidR="00080E9F" w:rsidRPr="00080E9F" w:rsidRDefault="00080E9F" w:rsidP="00080E9F">
      <w:r w:rsidRPr="00080E9F">
        <w:rPr>
          <w:b/>
          <w:bCs/>
          <w:i/>
          <w:iCs/>
        </w:rPr>
        <w:t>9.Найдите и проанализируйте слова, образованные с помощью приставок и суффиксов: </w:t>
      </w:r>
      <w:proofErr w:type="spellStart"/>
      <w:r w:rsidRPr="00080E9F">
        <w:rPr>
          <w:b/>
          <w:bCs/>
          <w:i/>
          <w:iCs/>
        </w:rPr>
        <w:t>the</w:t>
      </w:r>
      <w:proofErr w:type="spellEnd"/>
      <w:r w:rsidRPr="00080E9F">
        <w:rPr>
          <w:b/>
          <w:bCs/>
          <w:i/>
          <w:iCs/>
        </w:rPr>
        <w:t> </w:t>
      </w:r>
      <w:proofErr w:type="spellStart"/>
      <w:r w:rsidRPr="00080E9F">
        <w:rPr>
          <w:b/>
          <w:bCs/>
          <w:i/>
          <w:iCs/>
        </w:rPr>
        <w:t>unforgiving</w:t>
      </w:r>
      <w:proofErr w:type="spellEnd"/>
      <w:r w:rsidRPr="00080E9F">
        <w:rPr>
          <w:b/>
          <w:bCs/>
          <w:i/>
          <w:iCs/>
        </w:rPr>
        <w:t> </w:t>
      </w:r>
      <w:proofErr w:type="spellStart"/>
      <w:r w:rsidRPr="00080E9F">
        <w:rPr>
          <w:b/>
          <w:bCs/>
          <w:i/>
          <w:iCs/>
        </w:rPr>
        <w:t>minute</w:t>
      </w:r>
      <w:proofErr w:type="spellEnd"/>
      <w:r w:rsidRPr="00080E9F">
        <w:rPr>
          <w:b/>
          <w:bCs/>
          <w:i/>
          <w:iCs/>
        </w:rPr>
        <w:t>, </w:t>
      </w:r>
      <w:proofErr w:type="spellStart"/>
      <w:r w:rsidRPr="00080E9F">
        <w:rPr>
          <w:b/>
          <w:bCs/>
          <w:i/>
          <w:iCs/>
        </w:rPr>
        <w:t>allowance</w:t>
      </w:r>
      <w:proofErr w:type="spellEnd"/>
      <w:r w:rsidRPr="00080E9F">
        <w:rPr>
          <w:b/>
          <w:bCs/>
          <w:i/>
          <w:iCs/>
        </w:rPr>
        <w:t>. Напоминаем ученикам, что префикс-</w:t>
      </w:r>
      <w:proofErr w:type="spellStart"/>
      <w:r w:rsidRPr="00080E9F">
        <w:rPr>
          <w:b/>
          <w:bCs/>
          <w:i/>
          <w:iCs/>
        </w:rPr>
        <w:t>un</w:t>
      </w:r>
      <w:proofErr w:type="spellEnd"/>
      <w:r w:rsidRPr="00080E9F">
        <w:rPr>
          <w:b/>
          <w:bCs/>
          <w:i/>
          <w:iCs/>
        </w:rPr>
        <w:t> обозначает отрицание. Эти упражнения (8,9) необходимы, чтобы еще раз напомнить учащимся способы пополнения словарного состава языка.</w:t>
      </w:r>
    </w:p>
    <w:p w:rsidR="00080E9F" w:rsidRPr="00080E9F" w:rsidRDefault="00080E9F" w:rsidP="00080E9F">
      <w:r w:rsidRPr="00080E9F">
        <w:rPr>
          <w:b/>
          <w:bCs/>
          <w:i/>
          <w:iCs/>
        </w:rPr>
        <w:t xml:space="preserve">10. Пользуясь таблицей, сгруппируйте глаголы по способам образования </w:t>
      </w:r>
      <w:proofErr w:type="spellStart"/>
      <w:r w:rsidRPr="00080E9F">
        <w:rPr>
          <w:b/>
          <w:bCs/>
          <w:i/>
          <w:iCs/>
        </w:rPr>
        <w:t>participle</w:t>
      </w:r>
      <w:proofErr w:type="spellEnd"/>
      <w:r w:rsidRPr="00080E9F">
        <w:rPr>
          <w:b/>
          <w:bCs/>
          <w:i/>
          <w:iCs/>
        </w:rPr>
        <w:t> I.</w:t>
      </w:r>
    </w:p>
    <w:p w:rsidR="00080E9F" w:rsidRPr="00080E9F" w:rsidRDefault="00080E9F" w:rsidP="00080E9F">
      <w:r w:rsidRPr="00080E9F">
        <w:rPr>
          <w:b/>
          <w:bCs/>
          <w:i/>
          <w:iCs/>
        </w:rPr>
        <w:t>11. Восстановите недостающие формы глаголов.</w:t>
      </w:r>
    </w:p>
    <w:p w:rsidR="00080E9F" w:rsidRPr="00080E9F" w:rsidRDefault="00080E9F" w:rsidP="00080E9F">
      <w:r w:rsidRPr="00080E9F">
        <w:rPr>
          <w:b/>
          <w:bCs/>
          <w:i/>
          <w:iCs/>
        </w:rPr>
        <w:t>12.Предлагаем упражнение: образуйте, если это возможно, новые слова от глаголов из стихотворения морфологическим способом и переведите.</w:t>
      </w:r>
    </w:p>
    <w:p w:rsidR="00080E9F" w:rsidRPr="00080E9F" w:rsidRDefault="00080E9F" w:rsidP="00080E9F">
      <w:r w:rsidRPr="00080E9F">
        <w:rPr>
          <w:b/>
          <w:bCs/>
          <w:i/>
          <w:iCs/>
        </w:rPr>
        <w:t>13.</w:t>
      </w:r>
      <w:r w:rsidRPr="00080E9F">
        <w:t> Завершающим этапом работы над стихотворением может явиться серия творческих заданий: </w:t>
      </w:r>
      <w:r w:rsidRPr="00080E9F">
        <w:rPr>
          <w:b/>
          <w:bCs/>
          <w:i/>
          <w:iCs/>
        </w:rPr>
        <w:t>используя глаголы стихотворения, предложите свой поэтический вариант; зарифмуйте переводы глаголов на русский язык; объедините глаголы в смысловые группы; приведите ассоциации; разыграйте мимические сцены; придумайте забавные (грустные, лирические, фантастические, исторические, …) истории</w:t>
      </w:r>
      <w:r w:rsidRPr="00080E9F">
        <w:t> и так далее.</w:t>
      </w:r>
    </w:p>
    <w:p w:rsidR="00080E9F" w:rsidRPr="00080E9F" w:rsidRDefault="00080E9F" w:rsidP="00080E9F">
      <w:r w:rsidRPr="00080E9F">
        <w:t>Если работа выполняется на бумаге, то можно, чтобы не переписывать, просто пронумеровать глаголы в алфавитном порядке, следуя правилу первых трех букв. Если есть возможность работать в компьютерном классе, то очень просто в первоначальном варианте сделать перестановку согласно заданию, сохранив версию, всем учащимся персонально; а если есть только один компьютер – выполнить работу коллективно, по цепочке, в форме соревнования по группам и т.д.</w:t>
      </w:r>
    </w:p>
    <w:p w:rsidR="00080E9F" w:rsidRPr="00080E9F" w:rsidRDefault="00080E9F" w:rsidP="00080E9F">
      <w:r w:rsidRPr="00080E9F">
        <w:t>В устной форме должны быть названы все глаголы. Если упражнение выполняется письменно, то целесообразнее ограничиться примерами, выписав в столбики определенное количество глаголов</w:t>
      </w:r>
    </w:p>
    <w:p w:rsidR="00080E9F" w:rsidRPr="00080E9F" w:rsidRDefault="00080E9F" w:rsidP="00080E9F">
      <w:r w:rsidRPr="00080E9F">
        <w:t>Следует отметить, что распределение глаголов по группам не является самоцелью, а лишь настраивает учащихся, что необходимые глагольные формы для конструирования предложений образуются все одинаково, по правилам. Предлагается найти в словарях таблицы неправильных глаголов и в процессе работы на уроке несколько раз прибегать к ним для закрепления навыка.</w:t>
      </w:r>
    </w:p>
    <w:p w:rsidR="00080E9F" w:rsidRPr="00080E9F" w:rsidRDefault="00080E9F" w:rsidP="00080E9F">
      <w:r w:rsidRPr="00080E9F">
        <w:t>Для работы предлагаются глаголы из стихотворения, работа организуется со справочной таблицей из словаря. Цель – зная основные закономерности спряжения глаголов в настоящем времени (окончания –s, -</w:t>
      </w:r>
      <w:proofErr w:type="spellStart"/>
      <w:r w:rsidRPr="00080E9F">
        <w:t>es</w:t>
      </w:r>
      <w:proofErr w:type="spellEnd"/>
      <w:r w:rsidRPr="00080E9F">
        <w:t>) в единственном числе; научить восстанавливать недостающие формы по имеющимся основам.</w:t>
      </w:r>
    </w:p>
    <w:p w:rsidR="00080E9F" w:rsidRPr="00080E9F" w:rsidRDefault="00080E9F" w:rsidP="00080E9F">
      <w:r w:rsidRPr="00080E9F">
        <w:t>Нами были предложены лишь некоторые приемы, используя которые в системе, можно научить старшеклассников использовать словарь не только для перевода слов, но и для поиска другой информации, материалов справочного характера, размещенных в словарях. Как правило, считается, что это все должны и умеют делать. Но из опыта следует, что умениям и навыкам самообразовательной деятельности (а умения работать с источниками информации именно к ним и относятся) необходимо учить, и учить в течение всего периода обучения.</w:t>
      </w:r>
    </w:p>
    <w:p w:rsidR="00080E9F" w:rsidRPr="00080E9F" w:rsidRDefault="00080E9F" w:rsidP="00080E9F">
      <w:r w:rsidRPr="00080E9F">
        <w:t>Обучение старшеклассников приемам самостоятельной работы расширит их значения, обеспечит возможность достигнуть практических, воспитательных и образовательных целей при изучении иностранного языка. Важное значение приобретает вопрос об организации систематической работы учащихся по иностранному языку. Желание, умение трудиться, радость от выполняемой работы составляют основу успешного учения.</w:t>
      </w:r>
    </w:p>
    <w:p w:rsidR="00467BC1" w:rsidRDefault="00080E9F" w:rsidP="00080E9F">
      <w:r w:rsidRPr="00080E9F">
        <w:lastRenderedPageBreak/>
        <w:t>Перечисленные учебные ситуации, на мой взгляд, являются эффективным средством организации активной самостоятельной работы старшеклассников. Включение учащихся в ситуации выбора и оценки позволяет постепенно формировать у учащихся правильную оценку своих возможностей. От правильного выбора, планирования и оценки своих возможностей зависит положительное отношение учащихся к учению в целом. Создание педагогических ситуаций общения на уроке позволяет каждому ученику проявлять инициативу, самостоятельность, изобретательность в способах работы. Создается обстановка для естественного самовыражения ученика.</w:t>
      </w:r>
    </w:p>
    <w:sectPr w:rsidR="0046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F"/>
    <w:rsid w:val="00080E9F"/>
    <w:rsid w:val="004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A19D"/>
  <w15:chartTrackingRefBased/>
  <w15:docId w15:val="{2B7F6F0A-93EE-4EDD-9A6B-D7C50DC9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школа Школа</cp:lastModifiedBy>
  <cp:revision>1</cp:revision>
  <dcterms:created xsi:type="dcterms:W3CDTF">2024-03-28T08:34:00Z</dcterms:created>
  <dcterms:modified xsi:type="dcterms:W3CDTF">2024-03-28T08:34:00Z</dcterms:modified>
</cp:coreProperties>
</file>