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18" w:rsidRDefault="00902718" w:rsidP="00D063F2">
      <w:pPr>
        <w:pStyle w:val="a4"/>
        <w:rPr>
          <w:rFonts w:ascii="Times New Roman" w:eastAsia="Times New Roman" w:hAnsi="Times New Roman" w:cs="Times New Roman"/>
          <w:sz w:val="28"/>
          <w:szCs w:val="28"/>
        </w:rPr>
      </w:pPr>
    </w:p>
    <w:p w:rsidR="00EB75A0" w:rsidRPr="003337C8" w:rsidRDefault="00D063F2" w:rsidP="00D063F2">
      <w:pPr>
        <w:pStyle w:val="a4"/>
        <w:rPr>
          <w:rFonts w:ascii="Times New Roman" w:eastAsia="Times New Roman" w:hAnsi="Times New Roman" w:cs="Times New Roman"/>
          <w:b/>
          <w:sz w:val="28"/>
          <w:szCs w:val="28"/>
        </w:rPr>
      </w:pPr>
      <w:r w:rsidRPr="003337C8">
        <w:rPr>
          <w:rFonts w:ascii="Times New Roman" w:eastAsia="Times New Roman" w:hAnsi="Times New Roman" w:cs="Times New Roman"/>
          <w:b/>
          <w:sz w:val="28"/>
          <w:szCs w:val="28"/>
        </w:rPr>
        <w:t xml:space="preserve">                                 </w:t>
      </w:r>
      <w:r w:rsidR="00A31249" w:rsidRPr="003337C8">
        <w:rPr>
          <w:rFonts w:ascii="Times New Roman" w:eastAsia="Times New Roman" w:hAnsi="Times New Roman" w:cs="Times New Roman"/>
          <w:b/>
          <w:sz w:val="28"/>
          <w:szCs w:val="28"/>
        </w:rPr>
        <w:t xml:space="preserve">           </w:t>
      </w:r>
      <w:r w:rsidRPr="003337C8">
        <w:rPr>
          <w:rFonts w:ascii="Times New Roman" w:eastAsia="Times New Roman" w:hAnsi="Times New Roman" w:cs="Times New Roman"/>
          <w:b/>
          <w:sz w:val="28"/>
          <w:szCs w:val="28"/>
        </w:rPr>
        <w:t xml:space="preserve">  </w:t>
      </w:r>
      <w:r w:rsidR="00A31249" w:rsidRPr="003337C8">
        <w:rPr>
          <w:rFonts w:ascii="Times New Roman" w:eastAsia="Times New Roman" w:hAnsi="Times New Roman" w:cs="Times New Roman"/>
          <w:b/>
          <w:sz w:val="28"/>
          <w:szCs w:val="28"/>
        </w:rPr>
        <w:t>Муниципальное дошкольное образовательное учреждение</w:t>
      </w:r>
    </w:p>
    <w:p w:rsidR="00A31249" w:rsidRPr="003337C8" w:rsidRDefault="00A31249" w:rsidP="00D063F2">
      <w:pPr>
        <w:pStyle w:val="a4"/>
        <w:rPr>
          <w:rFonts w:ascii="Times New Roman" w:eastAsia="Times New Roman" w:hAnsi="Times New Roman" w:cs="Times New Roman"/>
          <w:b/>
          <w:sz w:val="28"/>
          <w:szCs w:val="28"/>
        </w:rPr>
      </w:pPr>
      <w:r w:rsidRPr="003337C8">
        <w:rPr>
          <w:rFonts w:ascii="Times New Roman" w:eastAsia="Times New Roman" w:hAnsi="Times New Roman" w:cs="Times New Roman"/>
          <w:b/>
          <w:sz w:val="28"/>
          <w:szCs w:val="28"/>
        </w:rPr>
        <w:t xml:space="preserve">                            </w:t>
      </w:r>
      <w:r w:rsidR="003337C8">
        <w:rPr>
          <w:rFonts w:ascii="Times New Roman" w:eastAsia="Times New Roman" w:hAnsi="Times New Roman" w:cs="Times New Roman"/>
          <w:b/>
          <w:sz w:val="28"/>
          <w:szCs w:val="28"/>
        </w:rPr>
        <w:t xml:space="preserve">                              «</w:t>
      </w:r>
      <w:r w:rsidRPr="003337C8">
        <w:rPr>
          <w:rFonts w:ascii="Times New Roman" w:eastAsia="Times New Roman" w:hAnsi="Times New Roman" w:cs="Times New Roman"/>
          <w:b/>
          <w:sz w:val="28"/>
          <w:szCs w:val="28"/>
        </w:rPr>
        <w:t>Детский</w:t>
      </w:r>
      <w:r w:rsidR="00E719DB">
        <w:rPr>
          <w:rFonts w:ascii="Times New Roman" w:eastAsia="Times New Roman" w:hAnsi="Times New Roman" w:cs="Times New Roman"/>
          <w:b/>
          <w:sz w:val="28"/>
          <w:szCs w:val="28"/>
        </w:rPr>
        <w:t xml:space="preserve"> сад № 98 комбинированного вида</w:t>
      </w:r>
      <w:r w:rsidRPr="003337C8">
        <w:rPr>
          <w:rFonts w:ascii="Times New Roman" w:eastAsia="Times New Roman" w:hAnsi="Times New Roman" w:cs="Times New Roman"/>
          <w:b/>
          <w:sz w:val="28"/>
          <w:szCs w:val="28"/>
        </w:rPr>
        <w:t>»</w:t>
      </w:r>
    </w:p>
    <w:p w:rsidR="00EB75A0" w:rsidRPr="00D063F2" w:rsidRDefault="00EB75A0" w:rsidP="00D063F2">
      <w:pPr>
        <w:pStyle w:val="a4"/>
        <w:rPr>
          <w:rFonts w:ascii="Times New Roman" w:eastAsia="Times New Roman" w:hAnsi="Times New Roman" w:cs="Times New Roman"/>
          <w:b/>
          <w:bCs/>
          <w:sz w:val="30"/>
          <w:szCs w:val="30"/>
        </w:rPr>
      </w:pPr>
    </w:p>
    <w:p w:rsidR="00EB75A0" w:rsidRPr="00D063F2" w:rsidRDefault="00EB75A0" w:rsidP="00D063F2">
      <w:pPr>
        <w:pStyle w:val="a4"/>
        <w:rPr>
          <w:rFonts w:ascii="Times New Roman" w:eastAsia="Times New Roman" w:hAnsi="Times New Roman" w:cs="Times New Roman"/>
          <w:b/>
          <w:bCs/>
          <w:sz w:val="30"/>
          <w:szCs w:val="30"/>
        </w:rPr>
      </w:pPr>
    </w:p>
    <w:p w:rsidR="00D063F2" w:rsidRDefault="00D063F2" w:rsidP="00D063F2">
      <w:pPr>
        <w:pStyle w:val="a4"/>
        <w:rPr>
          <w:rFonts w:ascii="Times New Roman" w:eastAsia="Times New Roman" w:hAnsi="Times New Roman" w:cs="Times New Roman"/>
          <w:b/>
          <w:bCs/>
          <w:sz w:val="72"/>
          <w:szCs w:val="72"/>
        </w:rPr>
      </w:pPr>
      <w:r w:rsidRPr="00D063F2">
        <w:rPr>
          <w:rFonts w:ascii="Times New Roman" w:eastAsia="Times New Roman" w:hAnsi="Times New Roman" w:cs="Times New Roman"/>
          <w:b/>
          <w:bCs/>
          <w:sz w:val="72"/>
          <w:szCs w:val="72"/>
        </w:rPr>
        <w:t xml:space="preserve">                                </w:t>
      </w:r>
      <w:bookmarkStart w:id="0" w:name="_GoBack"/>
      <w:bookmarkEnd w:id="0"/>
    </w:p>
    <w:p w:rsidR="00EB75A0" w:rsidRPr="00D063F2" w:rsidRDefault="00D063F2" w:rsidP="00D063F2">
      <w:pPr>
        <w:pStyle w:val="a4"/>
        <w:rPr>
          <w:rFonts w:ascii="Times New Roman" w:eastAsia="Times New Roman" w:hAnsi="Times New Roman" w:cs="Times New Roman"/>
          <w:b/>
          <w:bCs/>
          <w:sz w:val="72"/>
          <w:szCs w:val="72"/>
        </w:rPr>
      </w:pPr>
      <w:r>
        <w:rPr>
          <w:rFonts w:ascii="Times New Roman" w:eastAsia="Times New Roman" w:hAnsi="Times New Roman" w:cs="Times New Roman"/>
          <w:b/>
          <w:bCs/>
          <w:sz w:val="72"/>
          <w:szCs w:val="72"/>
        </w:rPr>
        <w:t xml:space="preserve">                    </w:t>
      </w:r>
      <w:r w:rsidR="00CA0FC7" w:rsidRPr="00D063F2">
        <w:rPr>
          <w:rFonts w:ascii="Times New Roman" w:eastAsia="Times New Roman" w:hAnsi="Times New Roman" w:cs="Times New Roman"/>
          <w:b/>
          <w:bCs/>
          <w:sz w:val="72"/>
          <w:szCs w:val="72"/>
        </w:rPr>
        <w:t>Долгосрочный проект</w:t>
      </w:r>
    </w:p>
    <w:p w:rsidR="00D063F2" w:rsidRDefault="00D063F2" w:rsidP="00D063F2">
      <w:pPr>
        <w:pStyle w:val="a4"/>
        <w:rPr>
          <w:rFonts w:ascii="Times New Roman" w:eastAsia="Times New Roman" w:hAnsi="Times New Roman" w:cs="Times New Roman"/>
          <w:b/>
          <w:bCs/>
          <w:sz w:val="72"/>
          <w:szCs w:val="72"/>
        </w:rPr>
      </w:pPr>
      <w:r w:rsidRPr="00D063F2">
        <w:rPr>
          <w:rFonts w:ascii="Times New Roman" w:eastAsia="Times New Roman" w:hAnsi="Times New Roman" w:cs="Times New Roman"/>
          <w:b/>
          <w:bCs/>
          <w:sz w:val="72"/>
          <w:szCs w:val="72"/>
        </w:rPr>
        <w:t xml:space="preserve">                          </w:t>
      </w:r>
    </w:p>
    <w:p w:rsidR="00EB75A0" w:rsidRPr="00D063F2" w:rsidRDefault="00D063F2" w:rsidP="00D063F2">
      <w:pPr>
        <w:pStyle w:val="a4"/>
        <w:rPr>
          <w:rFonts w:ascii="Times New Roman" w:eastAsia="Times New Roman" w:hAnsi="Times New Roman" w:cs="Times New Roman"/>
          <w:sz w:val="72"/>
          <w:szCs w:val="72"/>
        </w:rPr>
      </w:pPr>
      <w:r>
        <w:rPr>
          <w:rFonts w:ascii="Times New Roman" w:eastAsia="Times New Roman" w:hAnsi="Times New Roman" w:cs="Times New Roman"/>
          <w:b/>
          <w:bCs/>
          <w:sz w:val="72"/>
          <w:szCs w:val="72"/>
        </w:rPr>
        <w:t xml:space="preserve">             </w:t>
      </w:r>
      <w:r w:rsidR="00EB75A0" w:rsidRPr="00D063F2">
        <w:rPr>
          <w:rFonts w:ascii="Times New Roman" w:eastAsia="Times New Roman" w:hAnsi="Times New Roman" w:cs="Times New Roman"/>
          <w:b/>
          <w:bCs/>
          <w:sz w:val="72"/>
          <w:szCs w:val="72"/>
        </w:rPr>
        <w:t>«Скоро в школу</w:t>
      </w:r>
      <w:r w:rsidR="003B0D16" w:rsidRPr="00D063F2">
        <w:rPr>
          <w:rFonts w:ascii="Times New Roman" w:eastAsia="Times New Roman" w:hAnsi="Times New Roman" w:cs="Times New Roman"/>
          <w:b/>
          <w:bCs/>
          <w:sz w:val="72"/>
          <w:szCs w:val="72"/>
        </w:rPr>
        <w:t xml:space="preserve"> мы пойдем</w:t>
      </w:r>
      <w:r w:rsidR="00EB75A0" w:rsidRPr="00D063F2">
        <w:rPr>
          <w:rFonts w:ascii="Times New Roman" w:eastAsia="Times New Roman" w:hAnsi="Times New Roman" w:cs="Times New Roman"/>
          <w:b/>
          <w:bCs/>
          <w:sz w:val="72"/>
          <w:szCs w:val="72"/>
        </w:rPr>
        <w:t>»</w:t>
      </w:r>
    </w:p>
    <w:p w:rsidR="00D063F2" w:rsidRDefault="00D063F2" w:rsidP="00D063F2">
      <w:pPr>
        <w:pStyle w:val="a4"/>
        <w:rPr>
          <w:rFonts w:ascii="Times New Roman" w:eastAsia="Times New Roman" w:hAnsi="Times New Roman" w:cs="Times New Roman"/>
          <w:b/>
          <w:bCs/>
          <w:sz w:val="72"/>
          <w:szCs w:val="72"/>
        </w:rPr>
      </w:pPr>
      <w:r w:rsidRPr="00D063F2">
        <w:rPr>
          <w:rFonts w:ascii="Times New Roman" w:eastAsia="Times New Roman" w:hAnsi="Times New Roman" w:cs="Times New Roman"/>
          <w:b/>
          <w:bCs/>
          <w:sz w:val="72"/>
          <w:szCs w:val="72"/>
        </w:rPr>
        <w:t xml:space="preserve">                                                      </w:t>
      </w:r>
    </w:p>
    <w:p w:rsidR="00EB75A0" w:rsidRPr="00D063F2" w:rsidRDefault="00D063F2" w:rsidP="00D063F2">
      <w:pPr>
        <w:pStyle w:val="a4"/>
        <w:rPr>
          <w:rFonts w:ascii="Times New Roman" w:eastAsia="Times New Roman" w:hAnsi="Times New Roman" w:cs="Times New Roman"/>
          <w:sz w:val="44"/>
          <w:szCs w:val="44"/>
        </w:rPr>
      </w:pPr>
      <w:r>
        <w:rPr>
          <w:rFonts w:ascii="Times New Roman" w:eastAsia="Times New Roman" w:hAnsi="Times New Roman" w:cs="Times New Roman"/>
          <w:b/>
          <w:bCs/>
          <w:sz w:val="72"/>
          <w:szCs w:val="72"/>
        </w:rPr>
        <w:t xml:space="preserve">                      </w:t>
      </w:r>
      <w:r w:rsidR="00EB75A0" w:rsidRPr="00D063F2">
        <w:rPr>
          <w:rFonts w:ascii="Times New Roman" w:eastAsia="Times New Roman" w:hAnsi="Times New Roman" w:cs="Times New Roman"/>
          <w:b/>
          <w:bCs/>
          <w:sz w:val="44"/>
          <w:szCs w:val="44"/>
        </w:rPr>
        <w:t>(подготовительная группа</w:t>
      </w:r>
      <w:r w:rsidR="003337C8">
        <w:rPr>
          <w:rFonts w:ascii="Times New Roman" w:eastAsia="Times New Roman" w:hAnsi="Times New Roman" w:cs="Times New Roman"/>
          <w:b/>
          <w:bCs/>
          <w:sz w:val="44"/>
          <w:szCs w:val="44"/>
        </w:rPr>
        <w:t xml:space="preserve"> № 6</w:t>
      </w:r>
      <w:r w:rsidR="00EB75A0" w:rsidRPr="00D063F2">
        <w:rPr>
          <w:rFonts w:ascii="Times New Roman" w:eastAsia="Times New Roman" w:hAnsi="Times New Roman" w:cs="Times New Roman"/>
          <w:b/>
          <w:bCs/>
          <w:sz w:val="44"/>
          <w:szCs w:val="44"/>
        </w:rPr>
        <w:t>)</w:t>
      </w:r>
    </w:p>
    <w:p w:rsidR="00EB75A0" w:rsidRPr="00D063F2" w:rsidRDefault="00EB75A0" w:rsidP="00D063F2">
      <w:pPr>
        <w:pStyle w:val="a4"/>
        <w:rPr>
          <w:rFonts w:ascii="Times New Roman" w:eastAsia="Times New Roman" w:hAnsi="Times New Roman" w:cs="Times New Roman"/>
          <w:sz w:val="72"/>
          <w:szCs w:val="72"/>
        </w:rPr>
      </w:pPr>
    </w:p>
    <w:p w:rsidR="00EB75A0" w:rsidRPr="00D063F2" w:rsidRDefault="00EB75A0" w:rsidP="00D063F2">
      <w:pPr>
        <w:pStyle w:val="a4"/>
        <w:rPr>
          <w:rFonts w:ascii="Times New Roman" w:eastAsia="Times New Roman" w:hAnsi="Times New Roman" w:cs="Times New Roman"/>
          <w:sz w:val="30"/>
          <w:szCs w:val="30"/>
        </w:rPr>
      </w:pPr>
    </w:p>
    <w:p w:rsidR="00EB75A0" w:rsidRPr="00D063F2" w:rsidRDefault="00EB75A0" w:rsidP="00D063F2">
      <w:pPr>
        <w:pStyle w:val="a4"/>
        <w:rPr>
          <w:rFonts w:ascii="Times New Roman" w:eastAsia="Times New Roman" w:hAnsi="Times New Roman" w:cs="Times New Roman"/>
          <w:sz w:val="30"/>
          <w:szCs w:val="30"/>
        </w:rPr>
      </w:pPr>
    </w:p>
    <w:p w:rsidR="00EB75A0" w:rsidRDefault="00D063F2" w:rsidP="00A31249">
      <w:pPr>
        <w:pStyle w:val="a4"/>
        <w:rPr>
          <w:rFonts w:ascii="Times New Roman" w:eastAsia="Times New Roman" w:hAnsi="Times New Roman" w:cs="Times New Roman"/>
          <w:b/>
          <w:bCs/>
          <w:sz w:val="36"/>
          <w:szCs w:val="36"/>
        </w:rPr>
      </w:pPr>
      <w:r>
        <w:rPr>
          <w:rFonts w:ascii="Times New Roman" w:eastAsia="Times New Roman" w:hAnsi="Times New Roman" w:cs="Times New Roman"/>
          <w:sz w:val="30"/>
          <w:szCs w:val="30"/>
        </w:rPr>
        <w:t xml:space="preserve">                                                                                                                   </w:t>
      </w:r>
      <w:r w:rsidR="003337C8">
        <w:rPr>
          <w:rFonts w:ascii="Times New Roman" w:eastAsia="Times New Roman" w:hAnsi="Times New Roman" w:cs="Times New Roman"/>
          <w:sz w:val="30"/>
          <w:szCs w:val="30"/>
        </w:rPr>
        <w:t xml:space="preserve">                                 </w:t>
      </w:r>
      <w:r w:rsidR="00A31249">
        <w:rPr>
          <w:rFonts w:ascii="Times New Roman" w:eastAsia="Times New Roman" w:hAnsi="Times New Roman" w:cs="Times New Roman"/>
          <w:b/>
          <w:bCs/>
          <w:sz w:val="36"/>
          <w:szCs w:val="36"/>
        </w:rPr>
        <w:t>Воспитатель:</w:t>
      </w:r>
    </w:p>
    <w:p w:rsidR="00A31249" w:rsidRPr="00A31249" w:rsidRDefault="00A31249" w:rsidP="00A31249">
      <w:pPr>
        <w:pStyle w:val="a4"/>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r w:rsidR="003337C8">
        <w:rPr>
          <w:rFonts w:ascii="Times New Roman" w:eastAsia="Times New Roman" w:hAnsi="Times New Roman" w:cs="Times New Roman"/>
          <w:b/>
          <w:bCs/>
          <w:sz w:val="36"/>
          <w:szCs w:val="36"/>
        </w:rPr>
        <w:t xml:space="preserve">                   </w:t>
      </w:r>
      <w:proofErr w:type="spellStart"/>
      <w:r w:rsidR="003337C8">
        <w:rPr>
          <w:rFonts w:ascii="Times New Roman" w:eastAsia="Times New Roman" w:hAnsi="Times New Roman" w:cs="Times New Roman"/>
          <w:b/>
          <w:bCs/>
          <w:sz w:val="36"/>
          <w:szCs w:val="36"/>
        </w:rPr>
        <w:t>Палаткина</w:t>
      </w:r>
      <w:proofErr w:type="spellEnd"/>
      <w:r w:rsidR="003337C8">
        <w:rPr>
          <w:rFonts w:ascii="Times New Roman" w:eastAsia="Times New Roman" w:hAnsi="Times New Roman" w:cs="Times New Roman"/>
          <w:b/>
          <w:bCs/>
          <w:sz w:val="36"/>
          <w:szCs w:val="36"/>
        </w:rPr>
        <w:t xml:space="preserve"> О.Е.</w:t>
      </w:r>
    </w:p>
    <w:p w:rsidR="003337C8" w:rsidRDefault="00D063F2" w:rsidP="00D063F2">
      <w:pPr>
        <w:pStyle w:val="a4"/>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w:t>
      </w:r>
    </w:p>
    <w:p w:rsidR="003337C8" w:rsidRDefault="003337C8" w:rsidP="00D063F2">
      <w:pPr>
        <w:pStyle w:val="a4"/>
        <w:rPr>
          <w:rFonts w:ascii="Times New Roman" w:eastAsia="Times New Roman" w:hAnsi="Times New Roman" w:cs="Times New Roman"/>
          <w:b/>
          <w:bCs/>
          <w:sz w:val="36"/>
          <w:szCs w:val="36"/>
        </w:rPr>
      </w:pPr>
    </w:p>
    <w:p w:rsidR="0079198C" w:rsidRPr="00A31249" w:rsidRDefault="003337C8" w:rsidP="003337C8">
      <w:pPr>
        <w:pStyle w:val="a4"/>
        <w:jc w:val="center"/>
        <w:rPr>
          <w:rFonts w:ascii="Times New Roman" w:eastAsia="Times New Roman" w:hAnsi="Times New Roman" w:cs="Times New Roman"/>
          <w:b/>
          <w:bCs/>
          <w:sz w:val="36"/>
          <w:szCs w:val="36"/>
        </w:rPr>
      </w:pPr>
      <w:r>
        <w:rPr>
          <w:rFonts w:ascii="Times New Roman" w:eastAsia="Times New Roman" w:hAnsi="Times New Roman" w:cs="Times New Roman"/>
          <w:b/>
          <w:bCs/>
          <w:sz w:val="28"/>
          <w:szCs w:val="28"/>
        </w:rPr>
        <w:t>2023</w:t>
      </w:r>
      <w:r w:rsidR="00430AD4" w:rsidRPr="00A31249">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4</w:t>
      </w:r>
      <w:r w:rsidR="00CA0FC7" w:rsidRPr="00A31249">
        <w:rPr>
          <w:rFonts w:ascii="Times New Roman" w:eastAsia="Times New Roman" w:hAnsi="Times New Roman" w:cs="Times New Roman"/>
          <w:b/>
          <w:bCs/>
          <w:sz w:val="28"/>
          <w:szCs w:val="28"/>
        </w:rPr>
        <w:t xml:space="preserve"> уч</w:t>
      </w:r>
      <w:r w:rsidR="00A31249">
        <w:rPr>
          <w:rFonts w:ascii="Times New Roman" w:eastAsia="Times New Roman" w:hAnsi="Times New Roman" w:cs="Times New Roman"/>
          <w:b/>
          <w:bCs/>
          <w:sz w:val="28"/>
          <w:szCs w:val="28"/>
        </w:rPr>
        <w:t>.</w:t>
      </w:r>
      <w:r w:rsidR="00CA0FC7" w:rsidRPr="00A31249">
        <w:rPr>
          <w:rFonts w:ascii="Times New Roman" w:eastAsia="Times New Roman" w:hAnsi="Times New Roman" w:cs="Times New Roman"/>
          <w:b/>
          <w:bCs/>
          <w:sz w:val="28"/>
          <w:szCs w:val="28"/>
        </w:rPr>
        <w:t xml:space="preserve"> год</w:t>
      </w:r>
    </w:p>
    <w:p w:rsidR="003337C8" w:rsidRDefault="0079198C" w:rsidP="0079198C">
      <w:pPr>
        <w:pStyle w:val="a4"/>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w:t>
      </w:r>
      <w:r w:rsidR="003337C8">
        <w:rPr>
          <w:rFonts w:ascii="Times New Roman" w:eastAsia="Times New Roman" w:hAnsi="Times New Roman" w:cs="Times New Roman"/>
          <w:sz w:val="32"/>
          <w:szCs w:val="32"/>
        </w:rPr>
        <w:t xml:space="preserve">                            </w:t>
      </w:r>
    </w:p>
    <w:p w:rsidR="00EB75A0" w:rsidRPr="00D063F2" w:rsidRDefault="0079198C" w:rsidP="0079198C">
      <w:pPr>
        <w:pStyle w:val="a4"/>
        <w:rPr>
          <w:rFonts w:ascii="Times New Roman" w:eastAsia="Times New Roman" w:hAnsi="Times New Roman" w:cs="Times New Roman"/>
          <w:sz w:val="32"/>
          <w:szCs w:val="32"/>
          <w:u w:val="single"/>
        </w:rPr>
      </w:pPr>
      <w:r>
        <w:rPr>
          <w:rFonts w:ascii="Times New Roman" w:eastAsia="Times New Roman" w:hAnsi="Times New Roman" w:cs="Times New Roman"/>
          <w:sz w:val="32"/>
          <w:szCs w:val="32"/>
        </w:rPr>
        <w:t xml:space="preserve"> </w:t>
      </w:r>
      <w:r w:rsidR="00EB75A0" w:rsidRPr="00D063F2">
        <w:rPr>
          <w:rFonts w:ascii="Times New Roman" w:eastAsia="Times New Roman" w:hAnsi="Times New Roman" w:cs="Times New Roman"/>
          <w:sz w:val="32"/>
          <w:szCs w:val="32"/>
          <w:u w:val="single"/>
        </w:rPr>
        <w:t>Паспорт проекта.</w:t>
      </w:r>
    </w:p>
    <w:p w:rsidR="00EB75A0" w:rsidRPr="0079198C" w:rsidRDefault="00EB75A0" w:rsidP="0079198C">
      <w:pPr>
        <w:pStyle w:val="a4"/>
        <w:rPr>
          <w:rFonts w:ascii="Times New Roman" w:eastAsia="Times New Roman" w:hAnsi="Times New Roman" w:cs="Times New Roman"/>
          <w:sz w:val="24"/>
          <w:szCs w:val="24"/>
        </w:rPr>
      </w:pPr>
    </w:p>
    <w:tbl>
      <w:tblPr>
        <w:tblW w:w="14475" w:type="dxa"/>
        <w:shd w:val="clear" w:color="auto" w:fill="FFFFFF"/>
        <w:tblCellMar>
          <w:top w:w="105" w:type="dxa"/>
          <w:left w:w="105" w:type="dxa"/>
          <w:bottom w:w="105" w:type="dxa"/>
          <w:right w:w="105" w:type="dxa"/>
        </w:tblCellMar>
        <w:tblLook w:val="04A0" w:firstRow="1" w:lastRow="0" w:firstColumn="1" w:lastColumn="0" w:noHBand="0" w:noVBand="1"/>
      </w:tblPr>
      <w:tblGrid>
        <w:gridCol w:w="4041"/>
        <w:gridCol w:w="10434"/>
      </w:tblGrid>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Тема: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430AD4"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w:t>
            </w:r>
            <w:r w:rsidR="00EB75A0" w:rsidRPr="0079198C">
              <w:rPr>
                <w:rFonts w:ascii="Times New Roman" w:eastAsia="Times New Roman" w:hAnsi="Times New Roman" w:cs="Times New Roman"/>
                <w:sz w:val="24"/>
                <w:szCs w:val="24"/>
              </w:rPr>
              <w:t>Скоро в школу</w:t>
            </w:r>
            <w:r w:rsidR="003B0D16" w:rsidRPr="0079198C">
              <w:rPr>
                <w:rFonts w:ascii="Times New Roman" w:eastAsia="Times New Roman" w:hAnsi="Times New Roman" w:cs="Times New Roman"/>
                <w:sz w:val="24"/>
                <w:szCs w:val="24"/>
              </w:rPr>
              <w:t xml:space="preserve"> мы пойдем</w:t>
            </w:r>
            <w:r w:rsidR="00EB75A0" w:rsidRPr="0079198C">
              <w:rPr>
                <w:rFonts w:ascii="Times New Roman" w:eastAsia="Times New Roman" w:hAnsi="Times New Roman" w:cs="Times New Roman"/>
                <w:sz w:val="24"/>
                <w:szCs w:val="24"/>
              </w:rPr>
              <w:t>»</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Участники проекта: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Де</w:t>
            </w:r>
            <w:r w:rsidR="00E54A2F" w:rsidRPr="0079198C">
              <w:rPr>
                <w:rFonts w:ascii="Times New Roman" w:eastAsia="Times New Roman" w:hAnsi="Times New Roman" w:cs="Times New Roman"/>
                <w:sz w:val="24"/>
                <w:szCs w:val="24"/>
              </w:rPr>
              <w:t>ти подготовительной группы</w:t>
            </w:r>
            <w:r w:rsidRPr="0079198C">
              <w:rPr>
                <w:rFonts w:ascii="Times New Roman" w:eastAsia="Times New Roman" w:hAnsi="Times New Roman" w:cs="Times New Roman"/>
                <w:sz w:val="24"/>
                <w:szCs w:val="24"/>
              </w:rPr>
              <w:t>, воспитатели подготовительной группы, родители, учитель - логопед,</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Вид проекта: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Долгосрочный.</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Тип проекта: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Познавательно </w:t>
            </w:r>
            <w:r w:rsidR="00A31249">
              <w:rPr>
                <w:rFonts w:ascii="Times New Roman" w:eastAsia="Times New Roman" w:hAnsi="Times New Roman" w:cs="Times New Roman"/>
                <w:sz w:val="24"/>
                <w:szCs w:val="24"/>
              </w:rPr>
              <w:t>–</w:t>
            </w:r>
            <w:r w:rsidRPr="0079198C">
              <w:rPr>
                <w:rFonts w:ascii="Times New Roman" w:eastAsia="Times New Roman" w:hAnsi="Times New Roman" w:cs="Times New Roman"/>
                <w:sz w:val="24"/>
                <w:szCs w:val="24"/>
              </w:rPr>
              <w:t xml:space="preserve"> творческий</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Сроки реализации проекта: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3337C8"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Октябрь</w:t>
            </w:r>
            <w:r w:rsidR="00E54A2F" w:rsidRPr="0079198C">
              <w:rPr>
                <w:rFonts w:ascii="Times New Roman" w:eastAsia="Times New Roman" w:hAnsi="Times New Roman" w:cs="Times New Roman"/>
                <w:sz w:val="24"/>
                <w:szCs w:val="24"/>
              </w:rPr>
              <w:t xml:space="preserve"> </w:t>
            </w:r>
            <w:r w:rsidR="00430AD4" w:rsidRPr="0079198C">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00430AD4" w:rsidRPr="0079198C">
              <w:rPr>
                <w:rFonts w:ascii="Times New Roman" w:eastAsia="Times New Roman" w:hAnsi="Times New Roman" w:cs="Times New Roman"/>
                <w:sz w:val="24"/>
                <w:szCs w:val="24"/>
              </w:rPr>
              <w:t>г. – май 202</w:t>
            </w:r>
            <w:r>
              <w:rPr>
                <w:rFonts w:ascii="Times New Roman" w:eastAsia="Times New Roman" w:hAnsi="Times New Roman" w:cs="Times New Roman"/>
                <w:sz w:val="24"/>
                <w:szCs w:val="24"/>
              </w:rPr>
              <w:t>4</w:t>
            </w:r>
            <w:r w:rsidR="00EB75A0" w:rsidRPr="0079198C">
              <w:rPr>
                <w:rFonts w:ascii="Times New Roman" w:eastAsia="Times New Roman" w:hAnsi="Times New Roman" w:cs="Times New Roman"/>
                <w:sz w:val="24"/>
                <w:szCs w:val="24"/>
              </w:rPr>
              <w:t>г.</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Разработчики:</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430AD4" w:rsidRPr="0079198C" w:rsidRDefault="003337C8" w:rsidP="0079198C">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54A2F" w:rsidRPr="0079198C" w:rsidRDefault="00E54A2F" w:rsidP="0079198C">
            <w:pPr>
              <w:pStyle w:val="a4"/>
              <w:rPr>
                <w:rFonts w:ascii="Times New Roman" w:eastAsia="Times New Roman" w:hAnsi="Times New Roman" w:cs="Times New Roman"/>
                <w:sz w:val="24"/>
                <w:szCs w:val="24"/>
              </w:rPr>
            </w:pP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База реализации проекта:</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A31249"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Муниципальное дошкольное образовательное учреждение « Детский сад№98»</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Формы организации деятельности:</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1. Непосредственно образовательная деятельность с детьми.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2. Совместная деятельность ребенка со взрослыми.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3. Самостоятельная деятельность детей.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4. Интерактивная работа с родителями.</w:t>
            </w: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Формирование «внутренней позиции школьника» у детей подготовительной группы с привлечением участников образовательного процесса для реализации ФГОС.</w:t>
            </w: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Задачи:</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формирование положительной учебной мотивации;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формировать представления детей о школе и её значении;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-воспитывать культуру общения и культуры поведения в общественных местах;</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-развивать основные психические процессы, необходимые для успешного обучения в школе (внимание, память, мышление и т.д.);</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-развитие творчески активной личности, развитию навыков общения, работы в коллективе;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-систематизировать знание детей о здоровом образе жизни, как условии успешного обучения в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-воспитывать положительные качества в детях, умение слушать взрослых и других детей.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активизировать словарный запас, развивать выразительностью речи, средствами вербального и невербального общения;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повышение родительской компетентности в вопросах </w:t>
            </w:r>
            <w:proofErr w:type="gramStart"/>
            <w:r w:rsidRPr="0079198C">
              <w:rPr>
                <w:rFonts w:ascii="Times New Roman" w:eastAsia="Times New Roman" w:hAnsi="Times New Roman" w:cs="Times New Roman"/>
                <w:sz w:val="24"/>
                <w:szCs w:val="24"/>
              </w:rPr>
              <w:t>пред школьной подготовки</w:t>
            </w:r>
            <w:proofErr w:type="gramEnd"/>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предупреждение и снятие тревожности и страха перед школой; психо -эмоционального развития ребенка и коррекции речевых нарушений.</w:t>
            </w:r>
          </w:p>
        </w:tc>
      </w:tr>
      <w:tr w:rsidR="00EB75A0" w:rsidRPr="00430AD4" w:rsidTr="00EB75A0">
        <w:tc>
          <w:tcPr>
            <w:tcW w:w="391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Предполагаемый результат:</w:t>
            </w:r>
          </w:p>
        </w:tc>
        <w:tc>
          <w:tcPr>
            <w:tcW w:w="10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Сформированность</w:t>
            </w:r>
            <w:r w:rsidR="00750350" w:rsidRPr="0079198C">
              <w:rPr>
                <w:rFonts w:ascii="Times New Roman" w:eastAsia="Times New Roman" w:hAnsi="Times New Roman" w:cs="Times New Roman"/>
                <w:sz w:val="24"/>
                <w:szCs w:val="24"/>
              </w:rPr>
              <w:t xml:space="preserve"> у детей подготовительн</w:t>
            </w:r>
            <w:r w:rsidR="00E54A2F" w:rsidRPr="0079198C">
              <w:rPr>
                <w:rFonts w:ascii="Times New Roman" w:eastAsia="Times New Roman" w:hAnsi="Times New Roman" w:cs="Times New Roman"/>
                <w:sz w:val="24"/>
                <w:szCs w:val="24"/>
              </w:rPr>
              <w:t xml:space="preserve">ой </w:t>
            </w:r>
            <w:proofErr w:type="gramStart"/>
            <w:r w:rsidR="00E54A2F" w:rsidRPr="0079198C">
              <w:rPr>
                <w:rFonts w:ascii="Times New Roman" w:eastAsia="Times New Roman" w:hAnsi="Times New Roman" w:cs="Times New Roman"/>
                <w:sz w:val="24"/>
                <w:szCs w:val="24"/>
              </w:rPr>
              <w:t>группы</w:t>
            </w:r>
            <w:r w:rsidRPr="0079198C">
              <w:rPr>
                <w:rFonts w:ascii="Times New Roman" w:eastAsia="Times New Roman" w:hAnsi="Times New Roman" w:cs="Times New Roman"/>
                <w:sz w:val="24"/>
                <w:szCs w:val="24"/>
              </w:rPr>
              <w:t>«</w:t>
            </w:r>
            <w:proofErr w:type="gramEnd"/>
            <w:r w:rsidRPr="0079198C">
              <w:rPr>
                <w:rFonts w:ascii="Times New Roman" w:eastAsia="Times New Roman" w:hAnsi="Times New Roman" w:cs="Times New Roman"/>
                <w:sz w:val="24"/>
                <w:szCs w:val="24"/>
              </w:rPr>
              <w:t xml:space="preserve">внутренней позиции школьника», </w:t>
            </w:r>
            <w:r w:rsidRPr="0079198C">
              <w:rPr>
                <w:rFonts w:ascii="Times New Roman" w:eastAsia="Times New Roman" w:hAnsi="Times New Roman" w:cs="Times New Roman"/>
                <w:sz w:val="24"/>
                <w:szCs w:val="24"/>
              </w:rPr>
              <w:lastRenderedPageBreak/>
              <w:t>предпосылок к учебной деятельности на этапе завершения ими дошкольного образования;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Накопление большого багажа знаний о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Снижение тревожности у детей связанной со школьным обучением;</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Нормализация уровня развития психических процессов и речевой деятельности детей;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Повышение компетенции родителей по вопросам подготовки детей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У детей сформируется учебно-познавательный мотив, произвольность поведения.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Подготовка руки к письму;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Обеспечение воспитанникам комфортных условий развития, обучения и воспитания.</w:t>
            </w:r>
          </w:p>
        </w:tc>
      </w:tr>
    </w:tbl>
    <w:p w:rsidR="00EB75A0" w:rsidRPr="00430AD4" w:rsidRDefault="00EB75A0" w:rsidP="00EB75A0">
      <w:pPr>
        <w:shd w:val="clear" w:color="auto" w:fill="FFFFFF"/>
        <w:spacing w:after="215" w:line="240" w:lineRule="auto"/>
        <w:jc w:val="center"/>
        <w:rPr>
          <w:rFonts w:ascii="Times New Roman" w:eastAsia="Times New Roman" w:hAnsi="Times New Roman" w:cs="Times New Roman"/>
          <w:color w:val="767676"/>
          <w:sz w:val="24"/>
          <w:szCs w:val="24"/>
        </w:rPr>
      </w:pPr>
    </w:p>
    <w:p w:rsidR="00EB75A0" w:rsidRPr="0079198C" w:rsidRDefault="00430AD4"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 xml:space="preserve">                                                             </w:t>
      </w:r>
      <w:r w:rsidR="0079198C">
        <w:rPr>
          <w:rFonts w:ascii="Times New Roman" w:eastAsia="Times New Roman" w:hAnsi="Times New Roman" w:cs="Times New Roman"/>
          <w:sz w:val="32"/>
          <w:szCs w:val="32"/>
        </w:rPr>
        <w:t xml:space="preserve">        </w:t>
      </w:r>
      <w:r w:rsidR="00EB75A0" w:rsidRPr="0079198C">
        <w:rPr>
          <w:rFonts w:ascii="Times New Roman" w:eastAsia="Times New Roman" w:hAnsi="Times New Roman" w:cs="Times New Roman"/>
          <w:b/>
          <w:bCs/>
          <w:sz w:val="32"/>
          <w:szCs w:val="32"/>
        </w:rPr>
        <w:t>Актуальность.</w:t>
      </w:r>
    </w:p>
    <w:p w:rsidR="00EB75A0" w:rsidRPr="0079198C" w:rsidRDefault="0079198C"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ab/>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Жизнь ребенка, поступающего в школу, перестраивается полностью! В школе ребенок попадает в новые социальные условия. Меняется его обычный образ жизни, возникают новые отношения с людьми. Смена окружения может сопровождаться повышением тревожности, снижением активности. Результатом этого может стать появление неадекватных механизмов приспособления, которые принято называть школьной дезадаптацией. Как помочь ребенку адаптироваться к новой жизненной ситуации? Учитель и родители заинтересованы в том, чтобы быстрее и легче дети вошли в школьную жизнь, чтобы высокий уровень тревожности уступил место </w:t>
      </w:r>
      <w:proofErr w:type="gramStart"/>
      <w:r w:rsidRPr="0079198C">
        <w:rPr>
          <w:rFonts w:ascii="Times New Roman" w:eastAsia="Times New Roman" w:hAnsi="Times New Roman" w:cs="Times New Roman"/>
          <w:sz w:val="24"/>
          <w:szCs w:val="24"/>
        </w:rPr>
        <w:t>положительным эмоциям</w:t>
      </w:r>
      <w:proofErr w:type="gramEnd"/>
      <w:r w:rsidRPr="0079198C">
        <w:rPr>
          <w:rFonts w:ascii="Times New Roman" w:eastAsia="Times New Roman" w:hAnsi="Times New Roman" w:cs="Times New Roman"/>
          <w:sz w:val="24"/>
          <w:szCs w:val="24"/>
        </w:rPr>
        <w:t xml:space="preserve"> связанным со школой. Современному учителю необходимо стать мудрее и ближе к ребенку, чтобы обучение стало ценным и позитивным и способствовало бы личностному развитию ребенка, а так же установлению положительного эмоционального контакта между будущим учеником и его первым учителем.</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Разные дети по-разному переживают этот период жизни. Для кого-то привыкание к ежедневным длительным занятиям проходит гладко. Такой ребенок спокойно и без капризов ходил в детский сад, и теперь будет хорошо и увлеченно учиться в школе. Ежедневные длительные занятия утомляют, снижается устойчивость к стрессам и растет напряженность. Может нарушиться сон, расстроиться аппетит. Следствием может стать потеря веса и скачки температуры. Поэтому надо хорошо понимать готов ли ребенок пойти в школу. Быть готовым к школе – это не значит уметь писать и читать, необходимо быть психологически готовым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Отношение ребенка к школе формируется до того, как он в нее пойдет. И здесь важную роль играет информация о школе и способ ее подачи со стороны родителей и воспитателей детского сада. Родители стараются создать эмоционально привлекательный образ школы: «Ты у нас отличником будешь», «У тебя появятся новые друзья», «Учителя любят таких умненьких, как ты». Взрослые полагают, что тем самым они прививают ребенку заинтересованное отношение к школе. В действительности же ребенок, настроенный на радостную увлекательную деятельность, испытав даже незначительные, негативные эмоции (обиду, ревность, зависть, досаду) может надолго потерять интерес к учебе.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 Не секрет, что в современной школе увеличилось количество неуспевающих учеников среди младших школьников. Причин тому – несколько, а одна их них – недостаточный уровень сформированности мотивационной готовности к школьному обучению детей 6 – 7 лет. Мотивационная готовность проявляется в стремлении ребёнка к учению, в познавательном интересе к окружающему, в развитии интеллектуального потенциала. Не возникая у детей спонтанно, она формируется постепенно и, самое главное, требует грамотного руководства взрослых – родителей и педагогов. Следует </w:t>
      </w:r>
      <w:r w:rsidRPr="0079198C">
        <w:rPr>
          <w:rFonts w:ascii="Times New Roman" w:eastAsia="Times New Roman" w:hAnsi="Times New Roman" w:cs="Times New Roman"/>
          <w:sz w:val="24"/>
          <w:szCs w:val="24"/>
        </w:rPr>
        <w:lastRenderedPageBreak/>
        <w:t>заметить, что в настоящее время первоклассники развиты хуже, чем их сверстники в середине прошлого века, потому что психологическая готовность не формируется на занятиях по школьному типу. Большую роль в подготовке детей к школе играют родители, но не все из них знают, как правильно готовить ребёнка к будущей школьной жизни. Основная причина ошибок родителей при подготовке детей к школе — недостаточный уровень образовательной культуры семьи.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Большинство педагогов и родителей уделяют внимание интеллектуальной готовности ребёнка к школе. Однако высокий уровень интеллектуального развития детей не всегда совпадает с их личностной готовностью к школе; у детей не сформировано положительное отношение к новому образу жизни, предстоящим изменениям условий, правил, требований, что является показателем отношения к школе. Это объясняется и тем, что наши дети все меньше и меньше играют в традиционные игры (сюжетно-ролевые, развивающие, игры с правилами, дидактические, реже занимаются конструированием, лепкой, рисованием, аппликацией. Все виды детской деятельности вытесняются компьютерными играми. Родители стремятся начать систематическое обучение своего ребенка как можно раньше, причем помимо детского сада его могут водить в спортивные секции, музыкальную школу, изостудию и т. д. Им невдомек, что такое обучение, сводящееся, как правило, к выработке навыков и умений в той или иной области, не способствует психическому развитию ребенка. Психологическая готовность к школе – это психологические предпосылки к овладению учебной деятельностью, которые формируются внутри ведущей деятельности, то есть в игре. Становление готовности к школе обусловлено, прежде всего, формированием ребенка в качестве субъекта доступных видов детской деятельности: игры, познания, общения, предметно–трудовой, художественной деятельности. Полноценная готовность ребенка к обучению в школе выступает, с одной стороны, как своеобразный показатель достижений его личностного развития в дошкольный период, а с другой – как базовый уровень для освоения школьной программы и как показатель готовности к принятию позиции субъекта учебной деятельности.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Учебная деятельность – сложна для дошкольника и автоматически переход на неё без предварительной подготовки ребёнка просто не возможен. Но подготовка нужна не только ребёнку, а его родителям, особенно тем, у кого первый ребёнок идёт в школу. Как настроить ребёнка на учёбу? Как выбрать начальное образование (какую образовательную программу) из множества предлагаемых, ориентируясь на особенности и способности Вашего ребёнка? Как снизить уровень тревожности у себя и ребёнка? Какую «правильную» обувь и рюкзак подобрать первокласснику, для сохранения здоровья?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Проект «Скоро в школу» разработан и подготовлен к совместной деятельности родителей и детей подготовительной к школе группы. Данный проект будет полезен в работе воспитателям подготовительных групп, а также родителям, с целью повышения родительской компетентности в вопросах предшкольной подготовки детей. Представленный материал предполагает использование разнообразных форм и методов работы: создание предметно – развивающей среды, педагогическое просвещение родителей. Проведение целенаправленной работы в детском саду по воспитанию положительного отношения к школе у детей подготовительной группы, способствует повышению социальной и познавательной активности, целенаправленному формированию у них интегративных качеств, необходимых для успешного включения детей в школьную</w:t>
      </w:r>
      <w:r w:rsidRPr="0079198C">
        <w:rPr>
          <w:rFonts w:ascii="Times New Roman" w:eastAsia="Times New Roman" w:hAnsi="Times New Roman" w:cs="Times New Roman"/>
          <w:b/>
          <w:bCs/>
          <w:sz w:val="24"/>
          <w:szCs w:val="24"/>
        </w:rPr>
        <w:t> </w:t>
      </w:r>
      <w:r w:rsidRPr="0079198C">
        <w:rPr>
          <w:rFonts w:ascii="Times New Roman" w:eastAsia="Times New Roman" w:hAnsi="Times New Roman" w:cs="Times New Roman"/>
          <w:sz w:val="24"/>
          <w:szCs w:val="24"/>
        </w:rPr>
        <w:t>жизнь.</w:t>
      </w:r>
    </w:p>
    <w:p w:rsidR="00EB75A0" w:rsidRPr="0079198C" w:rsidRDefault="0079198C"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EB75A0" w:rsidRPr="0079198C">
        <w:rPr>
          <w:rFonts w:ascii="Times New Roman" w:eastAsia="Times New Roman" w:hAnsi="Times New Roman" w:cs="Times New Roman"/>
          <w:sz w:val="32"/>
          <w:szCs w:val="32"/>
        </w:rPr>
        <w:t>Этапы реализации проекта.</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I </w:t>
      </w:r>
      <w:r w:rsidR="003337C8">
        <w:rPr>
          <w:rFonts w:ascii="Times New Roman" w:eastAsia="Times New Roman" w:hAnsi="Times New Roman" w:cs="Times New Roman"/>
          <w:sz w:val="32"/>
          <w:szCs w:val="32"/>
        </w:rPr>
        <w:t>Этап. (Сентябрь 2023</w:t>
      </w:r>
      <w:r w:rsidRPr="0079198C">
        <w:rPr>
          <w:rFonts w:ascii="Times New Roman" w:eastAsia="Times New Roman" w:hAnsi="Times New Roman" w:cs="Times New Roman"/>
          <w:sz w:val="32"/>
          <w:szCs w:val="32"/>
        </w:rPr>
        <w:t>г.)</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Подготовительный</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создание организационно – педагогических условий, обеспечивающих реализацию идеи проекта.</w:t>
      </w:r>
    </w:p>
    <w:p w:rsidR="00EB75A0" w:rsidRPr="0079198C" w:rsidRDefault="00EB75A0"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lastRenderedPageBreak/>
        <w:t>II Этап </w:t>
      </w:r>
      <w:r w:rsidR="003337C8">
        <w:rPr>
          <w:rFonts w:ascii="Times New Roman" w:eastAsia="Times New Roman" w:hAnsi="Times New Roman" w:cs="Times New Roman"/>
          <w:sz w:val="32"/>
          <w:szCs w:val="32"/>
        </w:rPr>
        <w:t>(Октябрь 2023</w:t>
      </w:r>
      <w:r w:rsidR="00430AD4" w:rsidRPr="0079198C">
        <w:rPr>
          <w:rFonts w:ascii="Times New Roman" w:eastAsia="Times New Roman" w:hAnsi="Times New Roman" w:cs="Times New Roman"/>
          <w:sz w:val="32"/>
          <w:szCs w:val="32"/>
        </w:rPr>
        <w:t xml:space="preserve">г – </w:t>
      </w:r>
      <w:r w:rsidR="003337C8">
        <w:rPr>
          <w:rFonts w:ascii="Times New Roman" w:eastAsia="Times New Roman" w:hAnsi="Times New Roman" w:cs="Times New Roman"/>
          <w:sz w:val="32"/>
          <w:szCs w:val="32"/>
        </w:rPr>
        <w:t>апрель 2024</w:t>
      </w:r>
      <w:r w:rsidRPr="0079198C">
        <w:rPr>
          <w:rFonts w:ascii="Times New Roman" w:eastAsia="Times New Roman" w:hAnsi="Times New Roman" w:cs="Times New Roman"/>
          <w:sz w:val="32"/>
          <w:szCs w:val="32"/>
        </w:rPr>
        <w:t>г.)</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Основной</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осуществление образовательной деятельности по реализации проекта.</w:t>
      </w:r>
    </w:p>
    <w:p w:rsidR="00EB75A0" w:rsidRPr="0079198C" w:rsidRDefault="00EB75A0" w:rsidP="0079198C">
      <w:pPr>
        <w:pStyle w:val="a4"/>
        <w:rPr>
          <w:rFonts w:ascii="Times New Roman" w:eastAsia="Times New Roman" w:hAnsi="Times New Roman" w:cs="Times New Roman"/>
          <w:sz w:val="32"/>
          <w:szCs w:val="32"/>
        </w:rPr>
      </w:pPr>
      <w:r w:rsidRPr="0079198C">
        <w:rPr>
          <w:rFonts w:ascii="Times New Roman" w:eastAsia="Times New Roman" w:hAnsi="Times New Roman" w:cs="Times New Roman"/>
          <w:sz w:val="32"/>
          <w:szCs w:val="32"/>
        </w:rPr>
        <w:t>III Этап </w:t>
      </w:r>
      <w:r w:rsidR="003337C8">
        <w:rPr>
          <w:rFonts w:ascii="Times New Roman" w:eastAsia="Times New Roman" w:hAnsi="Times New Roman" w:cs="Times New Roman"/>
          <w:sz w:val="32"/>
          <w:szCs w:val="32"/>
        </w:rPr>
        <w:t>(Май 2024</w:t>
      </w:r>
      <w:r w:rsidRPr="0079198C">
        <w:rPr>
          <w:rFonts w:ascii="Times New Roman" w:eastAsia="Times New Roman" w:hAnsi="Times New Roman" w:cs="Times New Roman"/>
          <w:sz w:val="32"/>
          <w:szCs w:val="32"/>
        </w:rPr>
        <w:t>г.)</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i/>
          <w:iCs/>
          <w:sz w:val="28"/>
          <w:szCs w:val="28"/>
        </w:rPr>
        <w:t>Итоговый</w:t>
      </w:r>
    </w:p>
    <w:p w:rsidR="00EB75A0" w:rsidRPr="0079198C" w:rsidRDefault="00EB75A0" w:rsidP="0079198C">
      <w:pPr>
        <w:pStyle w:val="a4"/>
        <w:rPr>
          <w:rFonts w:ascii="Times New Roman" w:eastAsia="Times New Roman" w:hAnsi="Times New Roman" w:cs="Times New Roman"/>
          <w:sz w:val="28"/>
          <w:szCs w:val="28"/>
        </w:rPr>
      </w:pPr>
      <w:r w:rsidRPr="0079198C">
        <w:rPr>
          <w:rFonts w:ascii="Times New Roman" w:eastAsia="Times New Roman" w:hAnsi="Times New Roman" w:cs="Times New Roman"/>
          <w:sz w:val="28"/>
          <w:szCs w:val="28"/>
        </w:rPr>
        <w:t>Цель: подведение итогов реализации проекта.</w:t>
      </w:r>
    </w:p>
    <w:p w:rsidR="00EB75A0" w:rsidRPr="0079198C" w:rsidRDefault="00EB75A0" w:rsidP="0079198C">
      <w:pPr>
        <w:pStyle w:val="a4"/>
        <w:rPr>
          <w:rFonts w:ascii="Times New Roman" w:eastAsia="Times New Roman" w:hAnsi="Times New Roman" w:cs="Times New Roman"/>
          <w:sz w:val="24"/>
          <w:szCs w:val="24"/>
        </w:rPr>
      </w:pPr>
    </w:p>
    <w:p w:rsidR="00EB75A0" w:rsidRPr="00430AD4" w:rsidRDefault="00EB75A0" w:rsidP="00EB75A0">
      <w:pPr>
        <w:shd w:val="clear" w:color="auto" w:fill="FFFFFF"/>
        <w:spacing w:after="215" w:line="240" w:lineRule="auto"/>
        <w:rPr>
          <w:rFonts w:ascii="Times New Roman" w:eastAsia="Times New Roman" w:hAnsi="Times New Roman" w:cs="Times New Roman"/>
          <w:color w:val="767676"/>
          <w:sz w:val="24"/>
          <w:szCs w:val="24"/>
        </w:rPr>
      </w:pPr>
    </w:p>
    <w:p w:rsidR="00EB75A0" w:rsidRPr="00430AD4" w:rsidRDefault="00EB75A0" w:rsidP="00EB75A0">
      <w:pPr>
        <w:shd w:val="clear" w:color="auto" w:fill="FFFFFF"/>
        <w:spacing w:after="215" w:line="240" w:lineRule="auto"/>
        <w:jc w:val="center"/>
        <w:rPr>
          <w:rFonts w:ascii="Times New Roman" w:eastAsia="Times New Roman" w:hAnsi="Times New Roman" w:cs="Times New Roman"/>
          <w:color w:val="767676"/>
          <w:sz w:val="24"/>
          <w:szCs w:val="24"/>
        </w:rPr>
      </w:pPr>
    </w:p>
    <w:tbl>
      <w:tblPr>
        <w:tblW w:w="14880" w:type="dxa"/>
        <w:shd w:val="clear" w:color="auto" w:fill="FFFFFF"/>
        <w:tblCellMar>
          <w:top w:w="105" w:type="dxa"/>
          <w:left w:w="105" w:type="dxa"/>
          <w:bottom w:w="105" w:type="dxa"/>
          <w:right w:w="105" w:type="dxa"/>
        </w:tblCellMar>
        <w:tblLook w:val="04A0" w:firstRow="1" w:lastRow="0" w:firstColumn="1" w:lastColumn="0" w:noHBand="0" w:noVBand="1"/>
      </w:tblPr>
      <w:tblGrid>
        <w:gridCol w:w="2000"/>
        <w:gridCol w:w="8605"/>
        <w:gridCol w:w="3969"/>
        <w:gridCol w:w="306"/>
      </w:tblGrid>
      <w:tr w:rsidR="00EB75A0" w:rsidRPr="0079198C" w:rsidTr="004D1151">
        <w:trPr>
          <w:trHeight w:val="9195"/>
        </w:trPr>
        <w:tc>
          <w:tcPr>
            <w:tcW w:w="148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I </w:t>
            </w:r>
            <w:r w:rsidR="003B0D16" w:rsidRPr="0079198C">
              <w:rPr>
                <w:rFonts w:ascii="Times New Roman" w:eastAsia="Times New Roman" w:hAnsi="Times New Roman" w:cs="Times New Roman"/>
                <w:sz w:val="24"/>
                <w:szCs w:val="24"/>
              </w:rPr>
              <w:t>Этап. (Сентябрь 20</w:t>
            </w:r>
            <w:r w:rsidR="003337C8">
              <w:rPr>
                <w:rFonts w:ascii="Times New Roman" w:eastAsia="Times New Roman" w:hAnsi="Times New Roman" w:cs="Times New Roman"/>
                <w:sz w:val="24"/>
                <w:szCs w:val="24"/>
              </w:rPr>
              <w:t>23</w:t>
            </w:r>
            <w:r w:rsidRPr="0079198C">
              <w:rPr>
                <w:rFonts w:ascii="Times New Roman" w:eastAsia="Times New Roman" w:hAnsi="Times New Roman" w:cs="Times New Roman"/>
                <w:sz w:val="24"/>
                <w:szCs w:val="24"/>
              </w:rPr>
              <w:t>г.)</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i/>
                <w:iCs/>
                <w:sz w:val="24"/>
                <w:szCs w:val="24"/>
              </w:rPr>
              <w:t>Подготовительный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создание организационно – педагогических условий, обеспечивающих реализацию идеи проекта.</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Проведения мониторинга состояния речевого развития, мотивации к школьному обучению.</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Подбор методического материала для составления перспективных планов работы с детьми и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подбор методик, справочной литературы по подготовке детей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подготовка  необходимого материала для познавательной и продуктивной деятельности (разработка конспектов непосредственно образовательной деятельности, бесед и т.д.);</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анкетирование родителей.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для родителей «Совместная деятельность семьи и педагогов ДОУ по формированию готовности ребенка к школе и благополучной адаптации к школьному обучению»</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4D1151">
        <w:tc>
          <w:tcPr>
            <w:tcW w:w="148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II Этап </w:t>
            </w:r>
            <w:r w:rsidR="003B0D16" w:rsidRPr="0079198C">
              <w:rPr>
                <w:rFonts w:ascii="Times New Roman" w:eastAsia="Times New Roman" w:hAnsi="Times New Roman" w:cs="Times New Roman"/>
                <w:sz w:val="24"/>
                <w:szCs w:val="24"/>
              </w:rPr>
              <w:t>(Октябрь 20</w:t>
            </w:r>
            <w:r w:rsidR="003337C8">
              <w:rPr>
                <w:rFonts w:ascii="Times New Roman" w:eastAsia="Times New Roman" w:hAnsi="Times New Roman" w:cs="Times New Roman"/>
                <w:sz w:val="24"/>
                <w:szCs w:val="24"/>
              </w:rPr>
              <w:t>23</w:t>
            </w:r>
            <w:r w:rsidR="003B0D16" w:rsidRPr="0079198C">
              <w:rPr>
                <w:rFonts w:ascii="Times New Roman" w:eastAsia="Times New Roman" w:hAnsi="Times New Roman" w:cs="Times New Roman"/>
                <w:sz w:val="24"/>
                <w:szCs w:val="24"/>
              </w:rPr>
              <w:t>г. – январь 20</w:t>
            </w:r>
            <w:r w:rsidR="003337C8">
              <w:rPr>
                <w:rFonts w:ascii="Times New Roman" w:eastAsia="Times New Roman" w:hAnsi="Times New Roman" w:cs="Times New Roman"/>
                <w:sz w:val="24"/>
                <w:szCs w:val="24"/>
              </w:rPr>
              <w:t>24</w:t>
            </w:r>
            <w:r w:rsidRPr="0079198C">
              <w:rPr>
                <w:rFonts w:ascii="Times New Roman" w:eastAsia="Times New Roman" w:hAnsi="Times New Roman" w:cs="Times New Roman"/>
                <w:sz w:val="24"/>
                <w:szCs w:val="24"/>
              </w:rPr>
              <w:t>г.)</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i/>
                <w:iCs/>
                <w:sz w:val="24"/>
                <w:szCs w:val="24"/>
              </w:rPr>
              <w:t>Основной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Цель: осуществление образовательной деятельности по реализации проекта.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определение уровня психологической готовности детей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укрепление материально- технической базы в ДОО и построение соответствующей развивающей среды;</w:t>
            </w:r>
          </w:p>
          <w:p w:rsidR="00EB75A0" w:rsidRPr="0079198C" w:rsidRDefault="0075035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w:t>
            </w:r>
            <w:r w:rsidR="00EB75A0" w:rsidRPr="0079198C">
              <w:rPr>
                <w:rFonts w:ascii="Times New Roman" w:eastAsia="Times New Roman" w:hAnsi="Times New Roman" w:cs="Times New Roman"/>
                <w:sz w:val="24"/>
                <w:szCs w:val="24"/>
              </w:rPr>
              <w:t>беседы с детьми;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индивидуальные консультации-практикумы для родителей;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развивающая  работа с детьми, испытывающими временные трудности в развитии основных познавательных  процессов;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развивающая  работа, направленная на личностное развитие ребёнка (мотивационная готовность к школе,  развитие умения взаимодействия со сверстниками и взрослыми в новой социальной ситуации);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встреча с учителями начальных классов;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родительские собрания;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изготовление памяток, рекомендаций для родителей и педагогов;</w:t>
            </w:r>
          </w:p>
          <w:p w:rsidR="00EB75A0" w:rsidRPr="0079198C" w:rsidRDefault="00EB75A0" w:rsidP="0079198C">
            <w:pPr>
              <w:pStyle w:val="a4"/>
              <w:rPr>
                <w:rFonts w:ascii="Times New Roman" w:eastAsia="Times New Roman" w:hAnsi="Times New Roman" w:cs="Times New Roman"/>
                <w:sz w:val="24"/>
                <w:szCs w:val="24"/>
              </w:rPr>
            </w:pPr>
          </w:p>
          <w:p w:rsidR="00F53738" w:rsidRPr="0079198C" w:rsidRDefault="00F53738" w:rsidP="0079198C">
            <w:pPr>
              <w:pStyle w:val="a4"/>
              <w:rPr>
                <w:rFonts w:ascii="Times New Roman" w:eastAsia="Times New Roman" w:hAnsi="Times New Roman" w:cs="Times New Roman"/>
                <w:sz w:val="24"/>
                <w:szCs w:val="24"/>
              </w:rPr>
            </w:pPr>
          </w:p>
          <w:p w:rsidR="005020CD" w:rsidRPr="0079198C" w:rsidRDefault="005020CD"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III Этап </w:t>
            </w:r>
            <w:r w:rsidR="00F53738" w:rsidRPr="0079198C">
              <w:rPr>
                <w:rFonts w:ascii="Times New Roman" w:eastAsia="Times New Roman" w:hAnsi="Times New Roman" w:cs="Times New Roman"/>
                <w:sz w:val="24"/>
                <w:szCs w:val="24"/>
              </w:rPr>
              <w:t>(Май 20</w:t>
            </w:r>
            <w:r w:rsidR="003337C8">
              <w:rPr>
                <w:rFonts w:ascii="Times New Roman" w:eastAsia="Times New Roman" w:hAnsi="Times New Roman" w:cs="Times New Roman"/>
                <w:sz w:val="24"/>
                <w:szCs w:val="24"/>
              </w:rPr>
              <w:t>24</w:t>
            </w:r>
            <w:r w:rsidRPr="0079198C">
              <w:rPr>
                <w:rFonts w:ascii="Times New Roman" w:eastAsia="Times New Roman" w:hAnsi="Times New Roman" w:cs="Times New Roman"/>
                <w:sz w:val="24"/>
                <w:szCs w:val="24"/>
              </w:rPr>
              <w:t>г.)</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Итоговый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подведение итогов реализации проекта.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Завершающий этап включает в себя сбор и обработку диагностических результатов, и соотнесение поставленных задач, прогнозируемых результатов с полученными результатами.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Включает в себя реализацию следующих направлений деятельности: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оценка эффективности реализации проекта;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определение проблем, препятствующих достижению ожидаемого результата;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xml:space="preserve">- Проводя работу </w:t>
            </w:r>
            <w:proofErr w:type="gramStart"/>
            <w:r w:rsidRPr="0079198C">
              <w:rPr>
                <w:rFonts w:ascii="Times New Roman" w:eastAsia="Times New Roman" w:hAnsi="Times New Roman" w:cs="Times New Roman"/>
                <w:sz w:val="24"/>
                <w:szCs w:val="24"/>
              </w:rPr>
              <w:t>по  проекту</w:t>
            </w:r>
            <w:proofErr w:type="gramEnd"/>
            <w:r w:rsidR="00750350" w:rsidRPr="0079198C">
              <w:rPr>
                <w:rFonts w:ascii="Times New Roman" w:eastAsia="Times New Roman" w:hAnsi="Times New Roman" w:cs="Times New Roman"/>
                <w:sz w:val="24"/>
                <w:szCs w:val="24"/>
              </w:rPr>
              <w:t xml:space="preserve"> «Скоро в школу</w:t>
            </w:r>
            <w:r w:rsidR="003B0D16" w:rsidRPr="0079198C">
              <w:rPr>
                <w:rFonts w:ascii="Times New Roman" w:eastAsia="Times New Roman" w:hAnsi="Times New Roman" w:cs="Times New Roman"/>
                <w:sz w:val="24"/>
                <w:szCs w:val="24"/>
              </w:rPr>
              <w:t xml:space="preserve"> мы пойдем</w:t>
            </w:r>
            <w:r w:rsidR="003337C8">
              <w:rPr>
                <w:rFonts w:ascii="Times New Roman" w:eastAsia="Times New Roman" w:hAnsi="Times New Roman" w:cs="Times New Roman"/>
                <w:sz w:val="24"/>
                <w:szCs w:val="24"/>
              </w:rPr>
              <w:t>» в период с 2023-2024</w:t>
            </w:r>
            <w:r w:rsidRPr="0079198C">
              <w:rPr>
                <w:rFonts w:ascii="Times New Roman" w:eastAsia="Times New Roman" w:hAnsi="Times New Roman" w:cs="Times New Roman"/>
                <w:sz w:val="24"/>
                <w:szCs w:val="24"/>
              </w:rPr>
              <w:t xml:space="preserve"> годы можно сделать следующие выводы:</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Проект «Скоро в школу</w:t>
            </w:r>
            <w:r w:rsidR="003B0D16" w:rsidRPr="0079198C">
              <w:rPr>
                <w:rFonts w:ascii="Times New Roman" w:eastAsia="Times New Roman" w:hAnsi="Times New Roman" w:cs="Times New Roman"/>
                <w:sz w:val="24"/>
                <w:szCs w:val="24"/>
              </w:rPr>
              <w:t xml:space="preserve"> мы пойдем</w:t>
            </w:r>
            <w:r w:rsidRPr="0079198C">
              <w:rPr>
                <w:rFonts w:ascii="Times New Roman" w:eastAsia="Times New Roman" w:hAnsi="Times New Roman" w:cs="Times New Roman"/>
                <w:sz w:val="24"/>
                <w:szCs w:val="24"/>
              </w:rPr>
              <w:t>» хорошо сочетается с программой обучения и воспитания детей в МБДОУ;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данный проект помогает научиться работать в команде, вырабатывая алгоритм действий достижения поставленной цели;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взаимодействие с семьёй позволило добиться хороших результатов в подготовке детей к обучению в школе.</w:t>
            </w:r>
          </w:p>
          <w:p w:rsidR="005020CD" w:rsidRPr="0079198C" w:rsidRDefault="005020CD"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4D1151">
        <w:tc>
          <w:tcPr>
            <w:tcW w:w="20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Сроки выполнения</w:t>
            </w:r>
          </w:p>
          <w:p w:rsidR="00EB75A0" w:rsidRPr="0079198C" w:rsidRDefault="00EB75A0" w:rsidP="0079198C">
            <w:pPr>
              <w:pStyle w:val="a4"/>
              <w:rPr>
                <w:rFonts w:ascii="Times New Roman" w:eastAsia="Times New Roman" w:hAnsi="Times New Roman" w:cs="Times New Roman"/>
                <w:sz w:val="24"/>
                <w:szCs w:val="24"/>
              </w:rPr>
            </w:pPr>
          </w:p>
        </w:tc>
        <w:tc>
          <w:tcPr>
            <w:tcW w:w="86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Название мероприятий</w:t>
            </w:r>
          </w:p>
        </w:tc>
        <w:tc>
          <w:tcPr>
            <w:tcW w:w="39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Ответственные</w:t>
            </w:r>
          </w:p>
        </w:tc>
        <w:tc>
          <w:tcPr>
            <w:tcW w:w="306" w:type="dxa"/>
            <w:tcBorders>
              <w:top w:val="nil"/>
              <w:left w:val="single" w:sz="8" w:space="0" w:color="000000"/>
              <w:bottom w:val="nil"/>
              <w:right w:val="nil"/>
            </w:tcBorders>
            <w:shd w:val="clear" w:color="auto" w:fill="FFFFFF"/>
            <w:tcMar>
              <w:top w:w="0" w:type="dxa"/>
              <w:left w:w="0"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4D1151">
        <w:tc>
          <w:tcPr>
            <w:tcW w:w="200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3B0D16"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Сентябрь</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Октябрь</w:t>
            </w:r>
          </w:p>
        </w:tc>
        <w:tc>
          <w:tcPr>
            <w:tcW w:w="860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-Словесные и дидактические игры школьной тематики. «Домино «Первоклассник», «Дроби»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Игра - путешествие «Путь от дома до школы»</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Беседа о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и рассказывание стихотворений о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«Что такое школа» Автор: Л.А. Арсенова M. Зощенко «Пора вставать!»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Рассматривание картин, отражающих школьную жизнь и составление рассказов.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детских песен</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"Буквы и слова" Слова: Ольга Безымянная Музыка: Игорь Римденок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«Дважды два - четыре» Слова: М. Пляцковский Музыка: В. Шаинский</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Пополнение картотеки игр по развитию эмоционально-волевой сферы у детей старшего дошкольного возраста.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учить детей распознавать эмоции по мимике и интонации; изображать эти эмоции используя жесты, движения, голос. Способствовать обогащению эмоциональной сферы детей.</w:t>
            </w:r>
          </w:p>
          <w:p w:rsidR="00EB75A0"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Экскурсия в школу (презентация)</w:t>
            </w:r>
          </w:p>
          <w:p w:rsidR="00EC1704" w:rsidRPr="00EC1704" w:rsidRDefault="00EC1704" w:rsidP="0079198C">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Практикум для родителей «Каким я представляю своего ребёнка в школе»</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Памятка для родителей будущих первоклассников «Что должен знать и уметь ребенок 6-7 лет»</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Анкетирование родителей «Ваш ребёнок скоро станет школьником».</w:t>
            </w:r>
          </w:p>
          <w:p w:rsidR="00EC1704" w:rsidRPr="0079198C" w:rsidRDefault="00EC1704"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«Леворукий ребёнок»</w:t>
            </w:r>
          </w:p>
          <w:p w:rsidR="00EB75A0" w:rsidRPr="0079198C" w:rsidRDefault="00EB75A0" w:rsidP="0079198C">
            <w:pPr>
              <w:pStyle w:val="a4"/>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A31249"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Воспитатель</w:t>
            </w:r>
            <w:r w:rsidR="00EB75A0" w:rsidRPr="0079198C">
              <w:rPr>
                <w:rFonts w:ascii="Times New Roman" w:eastAsia="Times New Roman" w:hAnsi="Times New Roman" w:cs="Times New Roman"/>
                <w:sz w:val="24"/>
                <w:szCs w:val="24"/>
              </w:rPr>
              <w:t xml:space="preserve"> группы</w:t>
            </w:r>
          </w:p>
          <w:p w:rsidR="00EC1704" w:rsidRPr="0079198C" w:rsidRDefault="003337C8" w:rsidP="00EC1704">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EB75A0" w:rsidRPr="0079198C" w:rsidRDefault="00EB75A0" w:rsidP="0079198C">
            <w:pPr>
              <w:pStyle w:val="a4"/>
              <w:rPr>
                <w:rFonts w:ascii="Times New Roman" w:eastAsia="Times New Roman" w:hAnsi="Times New Roman" w:cs="Times New Roman"/>
                <w:sz w:val="24"/>
                <w:szCs w:val="24"/>
              </w:rPr>
            </w:pP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306" w:type="dxa"/>
            <w:tcBorders>
              <w:top w:val="nil"/>
              <w:left w:val="single" w:sz="8" w:space="0" w:color="000000"/>
              <w:bottom w:val="nil"/>
              <w:right w:val="nil"/>
            </w:tcBorders>
            <w:shd w:val="clear" w:color="auto" w:fill="FFFFFF"/>
            <w:tcMar>
              <w:top w:w="0" w:type="dxa"/>
              <w:left w:w="0"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tc>
      </w:tr>
    </w:tbl>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bl>
      <w:tblPr>
        <w:tblW w:w="14880" w:type="dxa"/>
        <w:shd w:val="clear" w:color="auto" w:fill="FFFFFF"/>
        <w:tblCellMar>
          <w:top w:w="105" w:type="dxa"/>
          <w:left w:w="105" w:type="dxa"/>
          <w:bottom w:w="105" w:type="dxa"/>
          <w:right w:w="105" w:type="dxa"/>
        </w:tblCellMar>
        <w:tblLook w:val="04A0" w:firstRow="1" w:lastRow="0" w:firstColumn="1" w:lastColumn="0" w:noHBand="0" w:noVBand="1"/>
      </w:tblPr>
      <w:tblGrid>
        <w:gridCol w:w="2059"/>
        <w:gridCol w:w="8579"/>
        <w:gridCol w:w="4242"/>
      </w:tblGrid>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9198C">
              <w:rPr>
                <w:rFonts w:ascii="Times New Roman" w:eastAsia="Times New Roman" w:hAnsi="Times New Roman" w:cs="Times New Roman"/>
                <w:sz w:val="24"/>
                <w:szCs w:val="24"/>
              </w:rPr>
              <w:t>оябрь</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6661E6"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B75A0" w:rsidRPr="0079198C">
              <w:rPr>
                <w:rFonts w:ascii="Times New Roman" w:eastAsia="Times New Roman" w:hAnsi="Times New Roman" w:cs="Times New Roman"/>
                <w:sz w:val="24"/>
                <w:szCs w:val="24"/>
              </w:rPr>
              <w:t>Создание выставки предметов и иллюстраций «Школьные принадлежности»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Лото «Школьные принадлежности. Дидактические игры «Собери портфель», «Расшифруй слова»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о правилах поведения в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НОД «Школьные принадлежности»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стихотворений про 1 класс «Слово о моей учительнице»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А. Линдгрен «Пеппи – длинный чулок», «Принцесса не желавшая играть в куклы». Виктор Голявкин « Карусель в голове»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Аппликация «Школьные принадлежности»</w:t>
            </w:r>
          </w:p>
          <w:p w:rsidR="00EC1704"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«Первый раз в первый класс» Слова и музыка Сергея Ярушина</w:t>
            </w:r>
          </w:p>
          <w:p w:rsidR="00D063F2" w:rsidRPr="0079198C" w:rsidRDefault="00D063F2"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«Школа»</w:t>
            </w:r>
          </w:p>
          <w:p w:rsidR="00EC1704" w:rsidRPr="00EC1704" w:rsidRDefault="00EC1704" w:rsidP="00EC1704">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Памятка родителям будущих первоклассников - «Особенности психологии старших дошкольников»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xml:space="preserve"> Игры на развитие коммуникации: социально-личностного развития.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Учитель - логопед « Что надо знать родителям дошкольника о навыке письма».</w:t>
            </w:r>
          </w:p>
          <w:p w:rsidR="00EC1704" w:rsidRPr="0079198C" w:rsidRDefault="00EC1704" w:rsidP="00EC1704">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Советы педагога-психолога родителям « Скоро в школу»</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EB75A0" w:rsidRPr="0079198C">
              <w:rPr>
                <w:rFonts w:ascii="Times New Roman" w:eastAsia="Times New Roman" w:hAnsi="Times New Roman" w:cs="Times New Roman"/>
                <w:sz w:val="24"/>
                <w:szCs w:val="24"/>
              </w:rPr>
              <w:t>екабрь</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НОД по обучению грамоте «Волшебный цветок».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«Три звонка» Автор: Агния Барто</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Знакомство с пословицами и поговорками об учении.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Вечер загадок «Скоро в школу».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Аппликация «Школа»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«Читаем по буквам», «Кубики для всех», «Забавные истории»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стихотворений о школьных принадлежностях О. Дриз «Когда человеку шесть»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о прочитанном Ю. Вийра «Дедушкины валенки».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Конструирование «Здание школы»</w:t>
            </w:r>
          </w:p>
          <w:p w:rsidR="00EB75A0"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«Первоклашка» Слова: Юрий Энтин. Музыка: Владимир Шаинский.</w:t>
            </w:r>
          </w:p>
          <w:p w:rsidR="00EC1704" w:rsidRPr="00EC1704" w:rsidRDefault="00EC1704" w:rsidP="0079198C">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педагога – психолога «Внимание – один из важных психических процессов для развития личности ребенка. Как побороть рассеянность ».</w:t>
            </w:r>
          </w:p>
          <w:p w:rsidR="00EB75A0" w:rsidRPr="0079198C" w:rsidRDefault="00EB75A0" w:rsidP="0079198C">
            <w:pPr>
              <w:pStyle w:val="a4"/>
              <w:rPr>
                <w:rFonts w:ascii="Times New Roman" w:eastAsia="Times New Roman" w:hAnsi="Times New Roman" w:cs="Times New Roman"/>
                <w:sz w:val="24"/>
                <w:szCs w:val="24"/>
              </w:rPr>
            </w:pP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EB75A0" w:rsidRPr="0079198C" w:rsidRDefault="00EB75A0" w:rsidP="0079198C">
            <w:pPr>
              <w:pStyle w:val="a4"/>
              <w:rPr>
                <w:rFonts w:ascii="Times New Roman" w:eastAsia="Times New Roman" w:hAnsi="Times New Roman" w:cs="Times New Roman"/>
                <w:sz w:val="24"/>
                <w:szCs w:val="24"/>
              </w:rPr>
            </w:pP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00EB75A0" w:rsidRPr="0079198C">
              <w:rPr>
                <w:rFonts w:ascii="Times New Roman" w:eastAsia="Times New Roman" w:hAnsi="Times New Roman" w:cs="Times New Roman"/>
                <w:sz w:val="24"/>
                <w:szCs w:val="24"/>
              </w:rPr>
              <w:t>нварь</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«Как построить свой день». Составление режима дня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и беседа по произведениям Н. Носов «Незнайка учится» Л.Толстой «Филиппок»</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Виктор Голявкин « Моя работа»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песни «Наташка - первоклашка» Слова: Константин Ибряев Музыка: Юрий Чичков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«Режим дня будущего первоклассника»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Просмотр мультфильмов на школьную тему.</w:t>
            </w:r>
          </w:p>
          <w:p w:rsidR="00EB75A0" w:rsidRPr="00EC1704" w:rsidRDefault="00EB75A0" w:rsidP="0079198C">
            <w:pPr>
              <w:pStyle w:val="a4"/>
              <w:rPr>
                <w:rFonts w:ascii="Times New Roman" w:eastAsia="Times New Roman" w:hAnsi="Times New Roman" w:cs="Times New Roman"/>
                <w:sz w:val="24"/>
                <w:szCs w:val="24"/>
                <w:u w:val="single"/>
              </w:rPr>
            </w:pPr>
            <w:r w:rsidRPr="0079198C">
              <w:rPr>
                <w:rFonts w:ascii="Times New Roman" w:eastAsia="Times New Roman" w:hAnsi="Times New Roman" w:cs="Times New Roman"/>
                <w:sz w:val="24"/>
                <w:szCs w:val="24"/>
              </w:rPr>
              <w:t xml:space="preserve"> Дополнительная адаптированная коррекционно-развивающая программа психолого-педагогической направленности эмоционального развития детей «Удивляюсь, злюсь, боюсь, хвастаюсь и радуюсь», Крюкова С.В., Слободяник Н.П.</w:t>
            </w:r>
            <w:r w:rsidR="00EC1704" w:rsidRPr="00EC1704">
              <w:rPr>
                <w:u w:val="single"/>
              </w:rPr>
              <w:t xml:space="preserve"> </w:t>
            </w:r>
            <w:r w:rsidR="00EC1704"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««Критерии готовности ребенка к школьному обучению"</w:t>
            </w: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00EB75A0" w:rsidRPr="0079198C">
              <w:rPr>
                <w:rFonts w:ascii="Times New Roman" w:eastAsia="Times New Roman" w:hAnsi="Times New Roman" w:cs="Times New Roman"/>
                <w:sz w:val="24"/>
                <w:szCs w:val="24"/>
              </w:rPr>
              <w:t>евраль</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 xml:space="preserve">- Дидактические игры «Сложи узор», «Читаем предложения», «Числовые </w:t>
            </w:r>
            <w:r w:rsidRPr="0079198C">
              <w:rPr>
                <w:rFonts w:ascii="Times New Roman" w:eastAsia="Times New Roman" w:hAnsi="Times New Roman" w:cs="Times New Roman"/>
                <w:sz w:val="24"/>
                <w:szCs w:val="24"/>
              </w:rPr>
              <w:lastRenderedPageBreak/>
              <w:t>домики»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Составление рассказа по картине «В школу»</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Беседы: «Мы будущие первоклассники», «Что получится, то и получится»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«Папа, мама, я - спортивная семья»</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Интегрированная деятельность «В поисках улыбки»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Цель: выявление уровня сформированности интеллектуальной и эмоционально-волевой сферы готовности ребенка к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Час загадок и ребусов о школе.</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Консультация «Готовим руку к письму»</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Родительские собрания с участием педагога-психолога с обсуждением причин возникновения трудностей в период адаптации детей к школе, роли семьи в преодолении этих трудностей;</w:t>
            </w:r>
          </w:p>
          <w:p w:rsidR="00EB75A0" w:rsidRPr="0079198C" w:rsidRDefault="00D063F2"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Подготовлены рекомендации и памятки по развитию и воспитанию</w:t>
            </w:r>
          </w:p>
          <w:p w:rsidR="00EB75A0" w:rsidRPr="0079198C" w:rsidRDefault="00EB75A0" w:rsidP="0079198C">
            <w:pPr>
              <w:pStyle w:val="a4"/>
              <w:rPr>
                <w:rFonts w:ascii="Times New Roman" w:eastAsia="Times New Roman" w:hAnsi="Times New Roman" w:cs="Times New Roman"/>
                <w:sz w:val="24"/>
                <w:szCs w:val="24"/>
              </w:rPr>
            </w:pP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EB75A0" w:rsidRPr="0079198C" w:rsidRDefault="00EB75A0" w:rsidP="0079198C">
            <w:pPr>
              <w:pStyle w:val="a4"/>
              <w:rPr>
                <w:rFonts w:ascii="Times New Roman" w:eastAsia="Times New Roman" w:hAnsi="Times New Roman" w:cs="Times New Roman"/>
                <w:sz w:val="24"/>
                <w:szCs w:val="24"/>
              </w:rPr>
            </w:pP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EB75A0" w:rsidRPr="0079198C">
              <w:rPr>
                <w:rFonts w:ascii="Times New Roman" w:eastAsia="Times New Roman" w:hAnsi="Times New Roman" w:cs="Times New Roman"/>
                <w:sz w:val="24"/>
                <w:szCs w:val="24"/>
              </w:rPr>
              <w:t>арт</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«Расшифруй слова», «Цепочка слов».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Беседа «Каким ты представляешь себя в школе»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Чтение рассказов К. Драгунская «Когда я была маленькая» М. Зощенко. «Не надо врать»</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Рисование «Портрет мамочки» «Цветы для бабушки»</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и пение музыкальных произведений о маме. Аудизапись «Нам в первый класс» слова: Яков Серпин Музыка: Томас Корганов</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 Игры для развития речи»</w:t>
            </w:r>
            <w:r w:rsidR="00D063F2">
              <w:rPr>
                <w:rFonts w:ascii="Times New Roman" w:eastAsia="Times New Roman" w:hAnsi="Times New Roman" w:cs="Times New Roman"/>
                <w:sz w:val="24"/>
                <w:szCs w:val="24"/>
              </w:rPr>
              <w:t>. Сюжетно-ролевая игра «Школа».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Круглый стол с показом деятельности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«Преемственность дошкольного и начального образования в условиях реализации стандартов образования»</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для родителей Что значит «Быть готовым к школе»?</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-Шесть правил адаптации ребенка к школе.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79198C"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5F3BEC" w:rsidP="0079198C">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B75A0" w:rsidRPr="0079198C">
              <w:rPr>
                <w:rFonts w:ascii="Times New Roman" w:eastAsia="Times New Roman" w:hAnsi="Times New Roman" w:cs="Times New Roman"/>
                <w:sz w:val="24"/>
                <w:szCs w:val="24"/>
              </w:rPr>
              <w:t>прель</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Дидактические игры лото «Считаем и читаем», « Составляем предложение»</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Заучивание стихотворения «Что ждет меня в школе?» Автор: В. Моруга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Слушание аудиозаписи ««Здравствуй первый класс!» Слова: Владимир Степанов Музыка: Станислав Стемпневский</w:t>
            </w:r>
          </w:p>
          <w:p w:rsidR="00D063F2" w:rsidRPr="0079198C" w:rsidRDefault="00EB75A0"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lastRenderedPageBreak/>
              <w:t>-</w:t>
            </w:r>
            <w:r w:rsidR="00D063F2" w:rsidRPr="0079198C">
              <w:rPr>
                <w:rFonts w:ascii="Times New Roman" w:eastAsia="Times New Roman" w:hAnsi="Times New Roman" w:cs="Times New Roman"/>
                <w:sz w:val="24"/>
                <w:szCs w:val="24"/>
              </w:rPr>
              <w:t>- Работа в тетради по ФЭМП</w:t>
            </w:r>
          </w:p>
          <w:p w:rsidR="00D063F2" w:rsidRPr="0079198C" w:rsidRDefault="00D063F2"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Вечер (скороговорки и пословицы о цифрах)</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Консультация для родителей будущего первоклассника</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"Психологическая готовность к школьному обучению"</w:t>
            </w:r>
          </w:p>
          <w:p w:rsidR="00EB75A0" w:rsidRPr="0079198C" w:rsidRDefault="00EB75A0" w:rsidP="0079198C">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Советы педагога - психолога «Кризис 7 лет и как с ним справиться»</w:t>
            </w:r>
          </w:p>
          <w:p w:rsidR="00EB75A0" w:rsidRPr="0079198C" w:rsidRDefault="00EB75A0" w:rsidP="00D063F2">
            <w:pPr>
              <w:pStyle w:val="a4"/>
              <w:rPr>
                <w:rFonts w:ascii="Times New Roman" w:eastAsia="Times New Roman" w:hAnsi="Times New Roman" w:cs="Times New Roman"/>
                <w:sz w:val="24"/>
                <w:szCs w:val="24"/>
              </w:rPr>
            </w:pPr>
            <w:r w:rsidRPr="0079198C">
              <w:rPr>
                <w:rFonts w:ascii="Times New Roman" w:eastAsia="Times New Roman" w:hAnsi="Times New Roman" w:cs="Times New Roman"/>
                <w:sz w:val="24"/>
                <w:szCs w:val="24"/>
              </w:rPr>
              <w:t>- Родителям на заметку «Комната первоклассника»</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79198C" w:rsidRDefault="00EB75A0" w:rsidP="0079198C">
            <w:pPr>
              <w:pStyle w:val="a4"/>
              <w:rPr>
                <w:rFonts w:ascii="Times New Roman" w:eastAsia="Times New Roman" w:hAnsi="Times New Roman" w:cs="Times New Roman"/>
                <w:sz w:val="24"/>
                <w:szCs w:val="24"/>
              </w:rPr>
            </w:pPr>
          </w:p>
          <w:p w:rsidR="00EB75A0" w:rsidRPr="0079198C" w:rsidRDefault="00EB75A0" w:rsidP="0079198C">
            <w:pPr>
              <w:pStyle w:val="a4"/>
              <w:rPr>
                <w:rFonts w:ascii="Times New Roman" w:eastAsia="Times New Roman" w:hAnsi="Times New Roman" w:cs="Times New Roman"/>
                <w:sz w:val="24"/>
                <w:szCs w:val="24"/>
              </w:rPr>
            </w:pPr>
          </w:p>
        </w:tc>
      </w:tr>
      <w:tr w:rsidR="00EB75A0" w:rsidRPr="006661E6" w:rsidTr="0079198C">
        <w:tc>
          <w:tcPr>
            <w:tcW w:w="205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Май</w:t>
            </w:r>
          </w:p>
        </w:tc>
        <w:tc>
          <w:tcPr>
            <w:tcW w:w="857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Дидактические игры «Готов ли ты к школе», «Читаем по буквам.</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Чтение рассказа Автор: В.Кодрян «В школу»</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Заучивание стихотворений: Агния Барто «Маленькая школьница» Сергей Махотин «Вот папа дает!»</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Аппликация «Моя школьная форма»</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Рисование «Школьный ранец»</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Слушание и пение «На урок» музыка и слова В. Топильницкого</w:t>
            </w:r>
          </w:p>
          <w:p w:rsidR="00D063F2" w:rsidRPr="00EC1704" w:rsidRDefault="00D063F2" w:rsidP="00D063F2">
            <w:pPr>
              <w:pStyle w:val="a4"/>
              <w:rPr>
                <w:rFonts w:ascii="Times New Roman" w:eastAsia="Times New Roman" w:hAnsi="Times New Roman" w:cs="Times New Roman"/>
                <w:sz w:val="24"/>
                <w:szCs w:val="24"/>
                <w:u w:val="single"/>
              </w:rPr>
            </w:pPr>
            <w:r w:rsidRPr="00EC1704">
              <w:rPr>
                <w:rFonts w:ascii="Times New Roman" w:eastAsia="Times New Roman" w:hAnsi="Times New Roman" w:cs="Times New Roman"/>
                <w:sz w:val="24"/>
                <w:szCs w:val="24"/>
                <w:u w:val="single"/>
              </w:rPr>
              <w:t>Работа с родителями:</w:t>
            </w:r>
          </w:p>
          <w:p w:rsidR="00D063F2" w:rsidRDefault="00D063F2"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Родительское собрание. «Ребенок на пороге школы. Идём в школу с радостью».</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Открытый показ деятельности для родителей «Проделки ворона Метра»</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Оформление фото альбома, презентации  о проделанной работе по проекту.</w:t>
            </w:r>
          </w:p>
          <w:p w:rsidR="00EB75A0" w:rsidRPr="006661E6" w:rsidRDefault="00EB75A0" w:rsidP="0079198C">
            <w:pPr>
              <w:pStyle w:val="a4"/>
              <w:rPr>
                <w:rFonts w:ascii="Times New Roman" w:eastAsia="Times New Roman" w:hAnsi="Times New Roman" w:cs="Times New Roman"/>
                <w:sz w:val="24"/>
                <w:szCs w:val="24"/>
              </w:rPr>
            </w:pPr>
            <w:r w:rsidRPr="006661E6">
              <w:rPr>
                <w:rFonts w:ascii="Times New Roman" w:eastAsia="Times New Roman" w:hAnsi="Times New Roman" w:cs="Times New Roman"/>
                <w:sz w:val="24"/>
                <w:szCs w:val="24"/>
              </w:rPr>
              <w:t>- Итоговое мероприятие «Выпускной утренник».</w:t>
            </w:r>
          </w:p>
        </w:tc>
        <w:tc>
          <w:tcPr>
            <w:tcW w:w="4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A31249" w:rsidRPr="0079198C" w:rsidRDefault="00A31249" w:rsidP="00A31249">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w:t>
            </w:r>
            <w:r w:rsidRPr="0079198C">
              <w:rPr>
                <w:rFonts w:ascii="Times New Roman" w:eastAsia="Times New Roman" w:hAnsi="Times New Roman" w:cs="Times New Roman"/>
                <w:sz w:val="24"/>
                <w:szCs w:val="24"/>
              </w:rPr>
              <w:t xml:space="preserve"> группы</w:t>
            </w:r>
          </w:p>
          <w:p w:rsidR="003337C8" w:rsidRPr="0079198C" w:rsidRDefault="003337C8" w:rsidP="003337C8">
            <w:pPr>
              <w:pStyle w:val="a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Палаткина</w:t>
            </w:r>
            <w:proofErr w:type="spellEnd"/>
            <w:r>
              <w:rPr>
                <w:rFonts w:ascii="Times New Roman" w:eastAsia="Times New Roman" w:hAnsi="Times New Roman" w:cs="Times New Roman"/>
                <w:sz w:val="24"/>
                <w:szCs w:val="24"/>
              </w:rPr>
              <w:t xml:space="preserve"> О.Е.</w:t>
            </w: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p w:rsidR="00EB75A0" w:rsidRPr="006661E6" w:rsidRDefault="00EB75A0" w:rsidP="0079198C">
            <w:pPr>
              <w:pStyle w:val="a4"/>
              <w:rPr>
                <w:rFonts w:ascii="Times New Roman" w:eastAsia="Times New Roman" w:hAnsi="Times New Roman" w:cs="Times New Roman"/>
                <w:sz w:val="24"/>
                <w:szCs w:val="24"/>
              </w:rPr>
            </w:pPr>
          </w:p>
        </w:tc>
      </w:tr>
    </w:tbl>
    <w:p w:rsidR="006661E6" w:rsidRPr="006661E6" w:rsidRDefault="006661E6" w:rsidP="0079198C">
      <w:pPr>
        <w:shd w:val="clear" w:color="auto" w:fill="FFFFFF"/>
        <w:spacing w:after="0" w:line="240" w:lineRule="auto"/>
        <w:jc w:val="right"/>
        <w:rPr>
          <w:rFonts w:ascii="Times New Roman" w:eastAsia="Times New Roman" w:hAnsi="Times New Roman" w:cs="Times New Roman"/>
          <w:color w:val="000000"/>
          <w:sz w:val="24"/>
          <w:szCs w:val="24"/>
        </w:rPr>
      </w:pPr>
    </w:p>
    <w:p w:rsidR="006661E6" w:rsidRPr="006661E6" w:rsidRDefault="006661E6" w:rsidP="006661E6">
      <w:pPr>
        <w:shd w:val="clear" w:color="auto" w:fill="FFFFFF"/>
        <w:spacing w:after="0" w:line="240" w:lineRule="auto"/>
        <w:jc w:val="both"/>
        <w:rPr>
          <w:rFonts w:ascii="Calibri" w:eastAsia="Times New Roman" w:hAnsi="Calibri" w:cs="Arial"/>
          <w:color w:val="000000"/>
          <w:sz w:val="24"/>
          <w:szCs w:val="24"/>
        </w:rPr>
      </w:pPr>
      <w:r w:rsidRPr="006661E6">
        <w:rPr>
          <w:rFonts w:ascii="Times New Roman" w:eastAsia="Times New Roman" w:hAnsi="Times New Roman" w:cs="Times New Roman"/>
          <w:b/>
          <w:bCs/>
          <w:color w:val="000000"/>
          <w:sz w:val="24"/>
          <w:szCs w:val="24"/>
        </w:rPr>
        <w:t>Список литературы</w:t>
      </w:r>
      <w:r w:rsidRPr="006661E6">
        <w:rPr>
          <w:rFonts w:ascii="Times New Roman" w:eastAsia="Times New Roman" w:hAnsi="Times New Roman" w:cs="Times New Roman"/>
          <w:color w:val="000000"/>
          <w:sz w:val="24"/>
          <w:szCs w:val="24"/>
        </w:rPr>
        <w:t>:</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Абашина В.В., Шайбакова С.Г. </w:t>
      </w:r>
      <w:r w:rsidRPr="006661E6">
        <w:rPr>
          <w:rFonts w:ascii="Times New Roman" w:eastAsia="Times New Roman" w:hAnsi="Times New Roman" w:cs="Times New Roman"/>
          <w:color w:val="000000"/>
          <w:sz w:val="24"/>
          <w:szCs w:val="24"/>
        </w:rPr>
        <w:t>Взаимодействие дошкольного учреждения с социумом // Детский сад от А до Я. – 2008. – №5. – с. 139–141.</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color w:val="000000"/>
          <w:sz w:val="24"/>
          <w:szCs w:val="24"/>
        </w:rPr>
        <w:t>Александрова Т.И. Взаимодействие ДОУ с другими социальными институтами // Управление дошкольным образовательным учреждением. – 2003. – № 4. – с. 29–32.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Андреева Н.А.</w:t>
      </w:r>
      <w:r w:rsidRPr="006661E6">
        <w:rPr>
          <w:rFonts w:ascii="Times New Roman" w:eastAsia="Times New Roman" w:hAnsi="Times New Roman" w:cs="Times New Roman"/>
          <w:color w:val="000000"/>
          <w:sz w:val="24"/>
          <w:szCs w:val="24"/>
        </w:rPr>
        <w:t xml:space="preserve"> Организация совместной работы педагогов и родителей по подготовке детей дошкольного возраста к школе // Детский сад от А до </w:t>
      </w:r>
      <w:proofErr w:type="gramStart"/>
      <w:r w:rsidRPr="006661E6">
        <w:rPr>
          <w:rFonts w:ascii="Times New Roman" w:eastAsia="Times New Roman" w:hAnsi="Times New Roman" w:cs="Times New Roman"/>
          <w:color w:val="000000"/>
          <w:sz w:val="24"/>
          <w:szCs w:val="24"/>
        </w:rPr>
        <w:t>Я</w:t>
      </w:r>
      <w:proofErr w:type="gramEnd"/>
      <w:r w:rsidRPr="006661E6">
        <w:rPr>
          <w:rFonts w:ascii="Times New Roman" w:eastAsia="Times New Roman" w:hAnsi="Times New Roman" w:cs="Times New Roman"/>
          <w:color w:val="000000"/>
          <w:sz w:val="24"/>
          <w:szCs w:val="24"/>
        </w:rPr>
        <w:t xml:space="preserve"> – 2007. – № 5. – с. 139–142.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АндрющенкоТ.Ю., Шашлова Г.М.</w:t>
      </w:r>
      <w:r w:rsidRPr="006661E6">
        <w:rPr>
          <w:rFonts w:ascii="Times New Roman" w:eastAsia="Times New Roman" w:hAnsi="Times New Roman" w:cs="Times New Roman"/>
          <w:color w:val="000000"/>
          <w:sz w:val="24"/>
          <w:szCs w:val="24"/>
        </w:rPr>
        <w:t> Кризис развития ребенка семи лет: Психодиагностическая и коррекционно-развивающая работа психолога: Учеб. Пособие для студ. высш. учеб. заведений. – М.: Изд. Центр “Академия”, 2003. – 96с.</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Аншукова Е.Ю. </w:t>
      </w:r>
      <w:r w:rsidRPr="006661E6">
        <w:rPr>
          <w:rFonts w:ascii="Times New Roman" w:eastAsia="Times New Roman" w:hAnsi="Times New Roman" w:cs="Times New Roman"/>
          <w:color w:val="000000"/>
          <w:sz w:val="24"/>
          <w:szCs w:val="24"/>
        </w:rPr>
        <w:t>Организация работы по преемственности между дошкольным учреждением и общеобразовательной школой // Начальная школа. – 2004. – № 10.</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lastRenderedPageBreak/>
        <w:t>Бим-Бад Б.М.</w:t>
      </w:r>
      <w:r w:rsidRPr="006661E6">
        <w:rPr>
          <w:rFonts w:ascii="Times New Roman" w:eastAsia="Times New Roman" w:hAnsi="Times New Roman" w:cs="Times New Roman"/>
          <w:color w:val="000000"/>
          <w:sz w:val="24"/>
          <w:szCs w:val="24"/>
        </w:rPr>
        <w:t> Педагогический энциклопедический словарь / Гл. ред. Б.М. Бим-Бад; Редкол.: М.М. Безруких, В.А. Болотов, Л.С. Глебова и др.-М.: Большая Российская Энциклопедия. – 2002. – с. 528.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Гуткина Н.И. </w:t>
      </w:r>
      <w:r w:rsidRPr="006661E6">
        <w:rPr>
          <w:rFonts w:ascii="Times New Roman" w:eastAsia="Times New Roman" w:hAnsi="Times New Roman" w:cs="Times New Roman"/>
          <w:color w:val="000000"/>
          <w:sz w:val="24"/>
          <w:szCs w:val="24"/>
        </w:rPr>
        <w:t>Психологическая готовность к школе.4-е изд.; перераб. и дополн. – СПб.: Питер, 2004. – с. 208.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Домбровская Е.Н.</w:t>
      </w:r>
      <w:r w:rsidRPr="006661E6">
        <w:rPr>
          <w:rFonts w:ascii="Times New Roman" w:eastAsia="Times New Roman" w:hAnsi="Times New Roman" w:cs="Times New Roman"/>
          <w:color w:val="000000"/>
          <w:sz w:val="24"/>
          <w:szCs w:val="24"/>
        </w:rPr>
        <w:t> Социализация младших школьников в процессе фольклорно-танцевальных занятий // Начальная школа. – 2008. – № 10. – с. 65–69.</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Каирова А.И., Петрова Ф.Н.</w:t>
      </w:r>
      <w:r w:rsidRPr="006661E6">
        <w:rPr>
          <w:rFonts w:ascii="Times New Roman" w:eastAsia="Times New Roman" w:hAnsi="Times New Roman" w:cs="Times New Roman"/>
          <w:color w:val="000000"/>
          <w:sz w:val="24"/>
          <w:szCs w:val="24"/>
        </w:rPr>
        <w:t> Педагогическая энциклопедия / Гл. ред. А.И. Каирова, Ф.Н. Петрова. – М.: “Советская энциклопедия”, 1964.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Клюева Н.В., Касаткина Ю.В.</w:t>
      </w:r>
      <w:r w:rsidRPr="006661E6">
        <w:rPr>
          <w:rFonts w:ascii="Times New Roman" w:eastAsia="Times New Roman" w:hAnsi="Times New Roman" w:cs="Times New Roman"/>
          <w:color w:val="000000"/>
          <w:sz w:val="24"/>
          <w:szCs w:val="24"/>
        </w:rPr>
        <w:t> Учим детей общению. Характер, коммуникабельность. Популярное пособие для родителей и педагогов. -Ярославль: Академия развития, 1997. – с. 240.</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Ковинько Л.В</w:t>
      </w:r>
      <w:r w:rsidRPr="006661E6">
        <w:rPr>
          <w:rFonts w:ascii="Times New Roman" w:eastAsia="Times New Roman" w:hAnsi="Times New Roman" w:cs="Times New Roman"/>
          <w:color w:val="000000"/>
          <w:sz w:val="24"/>
          <w:szCs w:val="24"/>
        </w:rPr>
        <w:t xml:space="preserve">. Воспитание младшего школьника: Пособие для студ. сред. и высш. пед. учеб. заведений, учителей нач. классов и родителей / Сост. Л.В. </w:t>
      </w:r>
      <w:proofErr w:type="gramStart"/>
      <w:r w:rsidRPr="006661E6">
        <w:rPr>
          <w:rFonts w:ascii="Times New Roman" w:eastAsia="Times New Roman" w:hAnsi="Times New Roman" w:cs="Times New Roman"/>
          <w:color w:val="000000"/>
          <w:sz w:val="24"/>
          <w:szCs w:val="24"/>
        </w:rPr>
        <w:t>Ковинько.-</w:t>
      </w:r>
      <w:proofErr w:type="gramEnd"/>
      <w:r w:rsidRPr="006661E6">
        <w:rPr>
          <w:rFonts w:ascii="Times New Roman" w:eastAsia="Times New Roman" w:hAnsi="Times New Roman" w:cs="Times New Roman"/>
          <w:color w:val="000000"/>
          <w:sz w:val="24"/>
          <w:szCs w:val="24"/>
        </w:rPr>
        <w:t>4-е изд., стереотип.-М.: Изд. центр “Академия”, 2000. – с. 288.</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Кон И.С.</w:t>
      </w:r>
      <w:r w:rsidRPr="006661E6">
        <w:rPr>
          <w:rFonts w:ascii="Times New Roman" w:eastAsia="Times New Roman" w:hAnsi="Times New Roman" w:cs="Times New Roman"/>
          <w:color w:val="000000"/>
          <w:sz w:val="24"/>
          <w:szCs w:val="24"/>
        </w:rPr>
        <w:t xml:space="preserve"> Ребенок и общество: Учеб.пособие для </w:t>
      </w:r>
      <w:proofErr w:type="gramStart"/>
      <w:r w:rsidRPr="006661E6">
        <w:rPr>
          <w:rFonts w:ascii="Times New Roman" w:eastAsia="Times New Roman" w:hAnsi="Times New Roman" w:cs="Times New Roman"/>
          <w:color w:val="000000"/>
          <w:sz w:val="24"/>
          <w:szCs w:val="24"/>
        </w:rPr>
        <w:t>студ.высш</w:t>
      </w:r>
      <w:proofErr w:type="gramEnd"/>
      <w:r w:rsidRPr="006661E6">
        <w:rPr>
          <w:rFonts w:ascii="Times New Roman" w:eastAsia="Times New Roman" w:hAnsi="Times New Roman" w:cs="Times New Roman"/>
          <w:color w:val="000000"/>
          <w:sz w:val="24"/>
          <w:szCs w:val="24"/>
        </w:rPr>
        <w:t>.учеб.заведений. – М.: Изд.центр “Академия”, 2003. – с. 336.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Кудрявцева Е.А. </w:t>
      </w:r>
      <w:r w:rsidRPr="006661E6">
        <w:rPr>
          <w:rFonts w:ascii="Times New Roman" w:eastAsia="Times New Roman" w:hAnsi="Times New Roman" w:cs="Times New Roman"/>
          <w:color w:val="000000"/>
          <w:sz w:val="24"/>
          <w:szCs w:val="24"/>
        </w:rPr>
        <w:t>Преемственность в работе детского сада и школы как взаимосвязь в диалоге двух образовательных структур // Детский сад от А до Я. – 2008. – № 5. – с. 57–63.</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Лагутина Н.Ф.</w:t>
      </w:r>
      <w:r w:rsidRPr="006661E6">
        <w:rPr>
          <w:rFonts w:ascii="Times New Roman" w:eastAsia="Times New Roman" w:hAnsi="Times New Roman" w:cs="Times New Roman"/>
          <w:color w:val="000000"/>
          <w:sz w:val="24"/>
          <w:szCs w:val="24"/>
        </w:rPr>
        <w:t> Детский сад как открытая развивающаяся система // Детский сад от А до Я. – 2008. – № 5. – с. 100–106.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Лебедева Г.А., Могильникова И.В., Чепурин А.В.</w:t>
      </w:r>
      <w:r w:rsidRPr="006661E6">
        <w:rPr>
          <w:rFonts w:ascii="Times New Roman" w:eastAsia="Times New Roman" w:hAnsi="Times New Roman" w:cs="Times New Roman"/>
          <w:color w:val="000000"/>
          <w:sz w:val="24"/>
          <w:szCs w:val="24"/>
        </w:rPr>
        <w:t xml:space="preserve"> Семейное воспитание: методические рекомендации / Соликамский Государственный Педагогический Институт / Сост. Г.А. Лебедева, И.В. Могильникова, А.В. </w:t>
      </w:r>
      <w:proofErr w:type="gramStart"/>
      <w:r w:rsidRPr="006661E6">
        <w:rPr>
          <w:rFonts w:ascii="Times New Roman" w:eastAsia="Times New Roman" w:hAnsi="Times New Roman" w:cs="Times New Roman"/>
          <w:color w:val="000000"/>
          <w:sz w:val="24"/>
          <w:szCs w:val="24"/>
        </w:rPr>
        <w:t>Чепурин.-</w:t>
      </w:r>
      <w:proofErr w:type="gramEnd"/>
      <w:r w:rsidRPr="006661E6">
        <w:rPr>
          <w:rFonts w:ascii="Times New Roman" w:eastAsia="Times New Roman" w:hAnsi="Times New Roman" w:cs="Times New Roman"/>
          <w:color w:val="000000"/>
          <w:sz w:val="24"/>
          <w:szCs w:val="24"/>
        </w:rPr>
        <w:t>Соликамск, СГПИ,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Мардахаев Л.В. </w:t>
      </w:r>
      <w:r w:rsidRPr="006661E6">
        <w:rPr>
          <w:rFonts w:ascii="Times New Roman" w:eastAsia="Times New Roman" w:hAnsi="Times New Roman" w:cs="Times New Roman"/>
          <w:color w:val="000000"/>
          <w:sz w:val="24"/>
          <w:szCs w:val="24"/>
        </w:rPr>
        <w:t xml:space="preserve">Словарь по социальной педагогике: Учеб.пособие для </w:t>
      </w:r>
      <w:proofErr w:type="gramStart"/>
      <w:r w:rsidRPr="006661E6">
        <w:rPr>
          <w:rFonts w:ascii="Times New Roman" w:eastAsia="Times New Roman" w:hAnsi="Times New Roman" w:cs="Times New Roman"/>
          <w:color w:val="000000"/>
          <w:sz w:val="24"/>
          <w:szCs w:val="24"/>
        </w:rPr>
        <w:t>студ.высш</w:t>
      </w:r>
      <w:proofErr w:type="gramEnd"/>
      <w:r w:rsidRPr="006661E6">
        <w:rPr>
          <w:rFonts w:ascii="Times New Roman" w:eastAsia="Times New Roman" w:hAnsi="Times New Roman" w:cs="Times New Roman"/>
          <w:color w:val="000000"/>
          <w:sz w:val="24"/>
          <w:szCs w:val="24"/>
        </w:rPr>
        <w:t>.учеб.заведений / Авт.сост. Л.В. Мардахаев.-М.: Изд.центр “Академия”, 2002.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Мудрик А.В.</w:t>
      </w:r>
      <w:r w:rsidRPr="006661E6">
        <w:rPr>
          <w:rFonts w:ascii="Times New Roman" w:eastAsia="Times New Roman" w:hAnsi="Times New Roman" w:cs="Times New Roman"/>
          <w:color w:val="000000"/>
          <w:sz w:val="24"/>
          <w:szCs w:val="24"/>
        </w:rPr>
        <w:t xml:space="preserve"> Социализация человека: Учеб.пособие для </w:t>
      </w:r>
      <w:proofErr w:type="gramStart"/>
      <w:r w:rsidRPr="006661E6">
        <w:rPr>
          <w:rFonts w:ascii="Times New Roman" w:eastAsia="Times New Roman" w:hAnsi="Times New Roman" w:cs="Times New Roman"/>
          <w:color w:val="000000"/>
          <w:sz w:val="24"/>
          <w:szCs w:val="24"/>
        </w:rPr>
        <w:t>студ.высш</w:t>
      </w:r>
      <w:proofErr w:type="gramEnd"/>
      <w:r w:rsidRPr="006661E6">
        <w:rPr>
          <w:rFonts w:ascii="Times New Roman" w:eastAsia="Times New Roman" w:hAnsi="Times New Roman" w:cs="Times New Roman"/>
          <w:color w:val="000000"/>
          <w:sz w:val="24"/>
          <w:szCs w:val="24"/>
        </w:rPr>
        <w:t>. учеб.заведений.-М.: Изд.центр “Академия”,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Мухина В.С.</w:t>
      </w:r>
      <w:r w:rsidRPr="006661E6">
        <w:rPr>
          <w:rFonts w:ascii="Times New Roman" w:eastAsia="Times New Roman" w:hAnsi="Times New Roman" w:cs="Times New Roman"/>
          <w:color w:val="000000"/>
          <w:sz w:val="24"/>
          <w:szCs w:val="24"/>
        </w:rPr>
        <w:t xml:space="preserve"> Возрастная психология: феноменология развития, детство, отрочество: Учебник для </w:t>
      </w:r>
      <w:proofErr w:type="gramStart"/>
      <w:r w:rsidRPr="006661E6">
        <w:rPr>
          <w:rFonts w:ascii="Times New Roman" w:eastAsia="Times New Roman" w:hAnsi="Times New Roman" w:cs="Times New Roman"/>
          <w:color w:val="000000"/>
          <w:sz w:val="24"/>
          <w:szCs w:val="24"/>
        </w:rPr>
        <w:t>студ.вузов</w:t>
      </w:r>
      <w:proofErr w:type="gramEnd"/>
      <w:r w:rsidRPr="006661E6">
        <w:rPr>
          <w:rFonts w:ascii="Times New Roman" w:eastAsia="Times New Roman" w:hAnsi="Times New Roman" w:cs="Times New Roman"/>
          <w:color w:val="000000"/>
          <w:sz w:val="24"/>
          <w:szCs w:val="24"/>
        </w:rPr>
        <w:t>.-3-е изд., стереотип. –М.: Изд.центр “Академия”, 1998. – с. 456.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Немов Р.С. </w:t>
      </w:r>
      <w:r w:rsidRPr="006661E6">
        <w:rPr>
          <w:rFonts w:ascii="Times New Roman" w:eastAsia="Times New Roman" w:hAnsi="Times New Roman" w:cs="Times New Roman"/>
          <w:color w:val="000000"/>
          <w:sz w:val="24"/>
          <w:szCs w:val="24"/>
        </w:rPr>
        <w:t xml:space="preserve">Психология: Учеб. для </w:t>
      </w:r>
      <w:proofErr w:type="gramStart"/>
      <w:r w:rsidRPr="006661E6">
        <w:rPr>
          <w:rFonts w:ascii="Times New Roman" w:eastAsia="Times New Roman" w:hAnsi="Times New Roman" w:cs="Times New Roman"/>
          <w:color w:val="000000"/>
          <w:sz w:val="24"/>
          <w:szCs w:val="24"/>
        </w:rPr>
        <w:t>студ.пед</w:t>
      </w:r>
      <w:proofErr w:type="gramEnd"/>
      <w:r w:rsidRPr="006661E6">
        <w:rPr>
          <w:rFonts w:ascii="Times New Roman" w:eastAsia="Times New Roman" w:hAnsi="Times New Roman" w:cs="Times New Roman"/>
          <w:color w:val="000000"/>
          <w:sz w:val="24"/>
          <w:szCs w:val="24"/>
        </w:rPr>
        <w:t>.вузов: В 3кн.-3-е изд. – М.: Гуманит.изд.центр ВЛАДОС, 1999.-Кн.3: Психодиагностика. Введение в научное психологическое исследование с элементами математической статистики. – с. 632.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Парамонова Л., Арушанова А. </w:t>
      </w:r>
      <w:r w:rsidRPr="006661E6">
        <w:rPr>
          <w:rFonts w:ascii="Times New Roman" w:eastAsia="Times New Roman" w:hAnsi="Times New Roman" w:cs="Times New Roman"/>
          <w:color w:val="000000"/>
          <w:sz w:val="24"/>
          <w:szCs w:val="24"/>
        </w:rPr>
        <w:t>Дошкольное учреждение и начальная школа: проблема преемственности // Дошкольное воспитание.-1998.-№4.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Платохина Н.А</w:t>
      </w:r>
      <w:r w:rsidRPr="006661E6">
        <w:rPr>
          <w:rFonts w:ascii="Times New Roman" w:eastAsia="Times New Roman" w:hAnsi="Times New Roman" w:cs="Times New Roman"/>
          <w:color w:val="000000"/>
          <w:sz w:val="24"/>
          <w:szCs w:val="24"/>
        </w:rPr>
        <w:t>. Взаимодействие дошкольного образовательного учреждения с социальными институтами в процессе развития у детей ценностного отношения к родному краю // Детский сад А до Я. – 2008. – № 5. – с. 44–56.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Ратниченко С.А. </w:t>
      </w:r>
      <w:r w:rsidRPr="006661E6">
        <w:rPr>
          <w:rFonts w:ascii="Times New Roman" w:eastAsia="Times New Roman" w:hAnsi="Times New Roman" w:cs="Times New Roman"/>
          <w:color w:val="000000"/>
          <w:sz w:val="24"/>
          <w:szCs w:val="24"/>
        </w:rPr>
        <w:t>Семейное воспитание как фактор эмоционального развития дошкольника // Детский сад от А до Я. – 2007. – № 1. – с. 150–158.-Психология семьи.</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Семина О. </w:t>
      </w:r>
      <w:r w:rsidRPr="006661E6">
        <w:rPr>
          <w:rFonts w:ascii="Times New Roman" w:eastAsia="Times New Roman" w:hAnsi="Times New Roman" w:cs="Times New Roman"/>
          <w:color w:val="000000"/>
          <w:sz w:val="24"/>
          <w:szCs w:val="24"/>
        </w:rPr>
        <w:t>Учимся взаимодействовать с родителями // Дошкольное образование. – 2003. – № 4. – с. 33–36.</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lastRenderedPageBreak/>
        <w:t>Соколова Т.П.</w:t>
      </w:r>
      <w:r w:rsidRPr="006661E6">
        <w:rPr>
          <w:rFonts w:ascii="Times New Roman" w:eastAsia="Times New Roman" w:hAnsi="Times New Roman" w:cs="Times New Roman"/>
          <w:color w:val="000000"/>
          <w:sz w:val="24"/>
          <w:szCs w:val="24"/>
        </w:rPr>
        <w:t> Сотрудничество детского сада и школы как одно из условий обеспечения преемственности дошкольного и начального школьного образования // Детский сад от А до Я. – 2007. – № 5. – с. 129–139.</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Солодянкина О.В. </w:t>
      </w:r>
      <w:r w:rsidRPr="006661E6">
        <w:rPr>
          <w:rFonts w:ascii="Times New Roman" w:eastAsia="Times New Roman" w:hAnsi="Times New Roman" w:cs="Times New Roman"/>
          <w:color w:val="000000"/>
          <w:sz w:val="24"/>
          <w:szCs w:val="24"/>
        </w:rPr>
        <w:t>Сотрудничество дошкольного учреждения с семьей: Пособие для работников ДОУ.-М.: АРКТИ, 2004.</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Трубайчук Л.В.</w:t>
      </w:r>
      <w:r w:rsidRPr="006661E6">
        <w:rPr>
          <w:rFonts w:ascii="Times New Roman" w:eastAsia="Times New Roman" w:hAnsi="Times New Roman" w:cs="Times New Roman"/>
          <w:color w:val="000000"/>
          <w:sz w:val="24"/>
          <w:szCs w:val="24"/>
        </w:rPr>
        <w:t> Дошкольное образовательное учреждение как открытая система // Детский сад от А до Я. – 2008. – № 5. – с. 6–12.</w:t>
      </w:r>
    </w:p>
    <w:p w:rsidR="006661E6" w:rsidRPr="006661E6" w:rsidRDefault="006661E6" w:rsidP="006661E6">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Фомина В.П. </w:t>
      </w:r>
      <w:r w:rsidRPr="006661E6">
        <w:rPr>
          <w:rFonts w:ascii="Times New Roman" w:eastAsia="Times New Roman" w:hAnsi="Times New Roman" w:cs="Times New Roman"/>
          <w:color w:val="000000"/>
          <w:sz w:val="24"/>
          <w:szCs w:val="24"/>
        </w:rPr>
        <w:t>Особенности организации образовательного процесса (из опыта работы) [текст] / В.П. Фомина // Образование в современной школе. – 2007. – № 2. – с.13–20.</w:t>
      </w:r>
    </w:p>
    <w:p w:rsidR="006661E6" w:rsidRPr="00C5091F" w:rsidRDefault="006661E6" w:rsidP="00C5091F">
      <w:pPr>
        <w:numPr>
          <w:ilvl w:val="0"/>
          <w:numId w:val="13"/>
        </w:numPr>
        <w:shd w:val="clear" w:color="auto" w:fill="FFFFFF"/>
        <w:spacing w:after="0" w:line="330" w:lineRule="atLeast"/>
        <w:ind w:left="376"/>
        <w:rPr>
          <w:rFonts w:ascii="Calibri" w:eastAsia="Times New Roman" w:hAnsi="Calibri" w:cs="Arial"/>
          <w:color w:val="000000"/>
          <w:sz w:val="24"/>
          <w:szCs w:val="24"/>
        </w:rPr>
      </w:pPr>
      <w:r w:rsidRPr="006661E6">
        <w:rPr>
          <w:rFonts w:ascii="Times New Roman" w:eastAsia="Times New Roman" w:hAnsi="Times New Roman" w:cs="Times New Roman"/>
          <w:i/>
          <w:iCs/>
          <w:color w:val="000000"/>
          <w:sz w:val="24"/>
          <w:szCs w:val="24"/>
        </w:rPr>
        <w:t>Ясницкая В.Р.</w:t>
      </w:r>
      <w:r w:rsidRPr="006661E6">
        <w:rPr>
          <w:rFonts w:ascii="Times New Roman" w:eastAsia="Times New Roman" w:hAnsi="Times New Roman" w:cs="Times New Roman"/>
          <w:color w:val="000000"/>
          <w:sz w:val="24"/>
          <w:szCs w:val="24"/>
        </w:rPr>
        <w:t xml:space="preserve"> Социальное воспитание в классе: Теория и методика: Учеб.пособие для </w:t>
      </w:r>
      <w:proofErr w:type="gramStart"/>
      <w:r w:rsidRPr="006661E6">
        <w:rPr>
          <w:rFonts w:ascii="Times New Roman" w:eastAsia="Times New Roman" w:hAnsi="Times New Roman" w:cs="Times New Roman"/>
          <w:color w:val="000000"/>
          <w:sz w:val="24"/>
          <w:szCs w:val="24"/>
        </w:rPr>
        <w:t>студ.высш</w:t>
      </w:r>
      <w:proofErr w:type="gramEnd"/>
      <w:r w:rsidRPr="006661E6">
        <w:rPr>
          <w:rFonts w:ascii="Times New Roman" w:eastAsia="Times New Roman" w:hAnsi="Times New Roman" w:cs="Times New Roman"/>
          <w:color w:val="000000"/>
          <w:sz w:val="24"/>
          <w:szCs w:val="24"/>
        </w:rPr>
        <w:t>.пед.учеб.заведений / Под ред. А.В. Мудрика.-М.: Изд.центр “Академия”, 2004. – с.352</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«От того, как прошло детство, кто вёл</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ребенка за руку в детские годы, что вошло</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в его разум и сердце из окружающего мира –</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от этого в решающей степени зависит, каким</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человеком станет сегодняшний малыш».</w:t>
      </w:r>
    </w:p>
    <w:p w:rsidR="0079198C" w:rsidRPr="0079198C" w:rsidRDefault="0079198C" w:rsidP="0079198C">
      <w:pPr>
        <w:shd w:val="clear" w:color="auto" w:fill="FFFFFF"/>
        <w:spacing w:after="0" w:line="240" w:lineRule="auto"/>
        <w:jc w:val="right"/>
        <w:rPr>
          <w:rFonts w:ascii="Calibri" w:eastAsia="Times New Roman" w:hAnsi="Calibri" w:cs="Arial"/>
          <w:color w:val="000000"/>
        </w:rPr>
      </w:pPr>
      <w:r w:rsidRPr="0079198C">
        <w:rPr>
          <w:rFonts w:ascii="Times New Roman" w:eastAsia="Times New Roman" w:hAnsi="Times New Roman" w:cs="Times New Roman"/>
          <w:color w:val="000000"/>
          <w:sz w:val="28"/>
        </w:rPr>
        <w:t>В. А. Сухомлинский</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Представленный материал предполагает использование разнообразных форм и методов работы: создание предметно – пространственной развивающей среды, педагогическое просвещение родителей, взаимодействие с педагогами и учащимися начальных классов СОШ, использовании педагогических технологий при подготовке детей старшего дошкольного возраста к обучению в школе.</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Педагоги МДОУ № </w:t>
      </w:r>
      <w:r w:rsidR="00C5091F">
        <w:rPr>
          <w:rFonts w:ascii="Times New Roman" w:eastAsia="Times New Roman" w:hAnsi="Times New Roman" w:cs="Times New Roman"/>
          <w:color w:val="000000"/>
          <w:sz w:val="28"/>
        </w:rPr>
        <w:t>98</w:t>
      </w:r>
      <w:r w:rsidRPr="0079198C">
        <w:rPr>
          <w:rFonts w:ascii="Times New Roman" w:eastAsia="Times New Roman" w:hAnsi="Times New Roman" w:cs="Times New Roman"/>
          <w:color w:val="000000"/>
          <w:sz w:val="28"/>
        </w:rPr>
        <w:t xml:space="preserve">  и СОШ № </w:t>
      </w:r>
      <w:r w:rsidR="00C5091F">
        <w:rPr>
          <w:rFonts w:ascii="Times New Roman" w:eastAsia="Times New Roman" w:hAnsi="Times New Roman" w:cs="Times New Roman"/>
          <w:color w:val="000000"/>
          <w:sz w:val="28"/>
        </w:rPr>
        <w:t>35</w:t>
      </w:r>
      <w:r w:rsidRPr="0079198C">
        <w:rPr>
          <w:rFonts w:ascii="Times New Roman" w:eastAsia="Times New Roman" w:hAnsi="Times New Roman" w:cs="Times New Roman"/>
          <w:color w:val="000000"/>
          <w:sz w:val="28"/>
        </w:rPr>
        <w:t xml:space="preserve"> активно взаимодействуют друг с другом. Между МДОУ № </w:t>
      </w:r>
      <w:r w:rsidR="00C5091F">
        <w:rPr>
          <w:rFonts w:ascii="Times New Roman" w:eastAsia="Times New Roman" w:hAnsi="Times New Roman" w:cs="Times New Roman"/>
          <w:color w:val="000000"/>
          <w:sz w:val="28"/>
        </w:rPr>
        <w:t>98</w:t>
      </w:r>
      <w:r w:rsidRPr="0079198C">
        <w:rPr>
          <w:rFonts w:ascii="Times New Roman" w:eastAsia="Times New Roman" w:hAnsi="Times New Roman" w:cs="Times New Roman"/>
          <w:color w:val="000000"/>
          <w:sz w:val="28"/>
        </w:rPr>
        <w:t xml:space="preserve"> и СОШ №</w:t>
      </w:r>
      <w:r w:rsidR="00C5091F">
        <w:rPr>
          <w:rFonts w:ascii="Times New Roman" w:eastAsia="Times New Roman" w:hAnsi="Times New Roman" w:cs="Times New Roman"/>
          <w:color w:val="000000"/>
          <w:sz w:val="28"/>
        </w:rPr>
        <w:t>35</w:t>
      </w:r>
      <w:r w:rsidRPr="0079198C">
        <w:rPr>
          <w:rFonts w:ascii="Times New Roman" w:eastAsia="Times New Roman" w:hAnsi="Times New Roman" w:cs="Times New Roman"/>
          <w:color w:val="000000"/>
          <w:sz w:val="28"/>
        </w:rPr>
        <w:t xml:space="preserve"> существует тесная взаимосвязь. Сегодня мы работаем вместе со школой над теми направлениями модернизации, которые актуальны для всей системы образования, начиная с детского сада. Это:</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обеспечение психологического комфорта, повышение внимания к здоровью детей;</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уважение личности ребенка, ориентация на его интересы и возможности, эмоциональную и мотивационную сферы;</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сотрудничество между детьми, педагогами и родителями;</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непрерывность и преемственность педагогического процесса СОШ и ДОУ;</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развивающий характер обучения;</w:t>
      </w:r>
    </w:p>
    <w:p w:rsidR="0079198C" w:rsidRPr="0079198C" w:rsidRDefault="0079198C" w:rsidP="0079198C">
      <w:pPr>
        <w:numPr>
          <w:ilvl w:val="0"/>
          <w:numId w:val="1"/>
        </w:numPr>
        <w:shd w:val="clear" w:color="auto" w:fill="FFFFFF"/>
        <w:spacing w:after="0" w:line="240" w:lineRule="auto"/>
        <w:ind w:left="300"/>
        <w:jc w:val="both"/>
        <w:rPr>
          <w:rFonts w:ascii="Calibri" w:eastAsia="Times New Roman" w:hAnsi="Calibri" w:cs="Arial"/>
          <w:color w:val="000000"/>
        </w:rPr>
      </w:pPr>
      <w:r w:rsidRPr="0079198C">
        <w:rPr>
          <w:rFonts w:ascii="Times New Roman" w:eastAsia="Times New Roman" w:hAnsi="Times New Roman" w:cs="Times New Roman"/>
          <w:color w:val="000000"/>
          <w:sz w:val="28"/>
        </w:rPr>
        <w:t>рациональное сочетание разных видов деятельности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Тема проекта: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Сроки реализации:</w:t>
      </w:r>
      <w:r w:rsidRPr="0079198C">
        <w:rPr>
          <w:rFonts w:ascii="Times New Roman" w:eastAsia="Times New Roman" w:hAnsi="Times New Roman" w:cs="Times New Roman"/>
          <w:color w:val="000000"/>
          <w:sz w:val="28"/>
        </w:rPr>
        <w:t> долгосрочный (начало – апрель 2014 года; окончание апрель 2015 года)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Вид проекта</w:t>
      </w:r>
      <w:r w:rsidRPr="0079198C">
        <w:rPr>
          <w:rFonts w:ascii="Times New Roman" w:eastAsia="Times New Roman" w:hAnsi="Times New Roman" w:cs="Times New Roman"/>
          <w:color w:val="000000"/>
          <w:sz w:val="28"/>
        </w:rPr>
        <w:t>: познавательно – творческий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Возраст детей</w:t>
      </w:r>
      <w:r w:rsidRPr="0079198C">
        <w:rPr>
          <w:rFonts w:ascii="Times New Roman" w:eastAsia="Times New Roman" w:hAnsi="Times New Roman" w:cs="Times New Roman"/>
          <w:color w:val="000000"/>
          <w:sz w:val="28"/>
        </w:rPr>
        <w:t>:</w:t>
      </w:r>
      <w:r w:rsidR="00C5091F">
        <w:rPr>
          <w:rFonts w:ascii="Times New Roman" w:eastAsia="Times New Roman" w:hAnsi="Times New Roman" w:cs="Times New Roman"/>
          <w:color w:val="000000"/>
          <w:sz w:val="28"/>
        </w:rPr>
        <w:t xml:space="preserve"> старший дошкольный возраст от 6</w:t>
      </w:r>
      <w:r w:rsidRPr="0079198C">
        <w:rPr>
          <w:rFonts w:ascii="Times New Roman" w:eastAsia="Times New Roman" w:hAnsi="Times New Roman" w:cs="Times New Roman"/>
          <w:color w:val="000000"/>
          <w:sz w:val="28"/>
        </w:rPr>
        <w:t xml:space="preserve"> до 7 лет</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lastRenderedPageBreak/>
        <w:t>Участники проекта:</w:t>
      </w:r>
      <w:r w:rsidRPr="0079198C">
        <w:rPr>
          <w:rFonts w:ascii="Times New Roman" w:eastAsia="Times New Roman" w:hAnsi="Times New Roman" w:cs="Times New Roman"/>
          <w:color w:val="000000"/>
          <w:sz w:val="28"/>
        </w:rPr>
        <w:t xml:space="preserve"> педагоги ДОУ, дети группы № </w:t>
      </w:r>
      <w:r w:rsidR="00C5091F">
        <w:rPr>
          <w:rFonts w:ascii="Times New Roman" w:eastAsia="Times New Roman" w:hAnsi="Times New Roman" w:cs="Times New Roman"/>
          <w:color w:val="000000"/>
          <w:sz w:val="28"/>
        </w:rPr>
        <w:t>7</w:t>
      </w:r>
      <w:r w:rsidRPr="0079198C">
        <w:rPr>
          <w:rFonts w:ascii="Times New Roman" w:eastAsia="Times New Roman" w:hAnsi="Times New Roman" w:cs="Times New Roman"/>
          <w:color w:val="000000"/>
          <w:sz w:val="28"/>
        </w:rPr>
        <w:t xml:space="preserve">, родители, педагоги и учащиеся СОШ № </w:t>
      </w:r>
      <w:r w:rsidR="00C5091F">
        <w:rPr>
          <w:rFonts w:ascii="Times New Roman" w:eastAsia="Times New Roman" w:hAnsi="Times New Roman" w:cs="Times New Roman"/>
          <w:color w:val="000000"/>
          <w:sz w:val="28"/>
        </w:rPr>
        <w:t>35</w:t>
      </w:r>
      <w:r w:rsidRPr="0079198C">
        <w:rPr>
          <w:rFonts w:ascii="Times New Roman" w:eastAsia="Times New Roman" w:hAnsi="Times New Roman" w:cs="Times New Roman"/>
          <w:color w:val="000000"/>
          <w:sz w:val="28"/>
        </w:rPr>
        <w:t>.</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Проблема: </w:t>
      </w:r>
      <w:r w:rsidRPr="0079198C">
        <w:rPr>
          <w:rFonts w:ascii="Times New Roman" w:eastAsia="Times New Roman" w:hAnsi="Times New Roman" w:cs="Times New Roman"/>
          <w:color w:val="000000"/>
          <w:sz w:val="28"/>
        </w:rPr>
        <w:t>несформированность мотивационной готовности детей старшего дошкольного возраста к обучению в школе. Профилактика дезадаптации в начале обучения ребенка в школе и создание условий для его успешности.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Идея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Организация и проведение проекта «Взаимодействие детского сада и семьи по подготовке детей к школе» для повышения педагогической, психологической и коммуникативной компетентности участников проекта, что позволит создать условия для успешного обучения детей в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Цель: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w:t>
      </w:r>
      <w:r w:rsidRPr="0079198C">
        <w:rPr>
          <w:rFonts w:ascii="Times New Roman" w:eastAsia="Times New Roman" w:hAnsi="Times New Roman" w:cs="Times New Roman"/>
          <w:color w:val="000000"/>
          <w:sz w:val="28"/>
        </w:rPr>
        <w:t>формирование у детей старшего дошкольного возраста мотивационной готовности к обучению в школе, через использование педагогических технологий;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создание условий для информационной подготовки родителей к новым жизненным и социальным переменам в связи с поступлением детей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Задачи: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Способствовать формированию внутренней позиции будущего ученика (закрепление положительных представлений о школе, желание учиться в школе, чтобы знать много нового и уметь учиться).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Формировать учебно - познавательные мотивы.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Развивать высшие психические функции (внимание, память, мышление, восприятие, воображение) и формировать их произвольность.</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4. Продолжать формировать коммуникативные навыки сотрудничества в общении со сверстниками, необходимые для успешного протекания процесса обучения.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Продолжать повышать уверенность в себе, развивать самостоятельность и адекватную самооценку.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6. Способствовать снижению чувства тревожности.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7. Повышать родительскую компетентность в вопросах предшкольной подготовки детей.</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Поставленные задачи рассматриваются как единый комплекс, т. к. только целостное воздействие на личность ребенка может привести к устойчивому позитивному изменению.</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Методы решения задач:</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1.Исследовательские методы: изучение и анализ методической литературы, наблюдение, беседа, анкетирование, диагностирование.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Практические методы: ритуал приветствия, прощания, релаксационные упражнения, упражнения–разминки, обыгрывание различных ситуаций решение проблемных ситуаций, коллективные работы, моделирование.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Наглядные методы: наблюдение, демонстрация наглядных пособий.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4. Игровые методы: дидактические и психологические игры, игровые действия, воображаемая ситуация.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Словесные методы: рассказ, беседа, чтение художественной литературы, заучивание стихотворений, пословиц.</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Содержание проекта строится на принципах: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позитивности - создание поддерживающее, доброжелательной атмосферы помощи, сотрудничества.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целостности развития – усиливает значение всех прошлых этапов жизни в позитивном ключе, организует целостность самосознания и личности ребенка, помогает строить позитивное будущее.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индивидуального подхода – максимальный учет психологического своеобразия и индивидуального опыта каждого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•Принцип развития и саморазвития личности – активизация творческих возможностей, способности к самопознанию самоусовершенствованию и саморегуляции.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Ожидаемые результаты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Апробировав проект, мы ждём определённых результатов:</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формирование «внутренней позиции будущего ученика», эмоционально – положительное отношение к школе, новый уровень самосознания;</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расширение знаний детей о мире школьников, интерес к школе, школьной атрибутике;</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освоение новых форм взаимодействия педагогов и родителей;</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повышение педагогической компетентности всех участников проекта;</w:t>
      </w:r>
    </w:p>
    <w:p w:rsidR="0079198C" w:rsidRPr="0079198C" w:rsidRDefault="0079198C" w:rsidP="0079198C">
      <w:pPr>
        <w:numPr>
          <w:ilvl w:val="0"/>
          <w:numId w:val="2"/>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обмен положительным опытом подготовки ребенка к школе.</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Как следствие этого - более высокие показатели адаптированности детей в первом классе, успешность детей в школе, высокая активность родителей в решении задач обучения и воспитания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Родители: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уточнят и пополнят знания: о современной школе, о возрастных психофизиологических особенностях детей, о способах подготовки детей к обучению, повысят свою компетентность в отношении знаний особенностей развития своего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смогут своевременно проконсультировать по насущной проблеме со специалистами.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Педагоги: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получат необходимую и дополнительную информацию о детях и их родителях;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реализуют возможность обобщения и распространения передового педагогического опыта средствами сетевых технологий;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получат возможность оперативного получения «обратной» связи.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Дети: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 получат дополнительные знания о школе, освоят новые виды совместной деятельности с родителями.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План реализации проекта будет проходить в три этапа:</w:t>
      </w:r>
    </w:p>
    <w:p w:rsidR="0079198C" w:rsidRPr="0079198C" w:rsidRDefault="0079198C" w:rsidP="0079198C">
      <w:pPr>
        <w:numPr>
          <w:ilvl w:val="0"/>
          <w:numId w:val="3"/>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Подготовительный этап - «Круг проблем».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ходе подготовительного этапа происходит разработка структуры проекта и подбираются материалы: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изучение научной и методической литературы по теме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диагностика;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анкетирование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планирование образовательной деятельности в рамках проекта;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комплексный план взаимодействия педагогов ДОУ и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разработка методических материалов для обеспечения педагогического процесса.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 подготовить в группе необходимый материал для познавательной и продуктивной деятельности (разработка конспектов непосредственно образовательной деятельности, бесед и т.д.).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На этом этапе родители задают вопросы, которые наиболее остро стоят перед ними. Определение круга проблем по подготовке детей к школе.</w:t>
      </w:r>
    </w:p>
    <w:p w:rsidR="0079198C" w:rsidRPr="0079198C" w:rsidRDefault="0079198C" w:rsidP="0079198C">
      <w:pPr>
        <w:numPr>
          <w:ilvl w:val="0"/>
          <w:numId w:val="4"/>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Основной этап - «Копилка идей» </w:t>
      </w:r>
      <w:r w:rsidRPr="0079198C">
        <w:rPr>
          <w:rFonts w:ascii="Times New Roman" w:eastAsia="Times New Roman" w:hAnsi="Times New Roman" w:cs="Times New Roman"/>
          <w:color w:val="000000"/>
          <w:sz w:val="28"/>
        </w:rPr>
        <w:t>(реализация проекта).</w:t>
      </w:r>
      <w:r w:rsidRPr="0079198C">
        <w:rPr>
          <w:rFonts w:ascii="Calibri" w:eastAsia="Times New Roman" w:hAnsi="Calibri" w:cs="Arial"/>
          <w:color w:val="000000"/>
          <w:sz w:val="28"/>
        </w:rPr>
        <w:t> </w:t>
      </w:r>
      <w:r w:rsidRPr="0079198C">
        <w:rPr>
          <w:rFonts w:ascii="Times New Roman" w:eastAsia="Times New Roman" w:hAnsi="Times New Roman" w:cs="Times New Roman"/>
          <w:color w:val="000000"/>
          <w:sz w:val="28"/>
        </w:rPr>
        <w:t>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Взаимодействие ДОУ и НСОШ (совместное мероприятие), а так же детей и родителей. Ответы на поставленные вопросы. Обсуждение путей решения «круга проблем», представление инновационного положительного опыта, эффективных методических приемов подготовительной работы: «А я это делаю так!». Формирование тематической копилки в помощь родителям и педагогам.</w:t>
      </w:r>
    </w:p>
    <w:p w:rsidR="0079198C" w:rsidRPr="0079198C" w:rsidRDefault="0079198C" w:rsidP="0079198C">
      <w:pPr>
        <w:numPr>
          <w:ilvl w:val="0"/>
          <w:numId w:val="5"/>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Заключительный этап.</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На завершающем этапе планируется: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оформление аналитического отчета в формате мультимедийной презентации;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семинар – практикум для педагогов в рамках проведения  ГМО «Подготовка детей к школьному обучению, через использование педагогических технологий»;</w:t>
      </w:r>
    </w:p>
    <w:p w:rsidR="0079198C" w:rsidRPr="0079198C" w:rsidRDefault="0079198C" w:rsidP="0079198C">
      <w:pPr>
        <w:shd w:val="clear" w:color="auto" w:fill="FFFFFF"/>
        <w:spacing w:after="0" w:line="240" w:lineRule="auto"/>
        <w:ind w:firstLine="300"/>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создание портрета и модели выпускника ДОУ как конечного результата воспитательно-образовательного процесса;</w:t>
      </w:r>
    </w:p>
    <w:p w:rsidR="0079198C" w:rsidRPr="0079198C" w:rsidRDefault="0079198C" w:rsidP="0079198C">
      <w:pPr>
        <w:shd w:val="clear" w:color="auto" w:fill="FFFFFF"/>
        <w:spacing w:after="0" w:line="240" w:lineRule="auto"/>
        <w:ind w:firstLine="300"/>
        <w:jc w:val="both"/>
        <w:rPr>
          <w:rFonts w:ascii="Calibri" w:eastAsia="Times New Roman" w:hAnsi="Calibri" w:cs="Arial"/>
          <w:color w:val="000000"/>
        </w:rPr>
      </w:pPr>
      <w:r w:rsidRPr="0079198C">
        <w:rPr>
          <w:rFonts w:ascii="Times New Roman" w:eastAsia="Times New Roman" w:hAnsi="Times New Roman" w:cs="Times New Roman"/>
          <w:color w:val="000000"/>
          <w:sz w:val="28"/>
        </w:rPr>
        <w:t>-</w:t>
      </w:r>
      <w:r w:rsidRPr="0079198C">
        <w:rPr>
          <w:rFonts w:ascii="Calibri" w:eastAsia="Times New Roman" w:hAnsi="Calibri" w:cs="Arial"/>
          <w:color w:val="000000"/>
          <w:sz w:val="28"/>
        </w:rPr>
        <w:t> </w:t>
      </w:r>
      <w:r w:rsidRPr="0079198C">
        <w:rPr>
          <w:rFonts w:ascii="Times New Roman" w:eastAsia="Times New Roman" w:hAnsi="Times New Roman" w:cs="Times New Roman"/>
          <w:color w:val="000000"/>
          <w:sz w:val="28"/>
        </w:rPr>
        <w:t>фотосессия.</w:t>
      </w:r>
    </w:p>
    <w:p w:rsidR="0079198C" w:rsidRPr="0079198C" w:rsidRDefault="0079198C" w:rsidP="0079198C">
      <w:pPr>
        <w:shd w:val="clear" w:color="auto" w:fill="FFFFFF"/>
        <w:spacing w:after="0" w:line="240" w:lineRule="auto"/>
        <w:ind w:firstLine="300"/>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Актуальность проекта:</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В психолого-педагогической литературе ведутся споры по поводу того, нужно или нет готовить дошкольников к обучению в школе, к переходу от игровой деятельности к учебной. Аргументом в пользу важности данной проблемы служит все возрастающее число первоклассников, не способных справляться с учебной нагрузкой и адаптироваться к школьной жизни. Подготовка к школе – сложный период в жизни дошкольника. Поступление в школу и начальный </w:t>
      </w:r>
      <w:r w:rsidRPr="0079198C">
        <w:rPr>
          <w:rFonts w:ascii="Times New Roman" w:eastAsia="Times New Roman" w:hAnsi="Times New Roman" w:cs="Times New Roman"/>
          <w:color w:val="000000"/>
          <w:sz w:val="28"/>
        </w:rPr>
        <w:lastRenderedPageBreak/>
        <w:t>период обучения вызывают перестройку образа жизни и деятельности ребенка. Маленький человек находится в состоянии ожидания: предстоит что-то очень значительное и притягательное, но пока еще неопределенное, непонятное. Многочисленные опросы старших дошкольников и наблюдения за их играми свидетельствуют о стремлении пойти в школу. Детей привлекает лишь внешняя сторона школьной жизни. Атрибуты школьной жизни, желание сменить обстановку кажутся им заманчивыми. Но это не может быть главным. Если ребенок не готов к новому социуму, то даже при наличии необходимого запаса умений и навыков ему будет трудно. Часто детям сложно проанализировать свои переживания и свое отношение к школьному обучению.</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Отношение ребенка к школе должно сформироваться до того, как он в нее пойдет. Важную роль играет информация о школе и способ ее подачи со стороны родителей и воспитателей. Многие родители стараются создать эмоционально привлекательный образ школы, полагая, что этим они прививают ребенку интерес и положительное  отношение к школе. В действительности же ребенок, настроенный на радостную увлекательную деятельность, испытав даже незначительные, негативные эмоции может надолго потерять интерес к учебе, к школе.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Ряд авторов подчеркивает необходимость воспитания положительного отношения к школе, как условие успешного обучения в дальнейшем (Я. А. Коменский, Дж. Локк, Ж. Ж. Руссо, И. Г. Песталоцци, Н. А. Добролюбов, К. Д. Ушинский, А. С. Симонович, Е. И. Водовозова, А. С. Макаренко).  Сегодня, много внимания продолжают уделять интеллектуальной подготовки детей к школе, и мало внимания уделяют формированию у дошкольников «внутренней позиции школьника». С первых же дней пребывания в школе у детей возникает позиция общественно значимой деятельности. Все, что делается в школе, связано с этой позицией, поддерживается ею и придает новой деятельности личный смысл, значимый и важный. По мнению Д. Б. Эльконина, «учебная деятельность – это деятельность, имеющая своим содержанием овладение обобщенными способами действий в сфере научных понятий». Такая деятельность должна побуждаться адекватными мотивами.</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color w:val="000000"/>
          <w:sz w:val="28"/>
        </w:rPr>
        <w:t>Следовательно, теоретический анализ литературы и данные практики доказывают проведение целенаправленной работы по воспитанию положительного отношения к школе у детей подготовительной группы, с помощью разнообразных форм и методов работы, через создание предметно – пространственной развивающей среды, через педагогическое просвещение родителей, взаимодействие с педагогами начальной школы.</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Роль родителей в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Имеется немало семей, в которых с раннего детства большое внимание уделяется правильному воспитанию и развитию детей, укреплению их здоровья, формированию положительных нравственных качеств и норм поведения. Есть семьи, в </w:t>
      </w:r>
      <w:r w:rsidRPr="0079198C">
        <w:rPr>
          <w:rFonts w:ascii="Times New Roman" w:eastAsia="Times New Roman" w:hAnsi="Times New Roman" w:cs="Times New Roman"/>
          <w:color w:val="000000"/>
          <w:sz w:val="28"/>
        </w:rPr>
        <w:lastRenderedPageBreak/>
        <w:t>которых вся забота о детях сводится в основном к тому, чтобы их лучше одеть, накормить, обеспечить всеми благами, а умственное развитие и нравственное воспитание пущены на самотек. Встречаются, к сожалению, и такие семьи, где вообще отсутствует надзор и воспитание детей со стороны родителей. А ведь </w:t>
      </w:r>
      <w:r w:rsidRPr="0079198C">
        <w:rPr>
          <w:rFonts w:ascii="Times New Roman" w:eastAsia="Times New Roman" w:hAnsi="Times New Roman" w:cs="Times New Roman"/>
          <w:b/>
          <w:bCs/>
          <w:color w:val="000000"/>
          <w:sz w:val="28"/>
        </w:rPr>
        <w:t>роль семьи в подготовке ребенка к школе</w:t>
      </w:r>
      <w:r w:rsidRPr="0079198C">
        <w:rPr>
          <w:rFonts w:ascii="Times New Roman" w:eastAsia="Times New Roman" w:hAnsi="Times New Roman" w:cs="Times New Roman"/>
          <w:color w:val="000000"/>
          <w:sz w:val="28"/>
        </w:rPr>
        <w:t> велика. Она начинается практически с пеленок, ведь все первоначальные знания, умения и навыки, то есть всестороннее развитие, ребенок получает в семье.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Взрослые члены семьи выполняют функции и родителей, и воспитателей, и учителей. Однако не все родители в условиях оторванности от дошкольного учреждения могут обеспечить полную, всестороннюю подготовку своего ребенка к школьному обучению, усвоению школьной программы.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Мы выделили два основных направления взаимодействия с семьей при психологической подготовке детей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Первое направление</w:t>
      </w:r>
      <w:r w:rsidRPr="0079198C">
        <w:rPr>
          <w:rFonts w:ascii="Times New Roman" w:eastAsia="Times New Roman" w:hAnsi="Times New Roman" w:cs="Times New Roman"/>
          <w:color w:val="000000"/>
          <w:sz w:val="28"/>
        </w:rPr>
        <w:t> – повышение уровня педагогической компетентности родителей через специальные лекции, семинары, пособия, родительские уголки, индивидуальные беседы, групповые консультации, буклеты по данной теме.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Второе направление</w:t>
      </w:r>
      <w:r w:rsidRPr="0079198C">
        <w:rPr>
          <w:rFonts w:ascii="Times New Roman" w:eastAsia="Times New Roman" w:hAnsi="Times New Roman" w:cs="Times New Roman"/>
          <w:color w:val="000000"/>
          <w:sz w:val="28"/>
        </w:rPr>
        <w:t> – привлечение родителей к работе детского сада посредством организации досуговых мероприятий.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Основные принципы организации работы с семьей: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открытость детского сада для семьи (каждому родителю обеспечивается возможность знать и видеть, как живет и развивается его ребенок);</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сотрудничество педагогов и родителей в воспитании детей;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отсутствие формализма в организации работы с семьей;</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создание активной развивающей среды, обеспечивающей единые подходы к развитию личности в семье и детском коллективе;</w:t>
      </w:r>
    </w:p>
    <w:p w:rsidR="0079198C" w:rsidRPr="0079198C" w:rsidRDefault="0079198C" w:rsidP="0079198C">
      <w:pPr>
        <w:numPr>
          <w:ilvl w:val="0"/>
          <w:numId w:val="6"/>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выявление общих и частных проблем в воспитании и развитии ребенка.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Формы взаимодействия подразделяются</w:t>
      </w:r>
      <w:r w:rsidRPr="0079198C">
        <w:rPr>
          <w:rFonts w:ascii="Times New Roman" w:eastAsia="Times New Roman" w:hAnsi="Times New Roman" w:cs="Times New Roman"/>
          <w:color w:val="000000"/>
          <w:sz w:val="28"/>
        </w:rPr>
        <w:t>:</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на коллективные,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индивидуальные,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наглядно-информационные.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Нетрадиционные формы общения с родителями: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Совместные досуги, праздники.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Участие родителей в выставках.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Организация дней открытых дверей.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Выпуск газет.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 Устные педагогические журналы.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Занятия о профессиях, которые проводят родители.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 работе по подготовке к школе детей к школе также используются:</w:t>
      </w:r>
    </w:p>
    <w:p w:rsidR="0079198C" w:rsidRPr="0079198C" w:rsidRDefault="0079198C" w:rsidP="0079198C">
      <w:pPr>
        <w:numPr>
          <w:ilvl w:val="0"/>
          <w:numId w:val="7"/>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Анкетирование, тестирование, диагностика (по эффективному взаимодействию с детским садом при подготовке к школе; выявление особенностей воспитания детей в семье).</w:t>
      </w:r>
    </w:p>
    <w:p w:rsidR="0079198C" w:rsidRPr="0079198C" w:rsidRDefault="0079198C" w:rsidP="0079198C">
      <w:pPr>
        <w:numPr>
          <w:ilvl w:val="0"/>
          <w:numId w:val="7"/>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Проективная методика «Моя семья».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Индивидуальная диагностика психологической готовности детей к школе по запросам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Как определить ведущую руку будущему первокласснику;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2.Диагностика готовности к школе и эмоционального благополучия ребенка-выпускника.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Беседы, консультации, рекомендации (воспитателя, врача; инструктора по физкультуре; музыкального руководителя по адаптации и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Организационные мероприятия по подготовке к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 Педсовет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Родительские собрания.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Выставки творчества детей и взрослых.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4. Выставка детской литературы для семейного чтения.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5. Выставка педагогической литературы для родителей.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6. Рекламно-информационный стенд.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7. Подарки и приглашения к праздникам.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8. Газета для родителей «Скоро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9.Организация праздников и развлечений.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10.Изготовление костюмов и атрибутов;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11.Организация дней рождения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12.Участие в спортивных развлечениях;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13.Фотографирование детей, видеосъемка.</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Сотрудничества ДОУ и школы.</w:t>
      </w:r>
    </w:p>
    <w:p w:rsidR="0079198C" w:rsidRPr="0079198C" w:rsidRDefault="0079198C" w:rsidP="0079198C">
      <w:pPr>
        <w:shd w:val="clear" w:color="auto" w:fill="FFFFFF"/>
        <w:spacing w:after="0" w:line="240" w:lineRule="auto"/>
        <w:rPr>
          <w:rFonts w:ascii="Calibri" w:eastAsia="Times New Roman" w:hAnsi="Calibri" w:cs="Arial"/>
          <w:color w:val="000000"/>
        </w:rPr>
      </w:pPr>
      <w:r w:rsidRPr="0079198C">
        <w:rPr>
          <w:rFonts w:ascii="Times New Roman" w:eastAsia="Times New Roman" w:hAnsi="Times New Roman" w:cs="Times New Roman"/>
          <w:b/>
          <w:bCs/>
          <w:color w:val="000000"/>
          <w:sz w:val="28"/>
        </w:rPr>
        <w:t>Основные задачи:</w:t>
      </w:r>
    </w:p>
    <w:p w:rsidR="0079198C" w:rsidRPr="0079198C" w:rsidRDefault="0079198C" w:rsidP="0079198C">
      <w:pPr>
        <w:numPr>
          <w:ilvl w:val="0"/>
          <w:numId w:val="8"/>
        </w:numPr>
        <w:shd w:val="clear" w:color="auto" w:fill="FFFFFF"/>
        <w:spacing w:after="0" w:line="240" w:lineRule="auto"/>
        <w:rPr>
          <w:rFonts w:ascii="Calibri" w:eastAsia="Times New Roman" w:hAnsi="Calibri" w:cs="Arial"/>
          <w:color w:val="000000"/>
        </w:rPr>
      </w:pPr>
      <w:r w:rsidRPr="0079198C">
        <w:rPr>
          <w:rFonts w:ascii="Times New Roman" w:eastAsia="Times New Roman" w:hAnsi="Times New Roman" w:cs="Times New Roman"/>
          <w:color w:val="000000"/>
          <w:sz w:val="28"/>
        </w:rPr>
        <w:t>улучшение подготовки 5-6,5-7 летних детей к школе;</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обеспечение естественности перехода из детского сада в школу;</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углубление интереса к жизни в школе;</w:t>
      </w:r>
    </w:p>
    <w:p w:rsidR="0079198C" w:rsidRPr="0079198C" w:rsidRDefault="0079198C" w:rsidP="0079198C">
      <w:pPr>
        <w:numPr>
          <w:ilvl w:val="0"/>
          <w:numId w:val="9"/>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обеспечение единства воспитательного влияния школы и семьи, помощь семьи в новой ситуации, возникающей при поступлении ребенка в школу.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Педагогические советы, семинары, круглые столы педагогов ДОУ, учителей школы и родителей по актуальным вопросам преемственности. 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 Психологические и коммуникативные тренинги для воспитателей и учителей. Взаимодействие медицинских работников ДОУ и школы. Проведение «дней выпускников» в ДОУ. Совместное со школой комплектование 1-х классов из выпускников ДОУ и проведение диагностики по определению готовности детей к школе. Встречи родителей с будущими учителями. Анкетирование, тестирование родителей для изучения самочувствия семьи в преддверии школьной жизни ребенка и в период адаптации к школе. Игровые тренинги и практикумы для родителей детей преддошкольного возраста</w:t>
      </w:r>
      <w:r w:rsidRPr="0079198C">
        <w:rPr>
          <w:rFonts w:ascii="Arial" w:eastAsia="Times New Roman" w:hAnsi="Arial" w:cs="Arial"/>
          <w:color w:val="000000"/>
          <w:sz w:val="24"/>
          <w:szCs w:val="24"/>
        </w:rPr>
        <w:t>.</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Использование современных педагогических технологий в ДОУ.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Процесс реорганизации всей системы образования, протекающий много лет, предъявляет высокие требования к организации дошкольного воспитания и обучения, интенсифицирует поиски новых, более эффективных психолого-педагогических подходов к этому процессу. Инновационные процессы на современном этапе развития общества затрагивают в первую очередь систему дошкольного образования, как начальную ступень 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 На смену традиционным методам приходят активные методы обучения и воспитания, направленные на активизацию познавательного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спектре современных педагогических технологий.  Инновационные технологии – это система методов, способов, приемов обучения, воспитательных средств, направленных на достижение позитивного результата за счет динамичных изменений в личностном развитии ребенка в современных социокультурных условиях. Они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 </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 xml:space="preserve">Взаимодействие всех субъектов открытого образовательного пространства (дети, сотрудники, родители) ДОУ осуществляется на основе современных образовательных технологий. К их числу можно отнести: здоровьесберегающие технологии, технологии проектной деятельности, технология исследовательской деятельности, информационно-коммуникативные технологии и др.  Современным педагогическим технологиям присущи следующие характеристики: гуманность, эффективность, наукоемкость, универсальность, интегрированность. Педагоги ДОУ при реализации современных образовательных технологий выполняют функции собеседника, исследователя, фасилитатора, </w:t>
      </w:r>
      <w:r w:rsidRPr="0079198C">
        <w:rPr>
          <w:rFonts w:ascii="Times New Roman" w:eastAsia="Times New Roman" w:hAnsi="Times New Roman" w:cs="Times New Roman"/>
          <w:color w:val="000000"/>
          <w:sz w:val="28"/>
        </w:rPr>
        <w:lastRenderedPageBreak/>
        <w:t>эксперта.  Все выше сказанное и составило предпосылки для совершенствования профессионального мастерства педагогов ДОУ. Поиск новых форм педагогической работы, способствующих повышению профессиональной компетентности, привел к тому, что в практике дошкольного учреждения стали широко использоваться технологии проектной деятельности. Их цель – развитие и обогащение социально – личностного опыта посредством включения детей в сферу межличностного взаимодействия. Организация жизнедеятельности в детском саду по проектной технологии позволяет лучше узнать воспитанников, проникнуть во внутренний мир ребенка. Работа по проектной деятельности тесно перекликается с использованием информационно – коммуникативной технологии. Это подбор иллюстрированного материала для реализации проектов и для оформления стендов, группы (сканирование, интернет, принтер, презентация), дополнительного познавательного материала к непосредственно образовательной деятельности, знакомство со сценариями праздников и других мероприятий; обмен опытом, знакомство с периодикой, наработками других педагогов России и зарубежья; оформление групповой документации и отчетов. Также создание презентаций для повышения эффективности непосредственно образовательной деятельности с детьми и педагогической компетенции у родителей.  Таким образом, использование современных педагогических технологий в воспитательно – образовательном процессе ДОУ актуально и эффективно. Они дают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Работая по современным образовательным технологиям, у воспитателя происходит постоянное творческое обновление, развитие и совершенствование, что всегда актуально для педагогической профессии. </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Подготовка детей к обучению в школе в условиях ДОУ.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От того, насколько качественно и своевременно будет подготовлен дошкольник, во многом зависит успешность в его дальнейшем обучении.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Подготовка детей к школе в детском саду включает в себя две основные задачи: </w:t>
      </w:r>
      <w:r w:rsidRPr="0079198C">
        <w:rPr>
          <w:rFonts w:ascii="Times New Roman" w:eastAsia="Times New Roman" w:hAnsi="Times New Roman" w:cs="Times New Roman"/>
          <w:color w:val="000000"/>
          <w:sz w:val="28"/>
        </w:rPr>
        <w:t>1. всестороннее воспитание (физическое, умственное, нравственное, эстетическое);</w:t>
      </w:r>
      <w:r w:rsidRPr="0079198C">
        <w:rPr>
          <w:rFonts w:ascii="Times New Roman" w:eastAsia="Times New Roman" w:hAnsi="Times New Roman" w:cs="Times New Roman"/>
          <w:b/>
          <w:bCs/>
          <w:color w:val="000000"/>
          <w:sz w:val="28"/>
        </w:rPr>
        <w:t> </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w:t>
      </w:r>
      <w:r w:rsidRPr="0079198C">
        <w:rPr>
          <w:rFonts w:ascii="Times New Roman" w:eastAsia="Times New Roman" w:hAnsi="Times New Roman" w:cs="Times New Roman"/>
          <w:b/>
          <w:bCs/>
          <w:color w:val="000000"/>
          <w:sz w:val="28"/>
        </w:rPr>
        <w:t> </w:t>
      </w:r>
      <w:r w:rsidRPr="0079198C">
        <w:rPr>
          <w:rFonts w:ascii="Times New Roman" w:eastAsia="Times New Roman" w:hAnsi="Times New Roman" w:cs="Times New Roman"/>
          <w:color w:val="000000"/>
          <w:sz w:val="28"/>
        </w:rPr>
        <w:t>специальная подготовка к усвоению школьных предметов.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Работа воспитателя на занятиях по формированию готовности к школе включает в себя: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Вырабатывание у детей представления о занятиях, как важной деятельности для приобретения знаний.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Развитие настойчивости, ответственности, самостоятельности, старательности.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Воспитания у дошкольника опыта деятельности в коллективе и положительного отношения к сверстникам; усвоение способов активного воздействия на сверстников как участников общей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Формирование у детей навыков организованного поведения, учебной деятельности в условиях коллектива.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Воспитание и обучение детей в детском саду носит образовательный характер и учитывает два направления получения детьми знаний и умений: широкое общение ребенка с взрослыми и сверстниками, и организованный учебный процесс.</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процессе общения с взрослыми и сверстниками ребенок получает разнообразные сведения, среди которых выделяют две группы знаний и умений. Первая предусматривает знания и умения, которыми дети могут овладеть в повседневном общении. Вторая категория включает знания и умения, подлежащее усвоению детьми на занятиях.</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Большое значение в подготовке детей к школе имеет воспитание в них «качеств общественности», умение жить и трудиться в коллективе.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 Общение должно носить добровольный и доброжелательный характер. Общение – детей необходимый элемент подготовки к школе, а обеспечить наибольшую возможность его реализации может в первую очередь детский сад.</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Переход ребенка в школу – качественно новый этап в его развитии. Этот этап связан с изменением «социальной ситуации развития», с личностными новообразованиями, которые Л. С. Выготский назвал «кризисом 7 лет». Результатом </w:t>
      </w:r>
      <w:r w:rsidRPr="0079198C">
        <w:rPr>
          <w:rFonts w:ascii="Times New Roman" w:eastAsia="Times New Roman" w:hAnsi="Times New Roman" w:cs="Times New Roman"/>
          <w:b/>
          <w:bCs/>
          <w:color w:val="000000"/>
          <w:sz w:val="28"/>
        </w:rPr>
        <w:t>подготовки</w:t>
      </w:r>
      <w:r w:rsidRPr="0079198C">
        <w:rPr>
          <w:rFonts w:ascii="Times New Roman" w:eastAsia="Times New Roman" w:hAnsi="Times New Roman" w:cs="Times New Roman"/>
          <w:color w:val="000000"/>
          <w:sz w:val="28"/>
        </w:rPr>
        <w:t> является </w:t>
      </w:r>
      <w:r w:rsidRPr="0079198C">
        <w:rPr>
          <w:rFonts w:ascii="Times New Roman" w:eastAsia="Times New Roman" w:hAnsi="Times New Roman" w:cs="Times New Roman"/>
          <w:b/>
          <w:bCs/>
          <w:color w:val="000000"/>
          <w:sz w:val="28"/>
        </w:rPr>
        <w:t>готовность</w:t>
      </w:r>
      <w:r w:rsidRPr="0079198C">
        <w:rPr>
          <w:rFonts w:ascii="Times New Roman" w:eastAsia="Times New Roman" w:hAnsi="Times New Roman" w:cs="Times New Roman"/>
          <w:color w:val="000000"/>
          <w:sz w:val="28"/>
        </w:rPr>
        <w:t> к школе. Готовность к школе непосредственно зависит от качества подготовки.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Под специальной подготовкой </w:t>
      </w:r>
      <w:r w:rsidRPr="0079198C">
        <w:rPr>
          <w:rFonts w:ascii="Times New Roman" w:eastAsia="Times New Roman" w:hAnsi="Times New Roman" w:cs="Times New Roman"/>
          <w:color w:val="000000"/>
          <w:sz w:val="28"/>
        </w:rPr>
        <w:t>понимается приобретение ребенком знаний и умений, которые обеспечат ему успешность овладения содержанием обучения в первом классе школы по основным предметам (математика, чтение, письмо, окружающий мир). В содержание понятия </w:t>
      </w:r>
      <w:r w:rsidRPr="0079198C">
        <w:rPr>
          <w:rFonts w:ascii="Times New Roman" w:eastAsia="Times New Roman" w:hAnsi="Times New Roman" w:cs="Times New Roman"/>
          <w:b/>
          <w:bCs/>
          <w:color w:val="000000"/>
          <w:sz w:val="28"/>
        </w:rPr>
        <w:t>общая подготовка (и готовность)</w:t>
      </w:r>
      <w:r w:rsidRPr="0079198C">
        <w:rPr>
          <w:rFonts w:ascii="Times New Roman" w:eastAsia="Times New Roman" w:hAnsi="Times New Roman" w:cs="Times New Roman"/>
          <w:color w:val="000000"/>
          <w:sz w:val="28"/>
        </w:rPr>
        <w:t> входит психологическая, нравственно-волевая, физическая подготовка.</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Итог развития ребенка в дошкольном детстве.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Предпосылки того, чтобы ребенок мог приспособиться к условиям школы, приступить к систематической учебе</w:t>
      </w:r>
      <w:r w:rsidRPr="0079198C">
        <w:rPr>
          <w:rFonts w:ascii="Times New Roman" w:eastAsia="Times New Roman" w:hAnsi="Times New Roman" w:cs="Times New Roman"/>
          <w:color w:val="000000"/>
          <w:sz w:val="28"/>
        </w:rPr>
        <w:t>:</w:t>
      </w:r>
    </w:p>
    <w:p w:rsidR="0079198C" w:rsidRPr="0079198C" w:rsidRDefault="0079198C" w:rsidP="0079198C">
      <w:pPr>
        <w:numPr>
          <w:ilvl w:val="0"/>
          <w:numId w:val="10"/>
        </w:num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желание стать школьником, выполнять серьезную деятельность, учиться.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Оно связано с тем, что ребенок начинает сознавать свое положение дошкольника как не соответствующее его возросшим возможностям, перестает удовлетворяться тем способом приобщения к жизни взрослых, который дает ему игра.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Важная сторона психологической готовности к школе – достаточный уровень волевого развития ребенка.</w:t>
      </w:r>
      <w:r w:rsidRPr="0079198C">
        <w:rPr>
          <w:rFonts w:ascii="Times New Roman" w:eastAsia="Times New Roman" w:hAnsi="Times New Roman" w:cs="Times New Roman"/>
          <w:color w:val="000000"/>
          <w:sz w:val="28"/>
        </w:rPr>
        <w:t> У развитых детей этот уровень оказывается различным, но типичной чертой, отличающих шести летних детей, является соподчинение мотивов, которое дат возможность ребенку управлять своим поведением, и которое необходимо для того, чтобы сразу уже, придя в 1 класс, включаться в общую деятельность, принять систему требования, предъявляемой школой учителям.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Готовность ребенка к школе в области умственного развития включает несколько взаимосвязанных сторон.</w:t>
      </w:r>
      <w:r w:rsidRPr="0079198C">
        <w:rPr>
          <w:rFonts w:ascii="Times New Roman" w:eastAsia="Times New Roman" w:hAnsi="Times New Roman" w:cs="Times New Roman"/>
          <w:color w:val="000000"/>
          <w:sz w:val="28"/>
        </w:rPr>
        <w:t xml:space="preserve"> Ребенку, поступающему в 1 класс, необходим известный запас знаний об окружающем мире – о предметах и их </w:t>
      </w:r>
      <w:r w:rsidRPr="0079198C">
        <w:rPr>
          <w:rFonts w:ascii="Times New Roman" w:eastAsia="Times New Roman" w:hAnsi="Times New Roman" w:cs="Times New Roman"/>
          <w:color w:val="000000"/>
          <w:sz w:val="28"/>
        </w:rPr>
        <w:lastRenderedPageBreak/>
        <w:t>свойствах, о явлениях живой и неживой природы, о людях, их труде и их сторонах общественной жизни, о том, «что такое хорошо и что такое плохо», т.е. о моральных нормах поведения. Но важен не столько объем этих знаний, сколько их качество – степень правильности, четкости и обобщенности, сложившихся в дошкольном детстве представлении.</w:t>
      </w:r>
    </w:p>
    <w:p w:rsidR="0079198C" w:rsidRPr="0079198C" w:rsidRDefault="0079198C" w:rsidP="0079198C">
      <w:pPr>
        <w:shd w:val="clear" w:color="auto" w:fill="FFFFFF"/>
        <w:spacing w:after="0" w:line="240" w:lineRule="auto"/>
        <w:ind w:firstLine="708"/>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Мотивационная готовность к школьному обучению складывается из:</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положительных представлений о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желания учиться в школе, чтобы знать и уметь много нового;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сформированной позиции школьника.</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Анализ диагностического обследования детей старшего дошкольного возраста на предмет мотивационной готовности к обучению в школе за последние три года показал низкий уровень. Считаю, что необходимо уделить этому аспекту особое внимание и подготовить детей подготовительных групп к освоению некоторых самых главных учебных умений и мотивов, так как это влияет на способность справляться с учебной нагрузкой и адаптироваться к школьной жизни. Поэтому самым актуальным на сегодняшний день является направление «Мотивационная готовность ребенка к школе», которое является социальным заказом со стороны родителей и педагогов.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Особое место в психологической готовности к школе занимает овладение некоторыми специальными знаниями и навыками, традиционно относящимися к собственно школьным, грамотой, счетом, решением арифметических задач.</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Овладения грамотой элементами математике в дошкольном возрасте может влиять на успешность школьного обучения. Положительное значение имеет образование у детей общих представлений о звуковой стороне речи и ее отличие от содержательной стороны, о количественных соотношениях вещей и их отличия от предметного значения этих вещей. Поможет ребенку учиться в школе и усвоения понятия числа и некоторых других первоначальных математических понятий.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Решающее значение в готовности к усвоению школьной программы имеют не сами по себе значение и навыки, а уровень развития познавательных процессов и познавательной деятельности ребенка, особенности развития его интересов. </w:t>
      </w:r>
      <w:r w:rsidRPr="0079198C">
        <w:rPr>
          <w:rFonts w:ascii="Times New Roman" w:eastAsia="Times New Roman" w:hAnsi="Times New Roman" w:cs="Times New Roman"/>
          <w:color w:val="000000"/>
          <w:sz w:val="28"/>
        </w:rPr>
        <w:t>Общее положительное отношение к школе и учению, к положению ученика, к его правам и обязанностям не достаточного для того, чтобы обеспечить устойчивую успешную учебу, если ребенка не привлекает само содержание получаемых в школе знаний, не интересует то новое, с чем он знакомиться на уроках, если его не привлекает сам процесс познания.</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Ребенок должен уметь выделять существенное в явлениях окружающей действительности, уметь сравнивать их, выделить сходное и отличное; он должен научиться рассуждать, находить причину явлений, делать выводы.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Еще одной стороной психического развития определяющей готовности ребенка к школьному обучению, является развитие его речи, овладение умением связанно, последовательно, понятно для окружающих описать предмет, картину, событие, передать ход своей мысли, объяснить то или иное явление, правило.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lastRenderedPageBreak/>
        <w:t>Психологическая готовность к школе </w:t>
      </w:r>
      <w:r w:rsidRPr="0079198C">
        <w:rPr>
          <w:rFonts w:ascii="Times New Roman" w:eastAsia="Times New Roman" w:hAnsi="Times New Roman" w:cs="Times New Roman"/>
          <w:color w:val="000000"/>
          <w:sz w:val="28"/>
        </w:rPr>
        <w:t>включает качество личности ребенка, помогающие ему войти в коллектив класса найти свое место в нем, включиться в общую деятельность. Это общественные мотивы поведения, те условные ребенком правила поведения по отношению к другим людям, и то умение устанавливать и поддерживать взаимоотношение со сверстниками, которые формируются в совместной деятельности дошкольников.</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Мотивы учения</w:t>
      </w:r>
      <w:r w:rsidRPr="0079198C">
        <w:rPr>
          <w:rFonts w:ascii="Times New Roman" w:eastAsia="Times New Roman" w:hAnsi="Times New Roman" w:cs="Times New Roman"/>
          <w:color w:val="000000"/>
          <w:sz w:val="28"/>
        </w:rPr>
        <w:t> и положительное отношения к школе – одна из важнейших задач педагогического коллектива детского сада и семьи в подготовке детей к школе.</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Работа воспитателя детского сада по формированию у детей мотивов учения и положительного отношения к школе направлена на решение трех основных задач:</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1. формирование у детей правильных представлений о школе и учении;</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2. формирование положительного эмоционального</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3. формирование опыта учебной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Для решения этих задач использую различные формы и методы работы: экскурсии в школу, беседы о школе, чтение рассказов и разучивание стихов школьной тематики, отношения к школе; рассматривание картинок, отражающих школьную жизнь, и беседы по ним, рисование школы и игра в школу.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Рассказы и стихи о школе подбираются так, чтобы показать детям различные стороны школьной жизни: радость детей, идущих в школу; важность и значимость школьных знаний; содержание школьного обучения; школьная дружба и необходимость помогать школьным товарищам; правила поведения на уроке и в школе.</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При организации игры в школу можно использовать сюжеты различного содержания: игра в школу после экскурсии на урок в 1 классе (закрепление полученных знаний и представлений), моделирование школы будущего (формирование эмоционального отношения к школе, развитие творческого воображения и свободы мышления).</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ФГОС ДО</w:t>
      </w:r>
      <w:r w:rsidR="000952C0">
        <w:rPr>
          <w:rFonts w:ascii="Times New Roman" w:eastAsia="Times New Roman" w:hAnsi="Times New Roman" w:cs="Times New Roman"/>
          <w:b/>
          <w:bCs/>
          <w:color w:val="000000"/>
          <w:sz w:val="28"/>
        </w:rPr>
        <w:t>У</w:t>
      </w:r>
      <w:r w:rsidRPr="0079198C">
        <w:rPr>
          <w:rFonts w:ascii="Times New Roman" w:eastAsia="Times New Roman" w:hAnsi="Times New Roman" w:cs="Times New Roman"/>
          <w:b/>
          <w:bCs/>
          <w:color w:val="000000"/>
          <w:sz w:val="28"/>
        </w:rPr>
        <w:t>.</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ФГОС указывается, что одним из основных принципов дошкольного образования является поддержка детей в различных видах деятельности. Поддержка инициативы является также условием, необходимым для создания социальной ситуации развития детей. На этапе завершения этого дошкольного образования целевыми ориентирами, определёнными ФГОС, предусматриваются следующие возрастные характеристики возможности детей: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а) проявляют инициативу и самостоятельность в различных видах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б) посещали уроки первого класса детьми подготовительной группы;</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выбирают себе род занятий, участников по совместной деятельности;</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д) проявляют способность к волевым условиям;</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е) самостоятельно придумывают объяснения явлениям природы, поступкам людей;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ж) проявляют способность к принятию собственных решений.</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Детская инициатива и самостоятельность проявляется в свободной деятельности детей по выбору и интересам. Возможность играть, рисовать, конструировать, сочинять и прочее, в соответствии с собственными интересами, является важнейшим источником эмоционального благополучия ребёнка в детском саду.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В форме самостоятельной инициативной деятельности в детском саду могут осуществляться все виды деятельности ребёнка, так как каждая деятельность оказывает своеобразное влияние на развитие разных компонентов самостоятельности.</w:t>
      </w:r>
    </w:p>
    <w:p w:rsidR="0079198C" w:rsidRPr="0079198C" w:rsidRDefault="0079198C" w:rsidP="000952C0">
      <w:pPr>
        <w:shd w:val="clear" w:color="auto" w:fill="FFFFFF"/>
        <w:spacing w:after="0" w:line="240" w:lineRule="auto"/>
        <w:ind w:left="360"/>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 </w:t>
      </w:r>
    </w:p>
    <w:p w:rsidR="0079198C" w:rsidRPr="0079198C" w:rsidRDefault="0079198C" w:rsidP="0079198C">
      <w:pPr>
        <w:shd w:val="clear" w:color="auto" w:fill="FFFFFF"/>
        <w:spacing w:after="0" w:line="240" w:lineRule="auto"/>
        <w:jc w:val="center"/>
        <w:rPr>
          <w:rFonts w:ascii="Calibri" w:eastAsia="Times New Roman" w:hAnsi="Calibri" w:cs="Arial"/>
          <w:color w:val="000000"/>
        </w:rPr>
      </w:pPr>
      <w:r w:rsidRPr="0079198C">
        <w:rPr>
          <w:rFonts w:ascii="Times New Roman" w:eastAsia="Times New Roman" w:hAnsi="Times New Roman" w:cs="Times New Roman"/>
          <w:b/>
          <w:bCs/>
          <w:color w:val="000000"/>
          <w:sz w:val="28"/>
        </w:rPr>
        <w:t>Советы родителям будущих первоклассников:</w:t>
      </w:r>
    </w:p>
    <w:p w:rsidR="0079198C" w:rsidRPr="0079198C" w:rsidRDefault="0079198C" w:rsidP="0079198C">
      <w:pPr>
        <w:numPr>
          <w:ilvl w:val="0"/>
          <w:numId w:val="11"/>
        </w:numPr>
        <w:shd w:val="clear" w:color="auto" w:fill="FFFFFF"/>
        <w:spacing w:after="0" w:line="240" w:lineRule="auto"/>
        <w:ind w:left="0" w:firstLine="288"/>
        <w:jc w:val="both"/>
        <w:rPr>
          <w:rFonts w:ascii="Calibri" w:eastAsia="Times New Roman" w:hAnsi="Calibri" w:cs="Arial"/>
          <w:color w:val="000000"/>
        </w:rPr>
      </w:pPr>
      <w:r w:rsidRPr="0079198C">
        <w:rPr>
          <w:rFonts w:ascii="Times New Roman" w:eastAsia="Times New Roman" w:hAnsi="Times New Roman" w:cs="Times New Roman"/>
          <w:color w:val="000000"/>
          <w:sz w:val="28"/>
        </w:rPr>
        <w:t>Следует рассказать ребенку, что означает «быть школьником» и какие обязанности ему придется выполнять в школе. Нужно на доступных примерах доказать ему важность уроков, оценок, школьного распорядка. Важно вызвать интерес у детей к содержанию самих уроков, к получению новых знаний, вытесняя тем самым привлекательность внешних проявлений школьной жизни (учебники, ранец и пр.) и заменяя ее содержательной стороной.</w:t>
      </w:r>
    </w:p>
    <w:p w:rsidR="0079198C" w:rsidRPr="0079198C" w:rsidRDefault="0079198C" w:rsidP="0079198C">
      <w:pPr>
        <w:numPr>
          <w:ilvl w:val="0"/>
          <w:numId w:val="11"/>
        </w:numPr>
        <w:shd w:val="clear" w:color="auto" w:fill="FFFFFF"/>
        <w:spacing w:after="0" w:line="240" w:lineRule="auto"/>
        <w:ind w:left="0" w:firstLine="288"/>
        <w:jc w:val="both"/>
        <w:rPr>
          <w:rFonts w:ascii="Calibri" w:eastAsia="Times New Roman" w:hAnsi="Calibri" w:cs="Arial"/>
          <w:color w:val="000000"/>
        </w:rPr>
      </w:pPr>
      <w:r w:rsidRPr="0079198C">
        <w:rPr>
          <w:rFonts w:ascii="Times New Roman" w:eastAsia="Times New Roman" w:hAnsi="Times New Roman" w:cs="Times New Roman"/>
          <w:color w:val="000000"/>
          <w:sz w:val="28"/>
        </w:rPr>
        <w:t>Ни однозначно позитивный, ни однозначно негативный образ школы не приносит пользы будущему ученику. Родителям следует сосредоточить свои усилия на более подробном знакомстве ребенка со школьными требованиями, а главное - с самим собой, своими сильными и слабыми сторонами.</w:t>
      </w:r>
    </w:p>
    <w:p w:rsidR="0079198C" w:rsidRPr="0079198C" w:rsidRDefault="0079198C" w:rsidP="0079198C">
      <w:pPr>
        <w:numPr>
          <w:ilvl w:val="0"/>
          <w:numId w:val="11"/>
        </w:numPr>
        <w:shd w:val="clear" w:color="auto" w:fill="FFFFFF"/>
        <w:spacing w:after="0" w:line="240" w:lineRule="auto"/>
        <w:ind w:left="0" w:firstLine="288"/>
        <w:jc w:val="both"/>
        <w:rPr>
          <w:rFonts w:ascii="Calibri" w:eastAsia="Times New Roman" w:hAnsi="Calibri" w:cs="Arial"/>
          <w:color w:val="000000"/>
        </w:rPr>
      </w:pPr>
      <w:r w:rsidRPr="0079198C">
        <w:rPr>
          <w:rFonts w:ascii="Times New Roman" w:eastAsia="Times New Roman" w:hAnsi="Times New Roman" w:cs="Times New Roman"/>
          <w:color w:val="000000"/>
          <w:sz w:val="28"/>
        </w:rPr>
        <w:t>Родителям не стоит жалеть сил и времени на то, чтобы показать ребенку преимущества самостоятельности, не лишая его при этом разнообразной и своевременной обратной связи. Реакции взрослых должны быть разными в ответ на разные действия детей и одинаковыми -на одинаковые.</w:t>
      </w:r>
    </w:p>
    <w:p w:rsidR="0079198C" w:rsidRPr="0079198C" w:rsidRDefault="0079198C" w:rsidP="0079198C">
      <w:pPr>
        <w:numPr>
          <w:ilvl w:val="0"/>
          <w:numId w:val="11"/>
        </w:numPr>
        <w:shd w:val="clear" w:color="auto" w:fill="FFFFFF"/>
        <w:spacing w:after="0" w:line="240" w:lineRule="auto"/>
        <w:ind w:left="0" w:firstLine="288"/>
        <w:jc w:val="both"/>
        <w:rPr>
          <w:rFonts w:ascii="Calibri" w:eastAsia="Times New Roman" w:hAnsi="Calibri" w:cs="Arial"/>
          <w:color w:val="000000"/>
        </w:rPr>
      </w:pPr>
      <w:r w:rsidRPr="0079198C">
        <w:rPr>
          <w:rFonts w:ascii="Times New Roman" w:eastAsia="Times New Roman" w:hAnsi="Times New Roman" w:cs="Times New Roman"/>
          <w:color w:val="000000"/>
          <w:sz w:val="28"/>
        </w:rPr>
        <w:t>Очень важно быть предельно внимательным к деятельности малыша и буквально выискивать повод для одобрения и похвалы. Если родители верят в своего ребенка, радуются самым незначительным его успехам, то малыш делает вывод о своей успешности в новой для него деятельности. Если же каждая неудача ребенка воспринимается ими как катастрофа, то он примиряется с собственной никчемностью.</w:t>
      </w:r>
    </w:p>
    <w:p w:rsidR="0079198C" w:rsidRPr="0079198C" w:rsidRDefault="0079198C" w:rsidP="0079198C">
      <w:pPr>
        <w:numPr>
          <w:ilvl w:val="0"/>
          <w:numId w:val="12"/>
        </w:numPr>
        <w:shd w:val="clear" w:color="auto" w:fill="FFFFFF"/>
        <w:spacing w:after="0" w:line="240" w:lineRule="auto"/>
        <w:ind w:left="0" w:firstLine="288"/>
        <w:jc w:val="both"/>
        <w:rPr>
          <w:rFonts w:ascii="Calibri" w:eastAsia="Times New Roman" w:hAnsi="Calibri" w:cs="Arial"/>
          <w:color w:val="000000"/>
        </w:rPr>
      </w:pPr>
      <w:r w:rsidRPr="0079198C">
        <w:rPr>
          <w:rFonts w:ascii="Times New Roman" w:eastAsia="Times New Roman" w:hAnsi="Times New Roman" w:cs="Times New Roman"/>
          <w:color w:val="000000"/>
          <w:sz w:val="28"/>
        </w:rPr>
        <w:t>Обойтись без критических замечаний невозможно. Критика помогает маленькому человеку формировать реалистические представления о результатах своего труда, о собственных сильных и слабых сторонах, в конечном итоге способствует созданию адекватной самооценки. Но критика со стороны родителей не должна стать разрушительной, снижать самооценку ребенка, увеличивать его неуверенности тревожность.</w:t>
      </w:r>
    </w:p>
    <w:p w:rsidR="0079198C" w:rsidRPr="0079198C" w:rsidRDefault="0079198C" w:rsidP="0079198C">
      <w:pPr>
        <w:numPr>
          <w:ilvl w:val="0"/>
          <w:numId w:val="12"/>
        </w:numPr>
        <w:shd w:val="clear" w:color="auto" w:fill="FFFFFF"/>
        <w:spacing w:after="0" w:line="240" w:lineRule="auto"/>
        <w:ind w:left="0" w:firstLine="360"/>
        <w:rPr>
          <w:rFonts w:ascii="Calibri" w:eastAsia="Times New Roman" w:hAnsi="Calibri" w:cs="Arial"/>
          <w:color w:val="000000"/>
        </w:rPr>
      </w:pPr>
      <w:r w:rsidRPr="0079198C">
        <w:rPr>
          <w:rFonts w:ascii="Times New Roman" w:eastAsia="Times New Roman" w:hAnsi="Times New Roman" w:cs="Times New Roman"/>
          <w:color w:val="000000"/>
          <w:sz w:val="28"/>
        </w:rPr>
        <w:t>Очень важно уважение к миру ребенка. Не заглядывайте в ранец без его ведома. Он должен быть уверен, что отныне без его разрешения никто не будет трогать вещи, принадлежащие ему.</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b/>
          <w:bCs/>
          <w:color w:val="000000"/>
          <w:sz w:val="28"/>
        </w:rPr>
        <w:t>Список литературы</w:t>
      </w:r>
      <w:r w:rsidRPr="0079198C">
        <w:rPr>
          <w:rFonts w:ascii="Times New Roman" w:eastAsia="Times New Roman" w:hAnsi="Times New Roman" w:cs="Times New Roman"/>
          <w:color w:val="000000"/>
          <w:sz w:val="28"/>
        </w:rPr>
        <w:t>:</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Абашина В.В., Шайбакова С.Г. </w:t>
      </w:r>
      <w:r w:rsidRPr="0079198C">
        <w:rPr>
          <w:rFonts w:ascii="Times New Roman" w:eastAsia="Times New Roman" w:hAnsi="Times New Roman" w:cs="Times New Roman"/>
          <w:color w:val="000000"/>
          <w:sz w:val="28"/>
        </w:rPr>
        <w:t>Взаимодействие дошкольного учреждения с социумом // Детский сад от А до Я. – 2008. – №5. – с. 139–141.</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Александрова Т.И. Взаимодействие ДОУ с другими социальными институтами // Управление дошкольным образовательным учреждением. – 2003. – № 4. – с. 29–32.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Андреева Н.А.</w:t>
      </w:r>
      <w:r w:rsidRPr="0079198C">
        <w:rPr>
          <w:rFonts w:ascii="Times New Roman" w:eastAsia="Times New Roman" w:hAnsi="Times New Roman" w:cs="Times New Roman"/>
          <w:color w:val="000000"/>
          <w:sz w:val="28"/>
        </w:rPr>
        <w:t xml:space="preserve"> Организация совместной работы педагогов и родителей по подготовке детей дошкольного возраста к школе // Детский сад от А до </w:t>
      </w:r>
      <w:proofErr w:type="gramStart"/>
      <w:r w:rsidRPr="0079198C">
        <w:rPr>
          <w:rFonts w:ascii="Times New Roman" w:eastAsia="Times New Roman" w:hAnsi="Times New Roman" w:cs="Times New Roman"/>
          <w:color w:val="000000"/>
          <w:sz w:val="28"/>
        </w:rPr>
        <w:t>Я</w:t>
      </w:r>
      <w:proofErr w:type="gramEnd"/>
      <w:r w:rsidRPr="0079198C">
        <w:rPr>
          <w:rFonts w:ascii="Times New Roman" w:eastAsia="Times New Roman" w:hAnsi="Times New Roman" w:cs="Times New Roman"/>
          <w:color w:val="000000"/>
          <w:sz w:val="28"/>
        </w:rPr>
        <w:t xml:space="preserve"> – 2007. – № 5. – с. 139–142.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АндрющенкоТ.Ю., Шашлова Г.М.</w:t>
      </w:r>
      <w:r w:rsidRPr="0079198C">
        <w:rPr>
          <w:rFonts w:ascii="Times New Roman" w:eastAsia="Times New Roman" w:hAnsi="Times New Roman" w:cs="Times New Roman"/>
          <w:color w:val="000000"/>
          <w:sz w:val="28"/>
        </w:rPr>
        <w:t> Кризис развития ребенка семи лет: Психодиагностическая и коррекционно-развивающая работа психолога: Учеб. Пособие для студ. высш. учеб. заведений. – М.: Изд. Центр “Академия”, 2003. – 96с.</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Аншукова Е.Ю. </w:t>
      </w:r>
      <w:r w:rsidRPr="0079198C">
        <w:rPr>
          <w:rFonts w:ascii="Times New Roman" w:eastAsia="Times New Roman" w:hAnsi="Times New Roman" w:cs="Times New Roman"/>
          <w:color w:val="000000"/>
          <w:sz w:val="28"/>
        </w:rPr>
        <w:t>Организация работы по преемственности между дошкольным учреждением и общеобразовательной школой // Начальная школа. – 2004. – № 10.</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Бим-Бад Б.М.</w:t>
      </w:r>
      <w:r w:rsidRPr="0079198C">
        <w:rPr>
          <w:rFonts w:ascii="Times New Roman" w:eastAsia="Times New Roman" w:hAnsi="Times New Roman" w:cs="Times New Roman"/>
          <w:color w:val="000000"/>
          <w:sz w:val="28"/>
        </w:rPr>
        <w:t> Педагогический энциклопедический словарь / Гл. ред. Б.М. Бим-Бад; Редкол.: М.М. Безруких, В.А. Болотов, Л.С. Глебова и др.-М.: Большая Российская Энциклопедия. – 2002. – с. 528.</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Гуткина Н.И. </w:t>
      </w:r>
      <w:r w:rsidRPr="0079198C">
        <w:rPr>
          <w:rFonts w:ascii="Times New Roman" w:eastAsia="Times New Roman" w:hAnsi="Times New Roman" w:cs="Times New Roman"/>
          <w:color w:val="000000"/>
          <w:sz w:val="28"/>
        </w:rPr>
        <w:t>Психологическая готовность к школе.4-е изд.; перераб. и дополн. – СПб.: Питер, 2004. – с. 208.</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Домбровская Е.Н.</w:t>
      </w:r>
      <w:r w:rsidRPr="0079198C">
        <w:rPr>
          <w:rFonts w:ascii="Times New Roman" w:eastAsia="Times New Roman" w:hAnsi="Times New Roman" w:cs="Times New Roman"/>
          <w:color w:val="000000"/>
          <w:sz w:val="28"/>
        </w:rPr>
        <w:t> Социализация младших школьников в процессе фольклорно-танцевальных занятий // Начальная школа. – 2008. – № 10. – с. 65–69.</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Каирова А.И., Петрова Ф.Н.</w:t>
      </w:r>
      <w:r w:rsidRPr="0079198C">
        <w:rPr>
          <w:rFonts w:ascii="Times New Roman" w:eastAsia="Times New Roman" w:hAnsi="Times New Roman" w:cs="Times New Roman"/>
          <w:color w:val="000000"/>
          <w:sz w:val="28"/>
        </w:rPr>
        <w:t> Педагогическая энциклопедия / Гл. ред. А.И. Каирова, Ф.Н. Петрова. – М.: “Советская энциклопедия”, 1964.</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Клюева Н.В., Касаткина Ю.В.</w:t>
      </w:r>
      <w:r w:rsidRPr="0079198C">
        <w:rPr>
          <w:rFonts w:ascii="Times New Roman" w:eastAsia="Times New Roman" w:hAnsi="Times New Roman" w:cs="Times New Roman"/>
          <w:color w:val="000000"/>
          <w:sz w:val="28"/>
        </w:rPr>
        <w:t> Учим детей общению. Характер, коммуникабельность. Популярное пособие для родителей и педагогов. -Ярославль: Академия развития, 1997. – с. 240.</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Ковинько Л.В</w:t>
      </w:r>
      <w:r w:rsidRPr="0079198C">
        <w:rPr>
          <w:rFonts w:ascii="Times New Roman" w:eastAsia="Times New Roman" w:hAnsi="Times New Roman" w:cs="Times New Roman"/>
          <w:color w:val="000000"/>
          <w:sz w:val="28"/>
        </w:rPr>
        <w:t xml:space="preserve">. Воспитание младшего школьника: Пособие для студ. сред. и высш. пед. учеб. заведений, учителей нач. классов и родителей / Сост. Л.В. </w:t>
      </w:r>
      <w:proofErr w:type="gramStart"/>
      <w:r w:rsidRPr="0079198C">
        <w:rPr>
          <w:rFonts w:ascii="Times New Roman" w:eastAsia="Times New Roman" w:hAnsi="Times New Roman" w:cs="Times New Roman"/>
          <w:color w:val="000000"/>
          <w:sz w:val="28"/>
        </w:rPr>
        <w:t>Ковинько.-</w:t>
      </w:r>
      <w:proofErr w:type="gramEnd"/>
      <w:r w:rsidRPr="0079198C">
        <w:rPr>
          <w:rFonts w:ascii="Times New Roman" w:eastAsia="Times New Roman" w:hAnsi="Times New Roman" w:cs="Times New Roman"/>
          <w:color w:val="000000"/>
          <w:sz w:val="28"/>
        </w:rPr>
        <w:t>4-е изд., стереотип.-М.: Изд. центр “Академия”, 2000. – с. 288.</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Кон И.С.</w:t>
      </w:r>
      <w:r w:rsidRPr="0079198C">
        <w:rPr>
          <w:rFonts w:ascii="Times New Roman" w:eastAsia="Times New Roman" w:hAnsi="Times New Roman" w:cs="Times New Roman"/>
          <w:color w:val="000000"/>
          <w:sz w:val="28"/>
        </w:rPr>
        <w:t xml:space="preserve"> Ребенок и общество: Учеб.пособие для </w:t>
      </w:r>
      <w:proofErr w:type="gramStart"/>
      <w:r w:rsidRPr="0079198C">
        <w:rPr>
          <w:rFonts w:ascii="Times New Roman" w:eastAsia="Times New Roman" w:hAnsi="Times New Roman" w:cs="Times New Roman"/>
          <w:color w:val="000000"/>
          <w:sz w:val="28"/>
        </w:rPr>
        <w:t>студ.высш</w:t>
      </w:r>
      <w:proofErr w:type="gramEnd"/>
      <w:r w:rsidRPr="0079198C">
        <w:rPr>
          <w:rFonts w:ascii="Times New Roman" w:eastAsia="Times New Roman" w:hAnsi="Times New Roman" w:cs="Times New Roman"/>
          <w:color w:val="000000"/>
          <w:sz w:val="28"/>
        </w:rPr>
        <w:t>.учеб.заведений. – М.: Изд.центр “Академия”, 2003. – с. 336.</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Кудрявцева Е.А. </w:t>
      </w:r>
      <w:r w:rsidRPr="0079198C">
        <w:rPr>
          <w:rFonts w:ascii="Times New Roman" w:eastAsia="Times New Roman" w:hAnsi="Times New Roman" w:cs="Times New Roman"/>
          <w:color w:val="000000"/>
          <w:sz w:val="28"/>
        </w:rPr>
        <w:t>Преемственность в работе детского сада и школы как взаимосвязь в диалоге двух образовательных структур // Детский сад от А до Я. – 2008. – № 5. – с. 57–63.</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Лагутина Н.Ф.</w:t>
      </w:r>
      <w:r w:rsidRPr="0079198C">
        <w:rPr>
          <w:rFonts w:ascii="Times New Roman" w:eastAsia="Times New Roman" w:hAnsi="Times New Roman" w:cs="Times New Roman"/>
          <w:color w:val="000000"/>
          <w:sz w:val="28"/>
        </w:rPr>
        <w:t> Детский сад как открытая развивающаяся система // Детский сад от А до Я. – 2008. – № 5. – с. 100–106.</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Лебедева Г.А., Могильникова И.В., Чепурин А.В.</w:t>
      </w:r>
      <w:r w:rsidRPr="0079198C">
        <w:rPr>
          <w:rFonts w:ascii="Times New Roman" w:eastAsia="Times New Roman" w:hAnsi="Times New Roman" w:cs="Times New Roman"/>
          <w:color w:val="000000"/>
          <w:sz w:val="28"/>
        </w:rPr>
        <w:t xml:space="preserve"> Семейное воспитание: методические рекомендации / Соликамский Государственный Педагогический Институт / Сост. Г.А. Лебедева, И.В. Могильникова, А.В. </w:t>
      </w:r>
      <w:proofErr w:type="gramStart"/>
      <w:r w:rsidRPr="0079198C">
        <w:rPr>
          <w:rFonts w:ascii="Times New Roman" w:eastAsia="Times New Roman" w:hAnsi="Times New Roman" w:cs="Times New Roman"/>
          <w:color w:val="000000"/>
          <w:sz w:val="28"/>
        </w:rPr>
        <w:t>Чепурин.-</w:t>
      </w:r>
      <w:proofErr w:type="gramEnd"/>
      <w:r w:rsidRPr="0079198C">
        <w:rPr>
          <w:rFonts w:ascii="Times New Roman" w:eastAsia="Times New Roman" w:hAnsi="Times New Roman" w:cs="Times New Roman"/>
          <w:color w:val="000000"/>
          <w:sz w:val="28"/>
        </w:rPr>
        <w:t>Соликамск, СГПИ, 2004.</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lastRenderedPageBreak/>
        <w:t>Мардахаев Л.В. </w:t>
      </w:r>
      <w:r w:rsidRPr="0079198C">
        <w:rPr>
          <w:rFonts w:ascii="Times New Roman" w:eastAsia="Times New Roman" w:hAnsi="Times New Roman" w:cs="Times New Roman"/>
          <w:color w:val="000000"/>
          <w:sz w:val="28"/>
        </w:rPr>
        <w:t xml:space="preserve">Словарь по социальной педагогике: Учеб.пособие для </w:t>
      </w:r>
      <w:proofErr w:type="gramStart"/>
      <w:r w:rsidRPr="0079198C">
        <w:rPr>
          <w:rFonts w:ascii="Times New Roman" w:eastAsia="Times New Roman" w:hAnsi="Times New Roman" w:cs="Times New Roman"/>
          <w:color w:val="000000"/>
          <w:sz w:val="28"/>
        </w:rPr>
        <w:t>студ.высш</w:t>
      </w:r>
      <w:proofErr w:type="gramEnd"/>
      <w:r w:rsidRPr="0079198C">
        <w:rPr>
          <w:rFonts w:ascii="Times New Roman" w:eastAsia="Times New Roman" w:hAnsi="Times New Roman" w:cs="Times New Roman"/>
          <w:color w:val="000000"/>
          <w:sz w:val="28"/>
        </w:rPr>
        <w:t>.учеб.заведений / Авт.сост. Л.В. Мардахаев.-М.: Изд.центр “Академия”, 2002.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Мудрик А.В.</w:t>
      </w:r>
      <w:r w:rsidRPr="0079198C">
        <w:rPr>
          <w:rFonts w:ascii="Times New Roman" w:eastAsia="Times New Roman" w:hAnsi="Times New Roman" w:cs="Times New Roman"/>
          <w:color w:val="000000"/>
          <w:sz w:val="28"/>
        </w:rPr>
        <w:t xml:space="preserve"> Социализация человека: Учеб.пособие для </w:t>
      </w:r>
      <w:proofErr w:type="gramStart"/>
      <w:r w:rsidRPr="0079198C">
        <w:rPr>
          <w:rFonts w:ascii="Times New Roman" w:eastAsia="Times New Roman" w:hAnsi="Times New Roman" w:cs="Times New Roman"/>
          <w:color w:val="000000"/>
          <w:sz w:val="28"/>
        </w:rPr>
        <w:t>студ.высш</w:t>
      </w:r>
      <w:proofErr w:type="gramEnd"/>
      <w:r w:rsidRPr="0079198C">
        <w:rPr>
          <w:rFonts w:ascii="Times New Roman" w:eastAsia="Times New Roman" w:hAnsi="Times New Roman" w:cs="Times New Roman"/>
          <w:color w:val="000000"/>
          <w:sz w:val="28"/>
        </w:rPr>
        <w:t>. учеб.заведений.-М.: Изд.центр “Академия”, 2004.</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Мухина В.С.</w:t>
      </w:r>
      <w:r w:rsidRPr="0079198C">
        <w:rPr>
          <w:rFonts w:ascii="Times New Roman" w:eastAsia="Times New Roman" w:hAnsi="Times New Roman" w:cs="Times New Roman"/>
          <w:color w:val="000000"/>
          <w:sz w:val="28"/>
        </w:rPr>
        <w:t xml:space="preserve"> Возрастная психология: феноменология развития, детство, отрочество: Учебник для </w:t>
      </w:r>
      <w:proofErr w:type="gramStart"/>
      <w:r w:rsidRPr="0079198C">
        <w:rPr>
          <w:rFonts w:ascii="Times New Roman" w:eastAsia="Times New Roman" w:hAnsi="Times New Roman" w:cs="Times New Roman"/>
          <w:color w:val="000000"/>
          <w:sz w:val="28"/>
        </w:rPr>
        <w:t>студ.вузов</w:t>
      </w:r>
      <w:proofErr w:type="gramEnd"/>
      <w:r w:rsidRPr="0079198C">
        <w:rPr>
          <w:rFonts w:ascii="Times New Roman" w:eastAsia="Times New Roman" w:hAnsi="Times New Roman" w:cs="Times New Roman"/>
          <w:color w:val="000000"/>
          <w:sz w:val="28"/>
        </w:rPr>
        <w:t>.-3-е изд., стереотип. –М.: Изд.центр “Академия”, 1998. – с. 456.</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Немов Р.С. </w:t>
      </w:r>
      <w:r w:rsidRPr="0079198C">
        <w:rPr>
          <w:rFonts w:ascii="Times New Roman" w:eastAsia="Times New Roman" w:hAnsi="Times New Roman" w:cs="Times New Roman"/>
          <w:color w:val="000000"/>
          <w:sz w:val="28"/>
        </w:rPr>
        <w:t xml:space="preserve">Психология: Учеб. для </w:t>
      </w:r>
      <w:proofErr w:type="gramStart"/>
      <w:r w:rsidRPr="0079198C">
        <w:rPr>
          <w:rFonts w:ascii="Times New Roman" w:eastAsia="Times New Roman" w:hAnsi="Times New Roman" w:cs="Times New Roman"/>
          <w:color w:val="000000"/>
          <w:sz w:val="28"/>
        </w:rPr>
        <w:t>студ.пед</w:t>
      </w:r>
      <w:proofErr w:type="gramEnd"/>
      <w:r w:rsidRPr="0079198C">
        <w:rPr>
          <w:rFonts w:ascii="Times New Roman" w:eastAsia="Times New Roman" w:hAnsi="Times New Roman" w:cs="Times New Roman"/>
          <w:color w:val="000000"/>
          <w:sz w:val="28"/>
        </w:rPr>
        <w:t>.вузов: В 3кн.-3-е изд. – М.: Гуманит.изд.центр ВЛАДОС, 1999.-Кн.3: Психодиагностика. Введение в научное психологическое исследование с элементами математической статистики. – с. 632.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Парамонова Л., Арушанова А. </w:t>
      </w:r>
      <w:r w:rsidRPr="0079198C">
        <w:rPr>
          <w:rFonts w:ascii="Times New Roman" w:eastAsia="Times New Roman" w:hAnsi="Times New Roman" w:cs="Times New Roman"/>
          <w:color w:val="000000"/>
          <w:sz w:val="28"/>
        </w:rPr>
        <w:t>Дошкольное учреждение и начальная школа: проблема преемственности // Дошкольное воспитание.-1998.-№4.</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Платохина Н.А</w:t>
      </w:r>
      <w:r w:rsidRPr="0079198C">
        <w:rPr>
          <w:rFonts w:ascii="Times New Roman" w:eastAsia="Times New Roman" w:hAnsi="Times New Roman" w:cs="Times New Roman"/>
          <w:color w:val="000000"/>
          <w:sz w:val="28"/>
        </w:rPr>
        <w:t>. Взаимодействие дошкольного образовательного учреждения с социальными институтами в процессе развития у детей ценностного отношения к родному краю // Детский сад А до Я. – 2008. – № 5. – с. 44–56.</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Ратниченко С.А. </w:t>
      </w:r>
      <w:r w:rsidRPr="0079198C">
        <w:rPr>
          <w:rFonts w:ascii="Times New Roman" w:eastAsia="Times New Roman" w:hAnsi="Times New Roman" w:cs="Times New Roman"/>
          <w:color w:val="000000"/>
          <w:sz w:val="28"/>
        </w:rPr>
        <w:t>Семейное воспитание как фактор эмоционального развития дошкольника // Детский сад от А до Я. – 2007. – № 1. – с. 150–158.-Психология семьи.</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Семина О. </w:t>
      </w:r>
      <w:r w:rsidRPr="0079198C">
        <w:rPr>
          <w:rFonts w:ascii="Times New Roman" w:eastAsia="Times New Roman" w:hAnsi="Times New Roman" w:cs="Times New Roman"/>
          <w:color w:val="000000"/>
          <w:sz w:val="28"/>
        </w:rPr>
        <w:t>Учимся взаимодействовать с родителями // Дошкольное образование. – 2003. – № 4. – с. 33–36.</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Соколова Т.П.</w:t>
      </w:r>
      <w:r w:rsidRPr="0079198C">
        <w:rPr>
          <w:rFonts w:ascii="Times New Roman" w:eastAsia="Times New Roman" w:hAnsi="Times New Roman" w:cs="Times New Roman"/>
          <w:color w:val="000000"/>
          <w:sz w:val="28"/>
        </w:rPr>
        <w:t> Сотрудничество детского сада и школы как одно из условий обеспечения преемственности дошкольного и начального школьного образования // Детский сад от А до Я. – 2007. – № 5. – с. 129–139.</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Солодянкина О.В. </w:t>
      </w:r>
      <w:r w:rsidRPr="0079198C">
        <w:rPr>
          <w:rFonts w:ascii="Times New Roman" w:eastAsia="Times New Roman" w:hAnsi="Times New Roman" w:cs="Times New Roman"/>
          <w:color w:val="000000"/>
          <w:sz w:val="28"/>
        </w:rPr>
        <w:t>Сотрудничество дошкольного учреждения с семьей: Пособие для работников ДОУ.-М.: АРКТИ, 2004.</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Трубайчук Л.В.</w:t>
      </w:r>
      <w:r w:rsidRPr="0079198C">
        <w:rPr>
          <w:rFonts w:ascii="Times New Roman" w:eastAsia="Times New Roman" w:hAnsi="Times New Roman" w:cs="Times New Roman"/>
          <w:color w:val="000000"/>
          <w:sz w:val="28"/>
        </w:rPr>
        <w:t> Дошкольное образовательное учреждение как открытая система // Детский сад от А до Я. – 2008. – № 5. – с. 6–12.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Фомина В.П. </w:t>
      </w:r>
      <w:r w:rsidRPr="0079198C">
        <w:rPr>
          <w:rFonts w:ascii="Times New Roman" w:eastAsia="Times New Roman" w:hAnsi="Times New Roman" w:cs="Times New Roman"/>
          <w:color w:val="000000"/>
          <w:sz w:val="28"/>
        </w:rPr>
        <w:t>Особенности организации образовательного процесса (из опыта работы) [текст] / В.П. Фомина // Образование в современной школе. – 2007. – № 2. – с.13–20.</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Ясницкая В.Р.</w:t>
      </w:r>
      <w:r w:rsidRPr="0079198C">
        <w:rPr>
          <w:rFonts w:ascii="Times New Roman" w:eastAsia="Times New Roman" w:hAnsi="Times New Roman" w:cs="Times New Roman"/>
          <w:color w:val="000000"/>
          <w:sz w:val="28"/>
        </w:rPr>
        <w:t xml:space="preserve"> Социальное воспитание в классе: Теория и методика: Учеб.пособие для </w:t>
      </w:r>
      <w:proofErr w:type="gramStart"/>
      <w:r w:rsidRPr="0079198C">
        <w:rPr>
          <w:rFonts w:ascii="Times New Roman" w:eastAsia="Times New Roman" w:hAnsi="Times New Roman" w:cs="Times New Roman"/>
          <w:color w:val="000000"/>
          <w:sz w:val="28"/>
        </w:rPr>
        <w:t>студ.высш</w:t>
      </w:r>
      <w:proofErr w:type="gramEnd"/>
      <w:r w:rsidRPr="0079198C">
        <w:rPr>
          <w:rFonts w:ascii="Times New Roman" w:eastAsia="Times New Roman" w:hAnsi="Times New Roman" w:cs="Times New Roman"/>
          <w:color w:val="000000"/>
          <w:sz w:val="28"/>
        </w:rPr>
        <w:t>.пед.учеб.заведений / Под ред. А.В. Мудрика.-М.: Изд.центр “Академия”, 2004. – с.352.</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Амоношвили Ш.А. </w:t>
      </w:r>
      <w:r w:rsidRPr="0079198C">
        <w:rPr>
          <w:rFonts w:ascii="Times New Roman" w:eastAsia="Times New Roman" w:hAnsi="Times New Roman" w:cs="Times New Roman"/>
          <w:color w:val="000000"/>
          <w:sz w:val="28"/>
        </w:rPr>
        <w:t>Здравствуйте дети. Москва. 1983 г.</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Богиович Л.И.</w:t>
      </w:r>
      <w:r w:rsidRPr="0079198C">
        <w:rPr>
          <w:rFonts w:ascii="Times New Roman" w:eastAsia="Times New Roman" w:hAnsi="Times New Roman" w:cs="Times New Roman"/>
          <w:color w:val="000000"/>
          <w:sz w:val="28"/>
        </w:rPr>
        <w:t> Избранные психологические труды /Под ред. Д.И. Фельдштейна/ Москва. 1995 г.</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color w:val="000000"/>
          <w:sz w:val="28"/>
        </w:rPr>
        <w:t>Готовность к школе /Под ред. </w:t>
      </w:r>
      <w:r w:rsidRPr="0079198C">
        <w:rPr>
          <w:rFonts w:ascii="Times New Roman" w:eastAsia="Times New Roman" w:hAnsi="Times New Roman" w:cs="Times New Roman"/>
          <w:i/>
          <w:iCs/>
          <w:color w:val="000000"/>
          <w:sz w:val="28"/>
        </w:rPr>
        <w:t>И.В. Дубровинкой</w:t>
      </w:r>
      <w:r w:rsidRPr="0079198C">
        <w:rPr>
          <w:rFonts w:ascii="Times New Roman" w:eastAsia="Times New Roman" w:hAnsi="Times New Roman" w:cs="Times New Roman"/>
          <w:color w:val="000000"/>
          <w:sz w:val="28"/>
        </w:rPr>
        <w:t>/ Москва. 1995 г.</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color w:val="000000"/>
          <w:sz w:val="28"/>
        </w:rPr>
        <w:t>Диагностическая и коордиационная работа школьного психолога. /Под ред. И.В. Дубровинкой/ Москва. 1987 г.</w:t>
      </w:r>
    </w:p>
    <w:p w:rsidR="0079198C" w:rsidRPr="0079198C" w:rsidRDefault="0079198C" w:rsidP="0079198C">
      <w:pPr>
        <w:numPr>
          <w:ilvl w:val="0"/>
          <w:numId w:val="13"/>
        </w:numPr>
        <w:shd w:val="clear" w:color="auto" w:fill="FFFFFF"/>
        <w:spacing w:after="0" w:line="330" w:lineRule="atLeast"/>
        <w:ind w:left="376"/>
        <w:rPr>
          <w:rFonts w:ascii="Calibri" w:eastAsia="Times New Roman" w:hAnsi="Calibri" w:cs="Arial"/>
          <w:color w:val="000000"/>
        </w:rPr>
      </w:pPr>
      <w:r w:rsidRPr="0079198C">
        <w:rPr>
          <w:rFonts w:ascii="Times New Roman" w:eastAsia="Times New Roman" w:hAnsi="Times New Roman" w:cs="Times New Roman"/>
          <w:i/>
          <w:iCs/>
          <w:color w:val="000000"/>
          <w:sz w:val="28"/>
        </w:rPr>
        <w:t>Кулачина И.Ю.</w:t>
      </w:r>
      <w:r w:rsidRPr="0079198C">
        <w:rPr>
          <w:rFonts w:ascii="Times New Roman" w:eastAsia="Times New Roman" w:hAnsi="Times New Roman" w:cs="Times New Roman"/>
          <w:color w:val="000000"/>
          <w:sz w:val="28"/>
        </w:rPr>
        <w:t> Возрастная психология Москва. 1991 г.</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lastRenderedPageBreak/>
        <w:t xml:space="preserve">1. Алямовская В. Г., С. Н. Петрова «Предупреждение психоэмоционального напряжения у детей дошкольного возраста. Книга практического психолога.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ООО «Издательство Скрипторий 2000», 2002</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2. Диагностика в детском саду. Методическое пособие. Под редакцией Е. А. Ничипорюк, Г. Д. Посевиной. – Ростов н/Д: «Феникс», 2003</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3. Коваленко С. В. Как подготовить ребенка к школе: Психологические тесты, игры и упражнения.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Изд-во Эксмо, 2003</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4. Нижегородцева Н. В., Шадриков В. Д. Психолого-педагогическая готовность ребенка к школе: Пособие для практических психологов, педагогов и родителей.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Гуманит. Изд. Центр ВЛАДОС, 2001</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5. Овчарова Р. В. Практическая психология образования: Учеб. пособие для студ. психол. фак. университетов.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Издательский центр «Академия», 2003</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6. Павлова Т. Л. Диагностика готовности ребенка к школе.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ТЦ Сфера, 2006</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7. Попова Д. А. Как подготовить ребенка к школе? Книга для родителей. - Ростов н/Д: «Феникс», 2006</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8. Психолог в дошкольном учреждении: Методические рекомендации к практической деятельности / Под ред. Т. В. Лаврентьевой.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Издательство «ГНОМ и Д», 2002</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9. Степанова О. А. Профилактика школьных трудностей у детей: Методическое пособие.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ТЦ Сфера, 2003</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 xml:space="preserve">10. Чивикова Н. Ю. Как подготовить ребенка к школе. – </w:t>
      </w:r>
      <w:proofErr w:type="gramStart"/>
      <w:r w:rsidRPr="0079198C">
        <w:rPr>
          <w:rFonts w:ascii="Times New Roman" w:eastAsia="Times New Roman" w:hAnsi="Times New Roman" w:cs="Times New Roman"/>
          <w:color w:val="000000"/>
          <w:sz w:val="28"/>
        </w:rPr>
        <w:t>М. :</w:t>
      </w:r>
      <w:proofErr w:type="gramEnd"/>
      <w:r w:rsidRPr="0079198C">
        <w:rPr>
          <w:rFonts w:ascii="Times New Roman" w:eastAsia="Times New Roman" w:hAnsi="Times New Roman" w:cs="Times New Roman"/>
          <w:color w:val="000000"/>
          <w:sz w:val="28"/>
        </w:rPr>
        <w:t xml:space="preserve"> Рольф, 2001</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11. Шевердина Н. А., Сушинскас Л. Л. Тестирование будущих первоклашек / Серия «Психологический практикум». - Ростов н/Д: «Феникс», 2004</w:t>
      </w:r>
    </w:p>
    <w:p w:rsidR="0079198C" w:rsidRPr="0079198C" w:rsidRDefault="0079198C" w:rsidP="0079198C">
      <w:pPr>
        <w:shd w:val="clear" w:color="auto" w:fill="FFFFFF"/>
        <w:spacing w:after="0"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12. Широкова Г. А. Справочник дошкольного психолога. - Ростов н/Д: «Феникс», 2003</w:t>
      </w:r>
    </w:p>
    <w:p w:rsidR="0079198C" w:rsidRPr="0079198C" w:rsidRDefault="0079198C" w:rsidP="0079198C">
      <w:pPr>
        <w:shd w:val="clear" w:color="auto" w:fill="FFFFFF"/>
        <w:spacing w:line="240" w:lineRule="auto"/>
        <w:jc w:val="both"/>
        <w:rPr>
          <w:rFonts w:ascii="Calibri" w:eastAsia="Times New Roman" w:hAnsi="Calibri" w:cs="Arial"/>
          <w:color w:val="000000"/>
        </w:rPr>
      </w:pPr>
      <w:r w:rsidRPr="0079198C">
        <w:rPr>
          <w:rFonts w:ascii="Times New Roman" w:eastAsia="Times New Roman" w:hAnsi="Times New Roman" w:cs="Times New Roman"/>
          <w:color w:val="000000"/>
          <w:sz w:val="28"/>
        </w:rPr>
        <w:t>1.Михеева Е.В. Современные технологии обучения дошкольников. Волгоград: издательство «Учитель», 2012. 223 с. </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2. Свирская Л.В. Индивидуализация образования: правильный старт. М.: Обруч, 2011. 240 с. </w:t>
      </w:r>
      <w:r w:rsidRPr="0079198C">
        <w:rPr>
          <w:rFonts w:ascii="Times New Roman" w:eastAsia="Times New Roman" w:hAnsi="Times New Roman" w:cs="Times New Roman"/>
          <w:color w:val="000000"/>
          <w:sz w:val="28"/>
          <w:szCs w:val="28"/>
        </w:rPr>
        <w:br/>
      </w:r>
      <w:r w:rsidRPr="0079198C">
        <w:rPr>
          <w:rFonts w:ascii="Times New Roman" w:eastAsia="Times New Roman" w:hAnsi="Times New Roman" w:cs="Times New Roman"/>
          <w:color w:val="000000"/>
          <w:sz w:val="28"/>
        </w:rPr>
        <w:t>3. Словарь терминов «Дошкольное образование». М.: «Издательство «Айрис – пресс», 2005.</w:t>
      </w:r>
    </w:p>
    <w:p w:rsidR="0079198C" w:rsidRPr="0079198C" w:rsidRDefault="0079198C" w:rsidP="0079198C">
      <w:pPr>
        <w:spacing w:after="0" w:line="240" w:lineRule="auto"/>
        <w:rPr>
          <w:rFonts w:ascii="Times New Roman" w:eastAsia="Times New Roman" w:hAnsi="Times New Roman" w:cs="Times New Roman"/>
          <w:sz w:val="24"/>
          <w:szCs w:val="24"/>
        </w:rPr>
      </w:pPr>
      <w:r w:rsidRPr="0079198C">
        <w:rPr>
          <w:rFonts w:ascii="Arial" w:eastAsia="Times New Roman" w:hAnsi="Arial" w:cs="Arial"/>
          <w:color w:val="444444"/>
          <w:sz w:val="23"/>
          <w:szCs w:val="23"/>
        </w:rPr>
        <w:br/>
      </w:r>
    </w:p>
    <w:p w:rsidR="005E0BC4" w:rsidRPr="00430AD4" w:rsidRDefault="005E0BC4">
      <w:pPr>
        <w:rPr>
          <w:rFonts w:ascii="Times New Roman" w:hAnsi="Times New Roman" w:cs="Times New Roman"/>
          <w:sz w:val="24"/>
          <w:szCs w:val="24"/>
        </w:rPr>
      </w:pPr>
    </w:p>
    <w:sectPr w:rsidR="005E0BC4" w:rsidRPr="00430AD4" w:rsidSect="003337C8">
      <w:pgSz w:w="16838" w:h="11906" w:orient="landscape"/>
      <w:pgMar w:top="851" w:right="1134" w:bottom="993"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D38"/>
    <w:multiLevelType w:val="multilevel"/>
    <w:tmpl w:val="0466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0160"/>
    <w:multiLevelType w:val="multilevel"/>
    <w:tmpl w:val="E286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5532E"/>
    <w:multiLevelType w:val="multilevel"/>
    <w:tmpl w:val="C358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95659"/>
    <w:multiLevelType w:val="multilevel"/>
    <w:tmpl w:val="D08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041FB"/>
    <w:multiLevelType w:val="multilevel"/>
    <w:tmpl w:val="EDDC9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9C2226"/>
    <w:multiLevelType w:val="multilevel"/>
    <w:tmpl w:val="6C30C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E671A"/>
    <w:multiLevelType w:val="multilevel"/>
    <w:tmpl w:val="2EAA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16FAD"/>
    <w:multiLevelType w:val="multilevel"/>
    <w:tmpl w:val="1C00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45330"/>
    <w:multiLevelType w:val="multilevel"/>
    <w:tmpl w:val="2A1E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A3490D"/>
    <w:multiLevelType w:val="multilevel"/>
    <w:tmpl w:val="93BC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71637"/>
    <w:multiLevelType w:val="multilevel"/>
    <w:tmpl w:val="BBE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67823"/>
    <w:multiLevelType w:val="multilevel"/>
    <w:tmpl w:val="386606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A06E5E"/>
    <w:multiLevelType w:val="multilevel"/>
    <w:tmpl w:val="AE5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8"/>
  </w:num>
  <w:num w:numId="4">
    <w:abstractNumId w:val="4"/>
  </w:num>
  <w:num w:numId="5">
    <w:abstractNumId w:val="5"/>
  </w:num>
  <w:num w:numId="6">
    <w:abstractNumId w:val="2"/>
  </w:num>
  <w:num w:numId="7">
    <w:abstractNumId w:val="1"/>
  </w:num>
  <w:num w:numId="8">
    <w:abstractNumId w:val="9"/>
  </w:num>
  <w:num w:numId="9">
    <w:abstractNumId w:val="7"/>
  </w:num>
  <w:num w:numId="10">
    <w:abstractNumId w:val="0"/>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B75A0"/>
    <w:rsid w:val="000952C0"/>
    <w:rsid w:val="00133B6B"/>
    <w:rsid w:val="001F3009"/>
    <w:rsid w:val="001F419D"/>
    <w:rsid w:val="00251247"/>
    <w:rsid w:val="003337C8"/>
    <w:rsid w:val="003B0D16"/>
    <w:rsid w:val="003C1F81"/>
    <w:rsid w:val="003F4E12"/>
    <w:rsid w:val="00430AD4"/>
    <w:rsid w:val="00441F58"/>
    <w:rsid w:val="004D1151"/>
    <w:rsid w:val="005020CD"/>
    <w:rsid w:val="005E0BC4"/>
    <w:rsid w:val="005F3BEC"/>
    <w:rsid w:val="006661E6"/>
    <w:rsid w:val="00676D11"/>
    <w:rsid w:val="006A6DFB"/>
    <w:rsid w:val="00750350"/>
    <w:rsid w:val="0079198C"/>
    <w:rsid w:val="00902718"/>
    <w:rsid w:val="00926BBE"/>
    <w:rsid w:val="00984BCD"/>
    <w:rsid w:val="00A31249"/>
    <w:rsid w:val="00A51B6E"/>
    <w:rsid w:val="00AA1E14"/>
    <w:rsid w:val="00AA5E93"/>
    <w:rsid w:val="00BE0DFB"/>
    <w:rsid w:val="00C5091F"/>
    <w:rsid w:val="00CA0FC7"/>
    <w:rsid w:val="00D063F2"/>
    <w:rsid w:val="00E54A2F"/>
    <w:rsid w:val="00E719DB"/>
    <w:rsid w:val="00EB75A0"/>
    <w:rsid w:val="00EC1704"/>
    <w:rsid w:val="00F53738"/>
    <w:rsid w:val="00F8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35FF"/>
  <w15:docId w15:val="{4F8BE54B-CD34-44AC-B799-95A86BCE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AD4"/>
  </w:style>
  <w:style w:type="paragraph" w:styleId="2">
    <w:name w:val="heading 2"/>
    <w:basedOn w:val="a"/>
    <w:link w:val="20"/>
    <w:uiPriority w:val="9"/>
    <w:qFormat/>
    <w:rsid w:val="007919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7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B75A0"/>
  </w:style>
  <w:style w:type="paragraph" w:styleId="a4">
    <w:name w:val="No Spacing"/>
    <w:uiPriority w:val="1"/>
    <w:qFormat/>
    <w:rsid w:val="00430AD4"/>
    <w:pPr>
      <w:spacing w:after="0" w:line="240" w:lineRule="auto"/>
    </w:pPr>
  </w:style>
  <w:style w:type="character" w:customStyle="1" w:styleId="20">
    <w:name w:val="Заголовок 2 Знак"/>
    <w:basedOn w:val="a0"/>
    <w:link w:val="2"/>
    <w:uiPriority w:val="9"/>
    <w:rsid w:val="0079198C"/>
    <w:rPr>
      <w:rFonts w:ascii="Times New Roman" w:eastAsia="Times New Roman" w:hAnsi="Times New Roman" w:cs="Times New Roman"/>
      <w:b/>
      <w:bCs/>
      <w:sz w:val="36"/>
      <w:szCs w:val="36"/>
    </w:rPr>
  </w:style>
  <w:style w:type="paragraph" w:customStyle="1" w:styleId="c12">
    <w:name w:val="c12"/>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9198C"/>
  </w:style>
  <w:style w:type="paragraph" w:customStyle="1" w:styleId="c6">
    <w:name w:val="c6"/>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9198C"/>
  </w:style>
  <w:style w:type="paragraph" w:customStyle="1" w:styleId="c0">
    <w:name w:val="c0"/>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79198C"/>
  </w:style>
  <w:style w:type="paragraph" w:customStyle="1" w:styleId="c22">
    <w:name w:val="c22"/>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79198C"/>
  </w:style>
  <w:style w:type="paragraph" w:customStyle="1" w:styleId="c39">
    <w:name w:val="c39"/>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9198C"/>
  </w:style>
  <w:style w:type="paragraph" w:customStyle="1" w:styleId="c24">
    <w:name w:val="c24"/>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9198C"/>
  </w:style>
  <w:style w:type="paragraph" w:customStyle="1" w:styleId="c25">
    <w:name w:val="c25"/>
    <w:basedOn w:val="a"/>
    <w:rsid w:val="007919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3337C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3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648">
      <w:bodyDiv w:val="1"/>
      <w:marLeft w:val="0"/>
      <w:marRight w:val="0"/>
      <w:marTop w:val="0"/>
      <w:marBottom w:val="0"/>
      <w:divBdr>
        <w:top w:val="none" w:sz="0" w:space="0" w:color="auto"/>
        <w:left w:val="none" w:sz="0" w:space="0" w:color="auto"/>
        <w:bottom w:val="none" w:sz="0" w:space="0" w:color="auto"/>
        <w:right w:val="none" w:sz="0" w:space="0" w:color="auto"/>
      </w:divBdr>
    </w:div>
    <w:div w:id="185607268">
      <w:bodyDiv w:val="1"/>
      <w:marLeft w:val="0"/>
      <w:marRight w:val="0"/>
      <w:marTop w:val="0"/>
      <w:marBottom w:val="0"/>
      <w:divBdr>
        <w:top w:val="none" w:sz="0" w:space="0" w:color="auto"/>
        <w:left w:val="none" w:sz="0" w:space="0" w:color="auto"/>
        <w:bottom w:val="none" w:sz="0" w:space="0" w:color="auto"/>
        <w:right w:val="none" w:sz="0" w:space="0" w:color="auto"/>
      </w:divBdr>
    </w:div>
    <w:div w:id="606695130">
      <w:bodyDiv w:val="1"/>
      <w:marLeft w:val="0"/>
      <w:marRight w:val="0"/>
      <w:marTop w:val="0"/>
      <w:marBottom w:val="0"/>
      <w:divBdr>
        <w:top w:val="none" w:sz="0" w:space="0" w:color="auto"/>
        <w:left w:val="none" w:sz="0" w:space="0" w:color="auto"/>
        <w:bottom w:val="none" w:sz="0" w:space="0" w:color="auto"/>
        <w:right w:val="none" w:sz="0" w:space="0" w:color="auto"/>
      </w:divBdr>
      <w:divsChild>
        <w:div w:id="623804282">
          <w:marLeft w:val="0"/>
          <w:marRight w:val="0"/>
          <w:marTop w:val="0"/>
          <w:marBottom w:val="360"/>
          <w:divBdr>
            <w:top w:val="none" w:sz="0" w:space="0" w:color="auto"/>
            <w:left w:val="none" w:sz="0" w:space="0" w:color="auto"/>
            <w:bottom w:val="none" w:sz="0" w:space="0" w:color="auto"/>
            <w:right w:val="none" w:sz="0" w:space="0" w:color="auto"/>
          </w:divBdr>
          <w:divsChild>
            <w:div w:id="548499208">
              <w:marLeft w:val="0"/>
              <w:marRight w:val="0"/>
              <w:marTop w:val="0"/>
              <w:marBottom w:val="0"/>
              <w:divBdr>
                <w:top w:val="none" w:sz="0" w:space="0" w:color="auto"/>
                <w:left w:val="none" w:sz="0" w:space="0" w:color="auto"/>
                <w:bottom w:val="none" w:sz="0" w:space="0" w:color="auto"/>
                <w:right w:val="none" w:sz="0" w:space="0" w:color="auto"/>
              </w:divBdr>
              <w:divsChild>
                <w:div w:id="46882667">
                  <w:marLeft w:val="0"/>
                  <w:marRight w:val="0"/>
                  <w:marTop w:val="0"/>
                  <w:marBottom w:val="0"/>
                  <w:divBdr>
                    <w:top w:val="none" w:sz="0" w:space="0" w:color="auto"/>
                    <w:left w:val="none" w:sz="0" w:space="0" w:color="auto"/>
                    <w:bottom w:val="none" w:sz="0" w:space="0" w:color="auto"/>
                    <w:right w:val="none" w:sz="0" w:space="0" w:color="auto"/>
                  </w:divBdr>
                  <w:divsChild>
                    <w:div w:id="1241717205">
                      <w:marLeft w:val="0"/>
                      <w:marRight w:val="0"/>
                      <w:marTop w:val="0"/>
                      <w:marBottom w:val="0"/>
                      <w:divBdr>
                        <w:top w:val="none" w:sz="0" w:space="0" w:color="auto"/>
                        <w:left w:val="none" w:sz="0" w:space="0" w:color="auto"/>
                        <w:bottom w:val="none" w:sz="0" w:space="0" w:color="auto"/>
                        <w:right w:val="none" w:sz="0" w:space="0" w:color="auto"/>
                      </w:divBdr>
                      <w:divsChild>
                        <w:div w:id="7303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03678">
          <w:marLeft w:val="0"/>
          <w:marRight w:val="0"/>
          <w:marTop w:val="0"/>
          <w:marBottom w:val="360"/>
          <w:divBdr>
            <w:top w:val="none" w:sz="0" w:space="0" w:color="auto"/>
            <w:left w:val="none" w:sz="0" w:space="0" w:color="auto"/>
            <w:bottom w:val="none" w:sz="0" w:space="0" w:color="auto"/>
            <w:right w:val="none" w:sz="0" w:space="0" w:color="auto"/>
          </w:divBdr>
          <w:divsChild>
            <w:div w:id="1052848434">
              <w:marLeft w:val="0"/>
              <w:marRight w:val="0"/>
              <w:marTop w:val="0"/>
              <w:marBottom w:val="0"/>
              <w:divBdr>
                <w:top w:val="none" w:sz="0" w:space="0" w:color="auto"/>
                <w:left w:val="none" w:sz="0" w:space="0" w:color="auto"/>
                <w:bottom w:val="none" w:sz="0" w:space="0" w:color="auto"/>
                <w:right w:val="none" w:sz="0" w:space="0" w:color="auto"/>
              </w:divBdr>
              <w:divsChild>
                <w:div w:id="707991598">
                  <w:marLeft w:val="0"/>
                  <w:marRight w:val="0"/>
                  <w:marTop w:val="0"/>
                  <w:marBottom w:val="0"/>
                  <w:divBdr>
                    <w:top w:val="none" w:sz="0" w:space="0" w:color="auto"/>
                    <w:left w:val="none" w:sz="0" w:space="0" w:color="auto"/>
                    <w:bottom w:val="none" w:sz="0" w:space="0" w:color="auto"/>
                    <w:right w:val="none" w:sz="0" w:space="0" w:color="auto"/>
                  </w:divBdr>
                  <w:divsChild>
                    <w:div w:id="498351216">
                      <w:marLeft w:val="0"/>
                      <w:marRight w:val="0"/>
                      <w:marTop w:val="0"/>
                      <w:marBottom w:val="0"/>
                      <w:divBdr>
                        <w:top w:val="none" w:sz="0" w:space="0" w:color="auto"/>
                        <w:left w:val="none" w:sz="0" w:space="0" w:color="auto"/>
                        <w:bottom w:val="none" w:sz="0" w:space="0" w:color="auto"/>
                        <w:right w:val="none" w:sz="0" w:space="0" w:color="auto"/>
                      </w:divBdr>
                      <w:divsChild>
                        <w:div w:id="44469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4FA3-B5B4-4BA0-9E20-0E528AB1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9080</Words>
  <Characters>51758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Ogomor XP v7.12</dc:creator>
  <cp:keywords/>
  <dc:description/>
  <cp:lastModifiedBy>User</cp:lastModifiedBy>
  <cp:revision>26</cp:revision>
  <cp:lastPrinted>2023-12-14T14:28:00Z</cp:lastPrinted>
  <dcterms:created xsi:type="dcterms:W3CDTF">2017-09-11T07:26:00Z</dcterms:created>
  <dcterms:modified xsi:type="dcterms:W3CDTF">2023-12-14T14:28:00Z</dcterms:modified>
</cp:coreProperties>
</file>