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31" w:rsidRPr="00B452EA" w:rsidRDefault="00EE7FEF" w:rsidP="00B452EA">
      <w:pPr>
        <w:pStyle w:val="Standard"/>
        <w:jc w:val="center"/>
        <w:rPr>
          <w:rFonts w:ascii="Times New Roman" w:hAnsi="Times New Roman" w:cs="Times New Roman"/>
          <w:iCs/>
          <w:sz w:val="28"/>
          <w:szCs w:val="28"/>
        </w:rPr>
      </w:pPr>
      <w:r w:rsidRPr="00B452EA">
        <w:rPr>
          <w:rFonts w:ascii="Times New Roman" w:hAnsi="Times New Roman" w:cs="Times New Roman"/>
          <w:iCs/>
          <w:sz w:val="28"/>
          <w:szCs w:val="28"/>
        </w:rPr>
        <w:t>ЧАСТНОЕ ПРОФЕССИОНАЛЬНОЕ ОБРАЗОВАТЕЛЬНОЕ УЧРЕЖДЕНИЕ</w:t>
      </w:r>
    </w:p>
    <w:p w:rsidR="00EE7FEF" w:rsidRPr="00B452EA" w:rsidRDefault="00EE7FEF" w:rsidP="00B452EA">
      <w:pPr>
        <w:pStyle w:val="Standard"/>
        <w:jc w:val="center"/>
        <w:rPr>
          <w:rFonts w:ascii="Times New Roman" w:hAnsi="Times New Roman" w:cs="Times New Roman"/>
          <w:iCs/>
          <w:sz w:val="28"/>
          <w:szCs w:val="28"/>
        </w:rPr>
      </w:pPr>
      <w:r w:rsidRPr="00B452EA">
        <w:rPr>
          <w:rFonts w:ascii="Times New Roman" w:hAnsi="Times New Roman" w:cs="Times New Roman"/>
          <w:iCs/>
          <w:sz w:val="28"/>
          <w:szCs w:val="28"/>
        </w:rPr>
        <w:t>«КРАСНОЯРСКИЙ</w:t>
      </w:r>
      <w:r w:rsidR="00B452EA" w:rsidRPr="00B452EA">
        <w:rPr>
          <w:rFonts w:ascii="Times New Roman" w:hAnsi="Times New Roman" w:cs="Times New Roman"/>
          <w:iCs/>
          <w:sz w:val="28"/>
          <w:szCs w:val="28"/>
        </w:rPr>
        <w:t xml:space="preserve"> </w:t>
      </w:r>
      <w:r w:rsidRPr="00B452EA">
        <w:rPr>
          <w:rFonts w:ascii="Times New Roman" w:hAnsi="Times New Roman" w:cs="Times New Roman"/>
          <w:iCs/>
          <w:sz w:val="28"/>
          <w:szCs w:val="28"/>
        </w:rPr>
        <w:t xml:space="preserve"> КООПЕРАТИВНЫЙ</w:t>
      </w:r>
      <w:r w:rsidR="00B452EA" w:rsidRPr="00B452EA">
        <w:rPr>
          <w:rFonts w:ascii="Times New Roman" w:hAnsi="Times New Roman" w:cs="Times New Roman"/>
          <w:iCs/>
          <w:sz w:val="28"/>
          <w:szCs w:val="28"/>
        </w:rPr>
        <w:t xml:space="preserve">  ТЕХНИКУМ </w:t>
      </w:r>
      <w:r w:rsidRPr="00B452EA">
        <w:rPr>
          <w:rFonts w:ascii="Times New Roman" w:hAnsi="Times New Roman" w:cs="Times New Roman"/>
          <w:iCs/>
          <w:sz w:val="28"/>
          <w:szCs w:val="28"/>
        </w:rPr>
        <w:t>ЭКОНОМИКИ,</w:t>
      </w:r>
      <w:r w:rsidR="00B452EA" w:rsidRPr="00B452EA">
        <w:rPr>
          <w:rFonts w:ascii="Times New Roman" w:hAnsi="Times New Roman" w:cs="Times New Roman"/>
          <w:iCs/>
          <w:sz w:val="28"/>
          <w:szCs w:val="28"/>
        </w:rPr>
        <w:t xml:space="preserve"> </w:t>
      </w:r>
      <w:r w:rsidRPr="00B452EA">
        <w:rPr>
          <w:rFonts w:ascii="Times New Roman" w:hAnsi="Times New Roman" w:cs="Times New Roman"/>
          <w:iCs/>
          <w:sz w:val="28"/>
          <w:szCs w:val="28"/>
        </w:rPr>
        <w:t>КОМЕРЦИИ И ПРАВА»</w:t>
      </w:r>
    </w:p>
    <w:p w:rsidR="00D77331" w:rsidRDefault="00D77331" w:rsidP="00B452EA">
      <w:pPr>
        <w:pStyle w:val="Standard"/>
        <w:rPr>
          <w:rFonts w:ascii="Times New Roman" w:hAnsi="Times New Roman" w:cs="Times New Roman"/>
          <w:iCs/>
          <w:sz w:val="28"/>
          <w:szCs w:val="28"/>
        </w:rPr>
      </w:pPr>
    </w:p>
    <w:p w:rsidR="00B452EA" w:rsidRDefault="00B452EA" w:rsidP="00B452EA">
      <w:pPr>
        <w:pStyle w:val="Standard"/>
        <w:rPr>
          <w:rFonts w:ascii="Times New Roman" w:hAnsi="Times New Roman" w:cs="Times New Roman"/>
          <w:iCs/>
          <w:sz w:val="28"/>
          <w:szCs w:val="28"/>
        </w:rPr>
      </w:pPr>
    </w:p>
    <w:p w:rsidR="00B452EA" w:rsidRDefault="00B452EA" w:rsidP="00B452EA">
      <w:pPr>
        <w:pStyle w:val="Standard"/>
        <w:rPr>
          <w:rFonts w:ascii="Times New Roman" w:hAnsi="Times New Roman" w:cs="Times New Roman"/>
          <w:iCs/>
          <w:sz w:val="28"/>
          <w:szCs w:val="28"/>
        </w:rPr>
      </w:pPr>
    </w:p>
    <w:p w:rsidR="00B452EA" w:rsidRDefault="00B452EA" w:rsidP="00B452EA">
      <w:pPr>
        <w:pStyle w:val="Standard"/>
        <w:rPr>
          <w:rFonts w:ascii="Times New Roman" w:hAnsi="Times New Roman" w:cs="Times New Roman"/>
          <w:iCs/>
          <w:sz w:val="28"/>
          <w:szCs w:val="28"/>
        </w:rPr>
      </w:pPr>
    </w:p>
    <w:p w:rsidR="00B452EA" w:rsidRDefault="00B452EA" w:rsidP="00B452EA">
      <w:pPr>
        <w:pStyle w:val="Standard"/>
        <w:rPr>
          <w:rFonts w:ascii="Times New Roman" w:hAnsi="Times New Roman" w:cs="Times New Roman"/>
          <w:iCs/>
          <w:sz w:val="28"/>
          <w:szCs w:val="28"/>
        </w:rPr>
      </w:pPr>
    </w:p>
    <w:p w:rsidR="00B452EA" w:rsidRDefault="00B452EA" w:rsidP="00B452EA">
      <w:pPr>
        <w:pStyle w:val="Standard"/>
        <w:rPr>
          <w:rFonts w:ascii="Times New Roman" w:hAnsi="Times New Roman" w:cs="Times New Roman"/>
          <w:iCs/>
          <w:sz w:val="28"/>
          <w:szCs w:val="28"/>
        </w:rPr>
      </w:pPr>
    </w:p>
    <w:p w:rsidR="00B452EA" w:rsidRDefault="00B452EA" w:rsidP="00B452EA">
      <w:pPr>
        <w:pStyle w:val="Standard"/>
        <w:rPr>
          <w:rFonts w:ascii="Times New Roman" w:hAnsi="Times New Roman" w:cs="Times New Roman"/>
          <w:iCs/>
          <w:sz w:val="28"/>
          <w:szCs w:val="28"/>
        </w:rPr>
      </w:pPr>
    </w:p>
    <w:p w:rsidR="00B452EA" w:rsidRDefault="00B452EA" w:rsidP="00B452EA">
      <w:pPr>
        <w:pStyle w:val="Standard"/>
        <w:rPr>
          <w:rFonts w:ascii="Times New Roman" w:hAnsi="Times New Roman" w:cs="Times New Roman"/>
          <w:iCs/>
          <w:sz w:val="28"/>
          <w:szCs w:val="28"/>
        </w:rPr>
      </w:pPr>
    </w:p>
    <w:p w:rsidR="009C7573" w:rsidRDefault="009C7573" w:rsidP="00B452EA">
      <w:pPr>
        <w:pStyle w:val="Standard"/>
        <w:jc w:val="center"/>
        <w:rPr>
          <w:rFonts w:ascii="Times New Roman" w:hAnsi="Times New Roman" w:cs="Times New Roman"/>
          <w:iCs/>
          <w:sz w:val="28"/>
          <w:szCs w:val="28"/>
        </w:rPr>
      </w:pPr>
    </w:p>
    <w:p w:rsidR="009C7573" w:rsidRDefault="009C7573" w:rsidP="00B452EA">
      <w:pPr>
        <w:pStyle w:val="Standard"/>
        <w:jc w:val="center"/>
        <w:rPr>
          <w:rFonts w:ascii="Times New Roman" w:hAnsi="Times New Roman" w:cs="Times New Roman"/>
          <w:iCs/>
          <w:sz w:val="28"/>
          <w:szCs w:val="28"/>
        </w:rPr>
      </w:pPr>
    </w:p>
    <w:p w:rsidR="009C7573" w:rsidRDefault="009C7573" w:rsidP="00B452EA">
      <w:pPr>
        <w:pStyle w:val="Standard"/>
        <w:jc w:val="center"/>
        <w:rPr>
          <w:rFonts w:ascii="Times New Roman" w:hAnsi="Times New Roman" w:cs="Times New Roman"/>
          <w:iCs/>
          <w:sz w:val="28"/>
          <w:szCs w:val="28"/>
        </w:rPr>
      </w:pPr>
    </w:p>
    <w:p w:rsidR="00B452EA" w:rsidRDefault="00B452EA" w:rsidP="00B452EA">
      <w:pPr>
        <w:pStyle w:val="Standard"/>
        <w:jc w:val="center"/>
        <w:rPr>
          <w:rFonts w:ascii="Times New Roman" w:hAnsi="Times New Roman" w:cs="Times New Roman"/>
          <w:iCs/>
          <w:sz w:val="28"/>
          <w:szCs w:val="28"/>
        </w:rPr>
      </w:pPr>
      <w:r>
        <w:rPr>
          <w:rFonts w:ascii="Times New Roman" w:hAnsi="Times New Roman" w:cs="Times New Roman"/>
          <w:iCs/>
          <w:sz w:val="28"/>
          <w:szCs w:val="28"/>
        </w:rPr>
        <w:t xml:space="preserve">Тема учебно-исследовательского </w:t>
      </w:r>
      <w:proofErr w:type="spellStart"/>
      <w:r>
        <w:rPr>
          <w:rFonts w:ascii="Times New Roman" w:hAnsi="Times New Roman" w:cs="Times New Roman"/>
          <w:iCs/>
          <w:sz w:val="28"/>
          <w:szCs w:val="28"/>
        </w:rPr>
        <w:t>межпредметного</w:t>
      </w:r>
      <w:proofErr w:type="spellEnd"/>
      <w:r>
        <w:rPr>
          <w:rFonts w:ascii="Times New Roman" w:hAnsi="Times New Roman" w:cs="Times New Roman"/>
          <w:iCs/>
          <w:sz w:val="28"/>
          <w:szCs w:val="28"/>
        </w:rPr>
        <w:t xml:space="preserve"> профессионального проекта</w:t>
      </w:r>
    </w:p>
    <w:p w:rsidR="009C7573" w:rsidRDefault="009C7573" w:rsidP="00B452EA">
      <w:pPr>
        <w:pStyle w:val="Standard"/>
        <w:jc w:val="center"/>
        <w:rPr>
          <w:rFonts w:ascii="Times New Roman" w:hAnsi="Times New Roman" w:cs="Times New Roman"/>
          <w:iCs/>
          <w:sz w:val="28"/>
          <w:szCs w:val="28"/>
        </w:rPr>
      </w:pPr>
    </w:p>
    <w:p w:rsidR="009C7573" w:rsidRDefault="009C7573" w:rsidP="00B452EA">
      <w:pPr>
        <w:pStyle w:val="Standard"/>
        <w:jc w:val="center"/>
        <w:rPr>
          <w:rFonts w:ascii="Times New Roman" w:hAnsi="Times New Roman" w:cs="Times New Roman"/>
          <w:iCs/>
          <w:sz w:val="28"/>
          <w:szCs w:val="28"/>
        </w:rPr>
      </w:pPr>
      <w:r>
        <w:rPr>
          <w:rFonts w:ascii="Times New Roman" w:hAnsi="Times New Roman" w:cs="Times New Roman"/>
          <w:iCs/>
          <w:sz w:val="28"/>
          <w:szCs w:val="28"/>
        </w:rPr>
        <w:t>ИСПОЛНЕНИЕ ИСПОЛНИТЕЛЬНЫХ ДОКУМЕНТОВ НЕИМУЩЕСТВЕННОГО ХАРАКТЕРА</w:t>
      </w:r>
    </w:p>
    <w:p w:rsidR="009C7573" w:rsidRDefault="009C7573" w:rsidP="00B452EA">
      <w:pPr>
        <w:pStyle w:val="Standard"/>
        <w:jc w:val="center"/>
        <w:rPr>
          <w:rFonts w:ascii="Times New Roman" w:hAnsi="Times New Roman" w:cs="Times New Roman"/>
          <w:iCs/>
          <w:sz w:val="28"/>
          <w:szCs w:val="28"/>
        </w:rPr>
      </w:pPr>
    </w:p>
    <w:p w:rsidR="009C7573" w:rsidRDefault="009C7573" w:rsidP="00B452EA">
      <w:pPr>
        <w:pStyle w:val="Standard"/>
        <w:jc w:val="center"/>
        <w:rPr>
          <w:rFonts w:ascii="Times New Roman" w:hAnsi="Times New Roman" w:cs="Times New Roman"/>
          <w:iCs/>
          <w:sz w:val="28"/>
          <w:szCs w:val="28"/>
        </w:rPr>
      </w:pPr>
    </w:p>
    <w:p w:rsidR="009C7573" w:rsidRDefault="009C7573" w:rsidP="00B452EA">
      <w:pPr>
        <w:pStyle w:val="Standard"/>
        <w:jc w:val="center"/>
        <w:rPr>
          <w:rFonts w:ascii="Times New Roman" w:hAnsi="Times New Roman" w:cs="Times New Roman"/>
          <w:iCs/>
          <w:sz w:val="28"/>
          <w:szCs w:val="28"/>
        </w:rPr>
      </w:pPr>
    </w:p>
    <w:p w:rsidR="009C7573" w:rsidRDefault="009C7573" w:rsidP="00B452EA">
      <w:pPr>
        <w:pStyle w:val="Standard"/>
        <w:jc w:val="center"/>
        <w:rPr>
          <w:rFonts w:ascii="Times New Roman" w:hAnsi="Times New Roman" w:cs="Times New Roman"/>
          <w:iCs/>
          <w:sz w:val="28"/>
          <w:szCs w:val="28"/>
        </w:rPr>
      </w:pPr>
    </w:p>
    <w:p w:rsidR="009C7573" w:rsidRDefault="009C7573" w:rsidP="00B452EA">
      <w:pPr>
        <w:pStyle w:val="Standard"/>
        <w:jc w:val="center"/>
        <w:rPr>
          <w:rFonts w:ascii="Times New Roman" w:hAnsi="Times New Roman" w:cs="Times New Roman"/>
          <w:iCs/>
          <w:sz w:val="28"/>
          <w:szCs w:val="28"/>
        </w:rPr>
      </w:pPr>
    </w:p>
    <w:p w:rsidR="009C7573" w:rsidRDefault="009C7573" w:rsidP="00B452EA">
      <w:pPr>
        <w:pStyle w:val="Standard"/>
        <w:jc w:val="center"/>
        <w:rPr>
          <w:rFonts w:ascii="Times New Roman" w:hAnsi="Times New Roman" w:cs="Times New Roman"/>
          <w:iCs/>
          <w:sz w:val="28"/>
          <w:szCs w:val="28"/>
        </w:rPr>
      </w:pPr>
    </w:p>
    <w:p w:rsidR="009C7573" w:rsidRDefault="009C7573" w:rsidP="00B452EA">
      <w:pPr>
        <w:pStyle w:val="Standard"/>
        <w:jc w:val="center"/>
        <w:rPr>
          <w:rFonts w:ascii="Times New Roman" w:hAnsi="Times New Roman" w:cs="Times New Roman"/>
          <w:iCs/>
          <w:sz w:val="28"/>
          <w:szCs w:val="28"/>
        </w:rPr>
      </w:pPr>
    </w:p>
    <w:p w:rsidR="009C7573" w:rsidRDefault="009C7573" w:rsidP="00B452EA">
      <w:pPr>
        <w:pStyle w:val="Standard"/>
        <w:jc w:val="center"/>
        <w:rPr>
          <w:rFonts w:ascii="Times New Roman" w:hAnsi="Times New Roman" w:cs="Times New Roman"/>
          <w:iCs/>
          <w:sz w:val="28"/>
          <w:szCs w:val="28"/>
        </w:rPr>
      </w:pPr>
    </w:p>
    <w:p w:rsidR="009C7573" w:rsidRDefault="009C7573" w:rsidP="00B452EA">
      <w:pPr>
        <w:pStyle w:val="Standard"/>
        <w:jc w:val="center"/>
        <w:rPr>
          <w:rFonts w:ascii="Times New Roman" w:hAnsi="Times New Roman" w:cs="Times New Roman"/>
          <w:iCs/>
          <w:sz w:val="28"/>
          <w:szCs w:val="28"/>
        </w:rPr>
      </w:pPr>
    </w:p>
    <w:p w:rsidR="009C7573" w:rsidRDefault="009C7573" w:rsidP="00B452EA">
      <w:pPr>
        <w:pStyle w:val="Standard"/>
        <w:jc w:val="center"/>
        <w:rPr>
          <w:rFonts w:ascii="Times New Roman" w:hAnsi="Times New Roman" w:cs="Times New Roman"/>
          <w:iCs/>
          <w:sz w:val="28"/>
          <w:szCs w:val="28"/>
        </w:rPr>
      </w:pPr>
    </w:p>
    <w:p w:rsidR="009C7573" w:rsidRDefault="009C7573" w:rsidP="00B452EA">
      <w:pPr>
        <w:pStyle w:val="Standard"/>
        <w:jc w:val="center"/>
        <w:rPr>
          <w:rFonts w:ascii="Times New Roman" w:hAnsi="Times New Roman" w:cs="Times New Roman"/>
          <w:iCs/>
          <w:sz w:val="28"/>
          <w:szCs w:val="28"/>
        </w:rPr>
      </w:pPr>
    </w:p>
    <w:p w:rsidR="009C7573" w:rsidRPr="009C7573" w:rsidRDefault="009C7573" w:rsidP="009C7573">
      <w:pPr>
        <w:pStyle w:val="Standard"/>
        <w:jc w:val="right"/>
        <w:rPr>
          <w:rFonts w:ascii="Times New Roman" w:hAnsi="Times New Roman" w:cs="Times New Roman"/>
          <w:iCs/>
          <w:sz w:val="28"/>
          <w:szCs w:val="28"/>
        </w:rPr>
      </w:pPr>
      <w:r w:rsidRPr="009C7573">
        <w:rPr>
          <w:rFonts w:ascii="Times New Roman" w:hAnsi="Times New Roman" w:cs="Times New Roman"/>
          <w:iCs/>
          <w:sz w:val="28"/>
          <w:szCs w:val="28"/>
        </w:rPr>
        <w:t>Проект выполнила:</w:t>
      </w:r>
    </w:p>
    <w:p w:rsidR="009C7573" w:rsidRPr="009C7573" w:rsidRDefault="009C7573" w:rsidP="009C7573">
      <w:pPr>
        <w:pStyle w:val="Standard"/>
        <w:jc w:val="right"/>
        <w:rPr>
          <w:rFonts w:ascii="Times New Roman" w:hAnsi="Times New Roman" w:cs="Times New Roman"/>
          <w:iCs/>
          <w:sz w:val="28"/>
          <w:szCs w:val="28"/>
        </w:rPr>
      </w:pPr>
      <w:r w:rsidRPr="009C7573">
        <w:rPr>
          <w:rFonts w:ascii="Times New Roman" w:hAnsi="Times New Roman" w:cs="Times New Roman"/>
          <w:iCs/>
          <w:sz w:val="28"/>
          <w:szCs w:val="28"/>
        </w:rPr>
        <w:t>Быкова Лия Владимировна</w:t>
      </w:r>
    </w:p>
    <w:p w:rsidR="009C7573" w:rsidRPr="009C7573" w:rsidRDefault="009C7573" w:rsidP="009C7573">
      <w:pPr>
        <w:pStyle w:val="Standard"/>
        <w:jc w:val="right"/>
        <w:rPr>
          <w:rFonts w:ascii="Times New Roman" w:hAnsi="Times New Roman" w:cs="Times New Roman"/>
          <w:iCs/>
          <w:sz w:val="28"/>
          <w:szCs w:val="28"/>
        </w:rPr>
      </w:pPr>
      <w:r w:rsidRPr="009C7573">
        <w:rPr>
          <w:rFonts w:ascii="Times New Roman" w:hAnsi="Times New Roman" w:cs="Times New Roman"/>
          <w:iCs/>
          <w:sz w:val="28"/>
          <w:szCs w:val="28"/>
        </w:rPr>
        <w:t>Студентка группы САА-3</w:t>
      </w:r>
    </w:p>
    <w:p w:rsidR="009C7573" w:rsidRPr="009C7573" w:rsidRDefault="009C7573" w:rsidP="009C7573">
      <w:pPr>
        <w:pStyle w:val="Standard"/>
        <w:jc w:val="right"/>
        <w:rPr>
          <w:rFonts w:ascii="Times New Roman" w:hAnsi="Times New Roman" w:cs="Times New Roman"/>
          <w:iCs/>
          <w:sz w:val="28"/>
          <w:szCs w:val="28"/>
        </w:rPr>
      </w:pPr>
      <w:r w:rsidRPr="009C7573">
        <w:rPr>
          <w:rFonts w:ascii="Times New Roman" w:hAnsi="Times New Roman" w:cs="Times New Roman"/>
          <w:iCs/>
          <w:sz w:val="28"/>
          <w:szCs w:val="28"/>
        </w:rPr>
        <w:t>Техникума ЧПОУ «</w:t>
      </w:r>
      <w:proofErr w:type="spellStart"/>
      <w:r w:rsidRPr="009C7573">
        <w:rPr>
          <w:rFonts w:ascii="Times New Roman" w:hAnsi="Times New Roman" w:cs="Times New Roman"/>
          <w:iCs/>
          <w:sz w:val="28"/>
          <w:szCs w:val="28"/>
        </w:rPr>
        <w:t>ККТЭКиП</w:t>
      </w:r>
      <w:proofErr w:type="spellEnd"/>
      <w:r w:rsidRPr="009C7573">
        <w:rPr>
          <w:rFonts w:ascii="Times New Roman" w:hAnsi="Times New Roman" w:cs="Times New Roman"/>
          <w:iCs/>
          <w:sz w:val="28"/>
          <w:szCs w:val="28"/>
        </w:rPr>
        <w:t>»</w:t>
      </w:r>
    </w:p>
    <w:p w:rsidR="009C7573" w:rsidRPr="009C7573" w:rsidRDefault="009C7573" w:rsidP="009C7573">
      <w:pPr>
        <w:pStyle w:val="Standard"/>
        <w:jc w:val="right"/>
        <w:rPr>
          <w:rFonts w:ascii="Times New Roman" w:hAnsi="Times New Roman" w:cs="Times New Roman"/>
          <w:iCs/>
          <w:sz w:val="28"/>
          <w:szCs w:val="28"/>
        </w:rPr>
      </w:pPr>
      <w:r w:rsidRPr="009C7573">
        <w:rPr>
          <w:rFonts w:ascii="Times New Roman" w:hAnsi="Times New Roman" w:cs="Times New Roman"/>
          <w:iCs/>
          <w:sz w:val="28"/>
          <w:szCs w:val="28"/>
        </w:rPr>
        <w:t>Руководитель проекта:</w:t>
      </w:r>
    </w:p>
    <w:p w:rsidR="009C7573" w:rsidRDefault="009C7573" w:rsidP="009C7573">
      <w:pPr>
        <w:pStyle w:val="Standard"/>
        <w:jc w:val="right"/>
        <w:rPr>
          <w:rFonts w:ascii="Times New Roman" w:hAnsi="Times New Roman" w:cs="Times New Roman"/>
          <w:iCs/>
          <w:sz w:val="28"/>
          <w:szCs w:val="28"/>
        </w:rPr>
      </w:pPr>
      <w:r w:rsidRPr="009C7573">
        <w:rPr>
          <w:rFonts w:ascii="Times New Roman" w:hAnsi="Times New Roman" w:cs="Times New Roman"/>
          <w:iCs/>
          <w:sz w:val="28"/>
          <w:szCs w:val="28"/>
        </w:rPr>
        <w:t>Панасюк Татьяна Владимировна</w:t>
      </w:r>
    </w:p>
    <w:p w:rsidR="00B452EA" w:rsidRDefault="00B452EA" w:rsidP="00B452EA">
      <w:pPr>
        <w:pStyle w:val="Standard"/>
        <w:jc w:val="center"/>
        <w:rPr>
          <w:rFonts w:ascii="Times New Roman" w:hAnsi="Times New Roman" w:cs="Times New Roman"/>
          <w:iCs/>
          <w:sz w:val="28"/>
          <w:szCs w:val="28"/>
        </w:rPr>
      </w:pPr>
    </w:p>
    <w:p w:rsidR="00B452EA" w:rsidRDefault="00B452EA" w:rsidP="00B452EA">
      <w:pPr>
        <w:pStyle w:val="Standard"/>
        <w:jc w:val="center"/>
        <w:rPr>
          <w:rFonts w:ascii="Times New Roman" w:hAnsi="Times New Roman" w:cs="Times New Roman"/>
          <w:iCs/>
          <w:sz w:val="28"/>
          <w:szCs w:val="28"/>
        </w:rPr>
      </w:pPr>
    </w:p>
    <w:p w:rsidR="00B452EA" w:rsidRPr="00B452EA" w:rsidRDefault="00B452EA" w:rsidP="00B452EA">
      <w:pPr>
        <w:pStyle w:val="Standard"/>
        <w:jc w:val="center"/>
        <w:rPr>
          <w:rFonts w:ascii="Times New Roman" w:hAnsi="Times New Roman" w:cs="Times New Roman"/>
          <w:iCs/>
          <w:sz w:val="28"/>
          <w:szCs w:val="28"/>
        </w:rPr>
      </w:pPr>
    </w:p>
    <w:p w:rsidR="00D77331" w:rsidRDefault="00D77331">
      <w:pPr>
        <w:pStyle w:val="Standard"/>
        <w:jc w:val="center"/>
        <w:rPr>
          <w:rFonts w:ascii="Times New Roman" w:hAnsi="Times New Roman"/>
          <w:i/>
          <w:iCs/>
          <w:sz w:val="28"/>
          <w:szCs w:val="28"/>
        </w:rPr>
      </w:pPr>
    </w:p>
    <w:p w:rsidR="00D77331" w:rsidRPr="000209A9" w:rsidRDefault="00D77331" w:rsidP="000209A9">
      <w:pPr>
        <w:pStyle w:val="Standard"/>
        <w:jc w:val="right"/>
        <w:rPr>
          <w:rFonts w:ascii="Times New Roman" w:hAnsi="Times New Roman"/>
          <w:iCs/>
          <w:sz w:val="28"/>
          <w:szCs w:val="28"/>
        </w:rPr>
      </w:pPr>
    </w:p>
    <w:p w:rsidR="000209A9" w:rsidRDefault="000209A9">
      <w:pPr>
        <w:pStyle w:val="Standard"/>
        <w:jc w:val="center"/>
        <w:rPr>
          <w:rFonts w:ascii="Times New Roman" w:hAnsi="Times New Roman"/>
          <w:b/>
          <w:iCs/>
          <w:sz w:val="28"/>
          <w:szCs w:val="28"/>
        </w:rPr>
      </w:pPr>
    </w:p>
    <w:p w:rsidR="000209A9" w:rsidRDefault="000209A9">
      <w:pPr>
        <w:pStyle w:val="Standard"/>
        <w:jc w:val="center"/>
        <w:rPr>
          <w:rFonts w:ascii="Times New Roman" w:hAnsi="Times New Roman"/>
          <w:b/>
          <w:iCs/>
          <w:sz w:val="28"/>
          <w:szCs w:val="28"/>
        </w:rPr>
      </w:pPr>
    </w:p>
    <w:p w:rsidR="000209A9" w:rsidRDefault="000209A9">
      <w:pPr>
        <w:pStyle w:val="Standard"/>
        <w:jc w:val="center"/>
        <w:rPr>
          <w:rFonts w:ascii="Times New Roman" w:hAnsi="Times New Roman"/>
          <w:b/>
          <w:iCs/>
          <w:sz w:val="28"/>
          <w:szCs w:val="28"/>
        </w:rPr>
      </w:pPr>
    </w:p>
    <w:p w:rsidR="000209A9" w:rsidRDefault="000209A9">
      <w:pPr>
        <w:pStyle w:val="Standard"/>
        <w:jc w:val="center"/>
        <w:rPr>
          <w:rFonts w:ascii="Times New Roman" w:hAnsi="Times New Roman"/>
          <w:b/>
          <w:iCs/>
          <w:sz w:val="28"/>
          <w:szCs w:val="28"/>
        </w:rPr>
      </w:pPr>
    </w:p>
    <w:p w:rsidR="009C7573" w:rsidRDefault="009C7573" w:rsidP="009C7573">
      <w:pPr>
        <w:pStyle w:val="Standard"/>
        <w:jc w:val="center"/>
        <w:rPr>
          <w:rFonts w:ascii="Times New Roman" w:hAnsi="Times New Roman"/>
          <w:bCs/>
          <w:sz w:val="28"/>
          <w:szCs w:val="28"/>
        </w:rPr>
      </w:pPr>
      <w:r>
        <w:rPr>
          <w:rFonts w:ascii="Times New Roman" w:hAnsi="Times New Roman"/>
          <w:sz w:val="28"/>
          <w:szCs w:val="28"/>
        </w:rPr>
        <w:t xml:space="preserve">Красноярск, </w:t>
      </w:r>
      <w:r w:rsidR="00244592">
        <w:rPr>
          <w:rFonts w:ascii="Times New Roman" w:hAnsi="Times New Roman"/>
          <w:bCs/>
          <w:sz w:val="28"/>
          <w:szCs w:val="28"/>
        </w:rPr>
        <w:t>2024</w:t>
      </w:r>
    </w:p>
    <w:p w:rsidR="009C7573" w:rsidRDefault="009C7573" w:rsidP="002B5F3A">
      <w:pPr>
        <w:jc w:val="center"/>
        <w:rPr>
          <w:rFonts w:ascii="Times New Roman" w:hAnsi="Times New Roman"/>
          <w:bCs/>
          <w:sz w:val="28"/>
          <w:szCs w:val="28"/>
        </w:rPr>
      </w:pPr>
      <w:r>
        <w:rPr>
          <w:rFonts w:ascii="Times New Roman" w:hAnsi="Times New Roman"/>
          <w:bCs/>
          <w:sz w:val="28"/>
          <w:szCs w:val="28"/>
        </w:rPr>
        <w:br w:type="page"/>
      </w:r>
      <w:r>
        <w:rPr>
          <w:rFonts w:ascii="Times New Roman" w:hAnsi="Times New Roman"/>
          <w:bCs/>
          <w:sz w:val="28"/>
          <w:szCs w:val="28"/>
        </w:rPr>
        <w:lastRenderedPageBreak/>
        <w:t>СОДЕРЖАНИЕ</w:t>
      </w:r>
    </w:p>
    <w:p w:rsidR="008F784E" w:rsidRDefault="008F784E" w:rsidP="008F784E">
      <w:pPr>
        <w:tabs>
          <w:tab w:val="left" w:pos="9356"/>
        </w:tabs>
        <w:jc w:val="center"/>
        <w:rPr>
          <w:rFonts w:ascii="Times New Roman" w:hAnsi="Times New Roman"/>
          <w:bCs/>
          <w:sz w:val="28"/>
          <w:szCs w:val="28"/>
        </w:rPr>
      </w:pPr>
    </w:p>
    <w:p w:rsidR="009C7573" w:rsidRDefault="009C7573" w:rsidP="008F784E">
      <w:pPr>
        <w:tabs>
          <w:tab w:val="left" w:pos="9356"/>
        </w:tabs>
        <w:jc w:val="center"/>
        <w:rPr>
          <w:rFonts w:ascii="Times New Roman" w:hAnsi="Times New Roman"/>
          <w:bCs/>
          <w:sz w:val="28"/>
          <w:szCs w:val="28"/>
        </w:rPr>
      </w:pPr>
      <w:r>
        <w:rPr>
          <w:rFonts w:ascii="Times New Roman" w:hAnsi="Times New Roman"/>
          <w:bCs/>
          <w:sz w:val="28"/>
          <w:szCs w:val="28"/>
        </w:rPr>
        <w:t>АННОТАЦИЯ________________________________________________</w:t>
      </w:r>
      <w:r w:rsidR="008F784E">
        <w:rPr>
          <w:rFonts w:ascii="Times New Roman" w:hAnsi="Times New Roman"/>
          <w:bCs/>
          <w:sz w:val="28"/>
          <w:szCs w:val="28"/>
        </w:rPr>
        <w:t>3</w:t>
      </w:r>
    </w:p>
    <w:p w:rsidR="009C7573" w:rsidRDefault="009C7573" w:rsidP="008F784E">
      <w:pPr>
        <w:tabs>
          <w:tab w:val="left" w:pos="9356"/>
        </w:tabs>
        <w:jc w:val="center"/>
        <w:rPr>
          <w:rFonts w:ascii="Times New Roman" w:hAnsi="Times New Roman"/>
          <w:bCs/>
          <w:sz w:val="28"/>
          <w:szCs w:val="28"/>
        </w:rPr>
      </w:pPr>
      <w:r>
        <w:rPr>
          <w:rFonts w:ascii="Times New Roman" w:hAnsi="Times New Roman"/>
          <w:bCs/>
          <w:sz w:val="28"/>
          <w:szCs w:val="28"/>
        </w:rPr>
        <w:t>ВВЕДЕНИЕ</w:t>
      </w:r>
      <w:r w:rsidR="002B5F3A">
        <w:rPr>
          <w:rFonts w:ascii="Times New Roman" w:hAnsi="Times New Roman"/>
          <w:bCs/>
          <w:sz w:val="28"/>
          <w:szCs w:val="28"/>
        </w:rPr>
        <w:t>__________________________________________________</w:t>
      </w:r>
      <w:r w:rsidR="001552C7">
        <w:rPr>
          <w:rFonts w:ascii="Times New Roman" w:hAnsi="Times New Roman"/>
          <w:bCs/>
          <w:sz w:val="28"/>
          <w:szCs w:val="28"/>
        </w:rPr>
        <w:t>4</w:t>
      </w:r>
    </w:p>
    <w:p w:rsidR="002B5F3A" w:rsidRDefault="002B5F3A" w:rsidP="008F784E">
      <w:pPr>
        <w:tabs>
          <w:tab w:val="left" w:pos="9356"/>
        </w:tabs>
        <w:jc w:val="center"/>
        <w:rPr>
          <w:rFonts w:ascii="Times New Roman" w:hAnsi="Times New Roman"/>
          <w:bCs/>
          <w:sz w:val="28"/>
          <w:szCs w:val="28"/>
        </w:rPr>
      </w:pPr>
      <w:r>
        <w:rPr>
          <w:rFonts w:ascii="Times New Roman" w:hAnsi="Times New Roman"/>
          <w:bCs/>
          <w:sz w:val="28"/>
          <w:szCs w:val="28"/>
        </w:rPr>
        <w:t>1 .  Определение исполнительных документов ____________________</w:t>
      </w:r>
      <w:r w:rsidR="008F784E">
        <w:rPr>
          <w:rFonts w:ascii="Times New Roman" w:hAnsi="Times New Roman"/>
          <w:bCs/>
          <w:sz w:val="28"/>
          <w:szCs w:val="28"/>
        </w:rPr>
        <w:sym w:font="Symbol" w:char="F05F"/>
      </w:r>
      <w:r w:rsidR="001552C7">
        <w:rPr>
          <w:rFonts w:ascii="Times New Roman" w:hAnsi="Times New Roman"/>
          <w:bCs/>
          <w:sz w:val="28"/>
          <w:szCs w:val="28"/>
        </w:rPr>
        <w:t>5</w:t>
      </w:r>
    </w:p>
    <w:p w:rsidR="002B5F3A" w:rsidRDefault="002B5F3A" w:rsidP="008F784E">
      <w:pPr>
        <w:tabs>
          <w:tab w:val="left" w:pos="9356"/>
        </w:tabs>
        <w:jc w:val="center"/>
        <w:rPr>
          <w:rFonts w:ascii="Times New Roman" w:hAnsi="Times New Roman"/>
          <w:bCs/>
          <w:sz w:val="28"/>
          <w:szCs w:val="28"/>
        </w:rPr>
      </w:pPr>
      <w:r>
        <w:rPr>
          <w:rFonts w:ascii="Times New Roman" w:hAnsi="Times New Roman"/>
          <w:bCs/>
          <w:sz w:val="28"/>
          <w:szCs w:val="28"/>
        </w:rPr>
        <w:t>1.1 Группы исполнительных документов________________________</w:t>
      </w:r>
      <w:r w:rsidR="008F784E">
        <w:rPr>
          <w:rFonts w:ascii="Times New Roman" w:hAnsi="Times New Roman"/>
          <w:bCs/>
          <w:sz w:val="28"/>
          <w:szCs w:val="28"/>
        </w:rPr>
        <w:sym w:font="Symbol" w:char="F05F"/>
      </w:r>
      <w:r w:rsidR="008F784E">
        <w:rPr>
          <w:rFonts w:ascii="Times New Roman" w:hAnsi="Times New Roman"/>
          <w:bCs/>
          <w:sz w:val="28"/>
          <w:szCs w:val="28"/>
        </w:rPr>
        <w:sym w:font="Symbol" w:char="F05F"/>
      </w:r>
      <w:r w:rsidR="001552C7">
        <w:rPr>
          <w:rFonts w:ascii="Times New Roman" w:hAnsi="Times New Roman"/>
          <w:bCs/>
          <w:sz w:val="28"/>
          <w:szCs w:val="28"/>
        </w:rPr>
        <w:t>6</w:t>
      </w:r>
    </w:p>
    <w:p w:rsidR="002B5F3A" w:rsidRDefault="002B5F3A" w:rsidP="008F784E">
      <w:pPr>
        <w:tabs>
          <w:tab w:val="left" w:pos="9356"/>
        </w:tabs>
        <w:jc w:val="center"/>
        <w:rPr>
          <w:rFonts w:ascii="Times New Roman" w:hAnsi="Times New Roman"/>
          <w:bCs/>
          <w:sz w:val="28"/>
          <w:szCs w:val="28"/>
        </w:rPr>
      </w:pPr>
      <w:r>
        <w:rPr>
          <w:rFonts w:ascii="Times New Roman" w:hAnsi="Times New Roman"/>
          <w:bCs/>
          <w:sz w:val="28"/>
          <w:szCs w:val="28"/>
        </w:rPr>
        <w:t>2. Общий порядок исполнений требований________________________</w:t>
      </w:r>
      <w:r w:rsidR="005B11F4">
        <w:rPr>
          <w:rFonts w:ascii="Times New Roman" w:hAnsi="Times New Roman"/>
          <w:bCs/>
          <w:sz w:val="28"/>
          <w:szCs w:val="28"/>
        </w:rPr>
        <w:t>8</w:t>
      </w:r>
    </w:p>
    <w:p w:rsidR="002B5F3A" w:rsidRDefault="008F784E" w:rsidP="008F784E">
      <w:pPr>
        <w:tabs>
          <w:tab w:val="left" w:pos="9356"/>
        </w:tabs>
        <w:jc w:val="center"/>
        <w:rPr>
          <w:rFonts w:ascii="Times New Roman" w:hAnsi="Times New Roman"/>
          <w:bCs/>
          <w:sz w:val="28"/>
          <w:szCs w:val="28"/>
        </w:rPr>
      </w:pPr>
      <w:r>
        <w:rPr>
          <w:rFonts w:ascii="Times New Roman" w:hAnsi="Times New Roman"/>
          <w:bCs/>
          <w:sz w:val="28"/>
          <w:szCs w:val="28"/>
        </w:rPr>
        <w:t>ЗАКЛЮЧЕНИЕ_______________________________________________</w:t>
      </w:r>
      <w:r w:rsidR="005B11F4">
        <w:rPr>
          <w:rFonts w:ascii="Times New Roman" w:hAnsi="Times New Roman"/>
          <w:bCs/>
          <w:sz w:val="28"/>
          <w:szCs w:val="28"/>
        </w:rPr>
        <w:t>11</w:t>
      </w:r>
    </w:p>
    <w:p w:rsidR="008F784E" w:rsidRDefault="008F784E" w:rsidP="008F784E">
      <w:pPr>
        <w:tabs>
          <w:tab w:val="left" w:pos="9356"/>
        </w:tabs>
        <w:jc w:val="center"/>
        <w:rPr>
          <w:rFonts w:ascii="Times New Roman" w:hAnsi="Times New Roman"/>
          <w:bCs/>
          <w:sz w:val="28"/>
          <w:szCs w:val="28"/>
        </w:rPr>
      </w:pPr>
      <w:r>
        <w:rPr>
          <w:rFonts w:ascii="Times New Roman" w:hAnsi="Times New Roman"/>
          <w:bCs/>
          <w:sz w:val="28"/>
          <w:szCs w:val="28"/>
        </w:rPr>
        <w:t>СПИСОК ИСПОЛЬЗОВАННЫХ ИСТОЧНИКОВ__________________</w:t>
      </w:r>
      <w:r w:rsidR="005B11F4">
        <w:rPr>
          <w:rFonts w:ascii="Times New Roman" w:hAnsi="Times New Roman"/>
          <w:bCs/>
          <w:sz w:val="28"/>
          <w:szCs w:val="28"/>
        </w:rPr>
        <w:t>12</w:t>
      </w:r>
    </w:p>
    <w:p w:rsidR="002B5F3A" w:rsidRDefault="002B5F3A" w:rsidP="002B5F3A">
      <w:pPr>
        <w:rPr>
          <w:rFonts w:ascii="Times New Roman" w:hAnsi="Times New Roman"/>
          <w:bCs/>
          <w:sz w:val="28"/>
          <w:szCs w:val="28"/>
        </w:rPr>
      </w:pPr>
    </w:p>
    <w:p w:rsidR="002B5F3A" w:rsidRDefault="002B5F3A" w:rsidP="002B5F3A">
      <w:pPr>
        <w:rPr>
          <w:rFonts w:ascii="Times New Roman" w:hAnsi="Times New Roman"/>
          <w:bCs/>
          <w:sz w:val="28"/>
          <w:szCs w:val="28"/>
        </w:rPr>
      </w:pPr>
    </w:p>
    <w:p w:rsidR="002B5F3A" w:rsidRDefault="002B5F3A" w:rsidP="009C7573">
      <w:pPr>
        <w:rPr>
          <w:rFonts w:ascii="Times New Roman" w:hAnsi="Times New Roman"/>
          <w:bCs/>
          <w:sz w:val="28"/>
          <w:szCs w:val="28"/>
        </w:rPr>
      </w:pPr>
    </w:p>
    <w:p w:rsidR="002B5F3A" w:rsidRDefault="002B5F3A" w:rsidP="009C7573">
      <w:pPr>
        <w:rPr>
          <w:rFonts w:ascii="Times New Roman" w:hAnsi="Times New Roman"/>
          <w:bCs/>
          <w:sz w:val="28"/>
          <w:szCs w:val="28"/>
        </w:rPr>
      </w:pPr>
    </w:p>
    <w:p w:rsidR="002B5F3A" w:rsidRDefault="002B5F3A" w:rsidP="009C7573">
      <w:pPr>
        <w:rPr>
          <w:rFonts w:ascii="Times New Roman" w:hAnsi="Times New Roman"/>
          <w:bCs/>
          <w:sz w:val="28"/>
          <w:szCs w:val="28"/>
        </w:rPr>
      </w:pPr>
    </w:p>
    <w:p w:rsidR="002B5F3A" w:rsidRDefault="002B5F3A" w:rsidP="009C7573">
      <w:pPr>
        <w:rPr>
          <w:rFonts w:ascii="Times New Roman" w:hAnsi="Times New Roman"/>
          <w:bCs/>
          <w:sz w:val="28"/>
          <w:szCs w:val="28"/>
        </w:rPr>
      </w:pPr>
    </w:p>
    <w:p w:rsidR="002B5F3A" w:rsidRDefault="002B5F3A" w:rsidP="009C7573">
      <w:pPr>
        <w:rPr>
          <w:rFonts w:ascii="Times New Roman" w:hAnsi="Times New Roman"/>
          <w:bCs/>
          <w:sz w:val="28"/>
          <w:szCs w:val="28"/>
        </w:rPr>
      </w:pPr>
    </w:p>
    <w:p w:rsidR="002B5F3A" w:rsidRDefault="002B5F3A" w:rsidP="009C7573">
      <w:pPr>
        <w:rPr>
          <w:rFonts w:ascii="Times New Roman" w:hAnsi="Times New Roman"/>
          <w:bCs/>
          <w:sz w:val="28"/>
          <w:szCs w:val="28"/>
        </w:rPr>
      </w:pPr>
    </w:p>
    <w:p w:rsidR="002B5F3A" w:rsidRDefault="002B5F3A" w:rsidP="009C7573">
      <w:pPr>
        <w:rPr>
          <w:rFonts w:ascii="Times New Roman" w:hAnsi="Times New Roman"/>
          <w:bCs/>
          <w:sz w:val="28"/>
          <w:szCs w:val="28"/>
        </w:rPr>
      </w:pPr>
    </w:p>
    <w:p w:rsidR="002B5F3A" w:rsidRDefault="002B5F3A" w:rsidP="009C7573">
      <w:pPr>
        <w:rPr>
          <w:rFonts w:ascii="Times New Roman" w:hAnsi="Times New Roman"/>
          <w:bCs/>
          <w:sz w:val="28"/>
          <w:szCs w:val="28"/>
        </w:rPr>
      </w:pPr>
    </w:p>
    <w:p w:rsidR="002B5F3A" w:rsidRDefault="002B5F3A" w:rsidP="009C7573">
      <w:pPr>
        <w:rPr>
          <w:rFonts w:ascii="Times New Roman" w:hAnsi="Times New Roman"/>
          <w:bCs/>
          <w:sz w:val="28"/>
          <w:szCs w:val="28"/>
        </w:rPr>
      </w:pPr>
    </w:p>
    <w:p w:rsidR="002B5F3A" w:rsidRDefault="002B5F3A" w:rsidP="009C7573">
      <w:pPr>
        <w:rPr>
          <w:rFonts w:ascii="Times New Roman" w:hAnsi="Times New Roman"/>
          <w:bCs/>
          <w:sz w:val="28"/>
          <w:szCs w:val="28"/>
        </w:rPr>
      </w:pPr>
    </w:p>
    <w:p w:rsidR="002B5F3A" w:rsidRDefault="002B5F3A" w:rsidP="009C7573">
      <w:pPr>
        <w:rPr>
          <w:rFonts w:ascii="Times New Roman" w:hAnsi="Times New Roman"/>
          <w:bCs/>
          <w:sz w:val="28"/>
          <w:szCs w:val="28"/>
        </w:rPr>
      </w:pPr>
    </w:p>
    <w:p w:rsidR="002B5F3A" w:rsidRDefault="002B5F3A" w:rsidP="009C7573">
      <w:pPr>
        <w:rPr>
          <w:rFonts w:ascii="Times New Roman" w:hAnsi="Times New Roman"/>
          <w:bCs/>
          <w:sz w:val="28"/>
          <w:szCs w:val="28"/>
        </w:rPr>
      </w:pPr>
    </w:p>
    <w:p w:rsidR="002B5F3A" w:rsidRDefault="002B5F3A" w:rsidP="009C7573">
      <w:pPr>
        <w:rPr>
          <w:rFonts w:ascii="Times New Roman" w:hAnsi="Times New Roman"/>
          <w:bCs/>
          <w:sz w:val="28"/>
          <w:szCs w:val="28"/>
        </w:rPr>
      </w:pPr>
    </w:p>
    <w:p w:rsidR="002B5F3A" w:rsidRDefault="002B5F3A" w:rsidP="009C7573">
      <w:pPr>
        <w:rPr>
          <w:rFonts w:ascii="Times New Roman" w:hAnsi="Times New Roman"/>
          <w:bCs/>
          <w:sz w:val="28"/>
          <w:szCs w:val="28"/>
        </w:rPr>
      </w:pPr>
    </w:p>
    <w:p w:rsidR="002B5F3A" w:rsidRDefault="002B5F3A" w:rsidP="009C7573">
      <w:pPr>
        <w:rPr>
          <w:rFonts w:ascii="Times New Roman" w:hAnsi="Times New Roman"/>
          <w:bCs/>
          <w:sz w:val="28"/>
          <w:szCs w:val="28"/>
        </w:rPr>
      </w:pPr>
    </w:p>
    <w:p w:rsidR="002B5F3A" w:rsidRDefault="002B5F3A" w:rsidP="009C7573">
      <w:pPr>
        <w:rPr>
          <w:rFonts w:ascii="Times New Roman" w:eastAsia="SimSun" w:hAnsi="Times New Roman" w:cs="Mangal"/>
          <w:bCs/>
          <w:kern w:val="2"/>
          <w:sz w:val="28"/>
          <w:szCs w:val="28"/>
          <w:lang w:eastAsia="zh-CN" w:bidi="hi-IN"/>
        </w:rPr>
      </w:pPr>
    </w:p>
    <w:p w:rsidR="002B5F3A" w:rsidRDefault="002B5F3A" w:rsidP="009C7573">
      <w:pPr>
        <w:rPr>
          <w:rFonts w:ascii="Times New Roman" w:eastAsia="SimSun" w:hAnsi="Times New Roman" w:cs="Mangal"/>
          <w:bCs/>
          <w:kern w:val="2"/>
          <w:sz w:val="28"/>
          <w:szCs w:val="28"/>
          <w:lang w:eastAsia="zh-CN" w:bidi="hi-IN"/>
        </w:rPr>
      </w:pPr>
    </w:p>
    <w:p w:rsidR="00D77331" w:rsidRDefault="00D77331" w:rsidP="008F784E">
      <w:pPr>
        <w:pStyle w:val="Standard"/>
        <w:rPr>
          <w:rFonts w:ascii="Times New Roman" w:hAnsi="Times New Roman"/>
          <w:bCs/>
          <w:sz w:val="28"/>
          <w:szCs w:val="28"/>
        </w:rPr>
      </w:pPr>
    </w:p>
    <w:p w:rsidR="008F784E" w:rsidRDefault="008F784E" w:rsidP="008F784E">
      <w:pPr>
        <w:pStyle w:val="Standard"/>
        <w:rPr>
          <w:rFonts w:ascii="Times New Roman" w:hAnsi="Times New Roman"/>
          <w:bCs/>
          <w:sz w:val="28"/>
          <w:szCs w:val="28"/>
        </w:rPr>
      </w:pPr>
    </w:p>
    <w:p w:rsidR="008F784E" w:rsidRDefault="008F784E" w:rsidP="00BB499D">
      <w:pPr>
        <w:jc w:val="center"/>
        <w:rPr>
          <w:rFonts w:ascii="Times New Roman" w:hAnsi="Times New Roman"/>
          <w:bCs/>
          <w:sz w:val="28"/>
          <w:szCs w:val="28"/>
        </w:rPr>
      </w:pPr>
      <w:r>
        <w:rPr>
          <w:rFonts w:ascii="Times New Roman" w:hAnsi="Times New Roman"/>
          <w:bCs/>
          <w:sz w:val="28"/>
          <w:szCs w:val="28"/>
        </w:rPr>
        <w:br w:type="page"/>
      </w:r>
      <w:r w:rsidR="00BB499D">
        <w:rPr>
          <w:rFonts w:ascii="Times New Roman" w:hAnsi="Times New Roman"/>
          <w:bCs/>
          <w:sz w:val="28"/>
          <w:szCs w:val="28"/>
        </w:rPr>
        <w:lastRenderedPageBreak/>
        <w:t>АННОТАЦИЯ</w:t>
      </w:r>
    </w:p>
    <w:p w:rsidR="00BB499D" w:rsidRDefault="00BB499D" w:rsidP="00BB499D">
      <w:pPr>
        <w:rPr>
          <w:rFonts w:ascii="Times New Roman" w:hAnsi="Times New Roman"/>
          <w:bCs/>
          <w:sz w:val="28"/>
          <w:szCs w:val="28"/>
        </w:rPr>
      </w:pPr>
      <w:r>
        <w:rPr>
          <w:rFonts w:ascii="Times New Roman" w:hAnsi="Times New Roman"/>
          <w:bCs/>
          <w:sz w:val="28"/>
          <w:szCs w:val="28"/>
        </w:rPr>
        <w:t>Данное исследование направлено на изучение и разъяснения законодательства об исполнительном производстве по исполнению исполнительных документов неимущественного характера.</w:t>
      </w:r>
    </w:p>
    <w:p w:rsidR="00BB499D" w:rsidRDefault="00BB499D" w:rsidP="00BB499D">
      <w:pPr>
        <w:rPr>
          <w:rFonts w:ascii="Times New Roman" w:hAnsi="Times New Roman"/>
          <w:bCs/>
          <w:sz w:val="28"/>
          <w:szCs w:val="28"/>
        </w:rPr>
      </w:pPr>
      <w:r>
        <w:rPr>
          <w:rFonts w:ascii="Times New Roman" w:hAnsi="Times New Roman"/>
          <w:bCs/>
          <w:sz w:val="28"/>
          <w:szCs w:val="28"/>
        </w:rPr>
        <w:t xml:space="preserve">Актуальность темы обусловлена на исполнение </w:t>
      </w:r>
      <w:r w:rsidR="00F0129A">
        <w:rPr>
          <w:rFonts w:ascii="Times New Roman" w:hAnsi="Times New Roman"/>
          <w:bCs/>
          <w:sz w:val="28"/>
          <w:szCs w:val="28"/>
        </w:rPr>
        <w:t>содержащегося в исполнительном документе требования об административном приостановлении деятельности должника.</w:t>
      </w:r>
    </w:p>
    <w:p w:rsidR="00F0129A" w:rsidRDefault="00F0129A" w:rsidP="00BB499D">
      <w:pPr>
        <w:rPr>
          <w:rFonts w:ascii="Times New Roman" w:hAnsi="Times New Roman"/>
          <w:bCs/>
          <w:sz w:val="28"/>
          <w:szCs w:val="28"/>
        </w:rPr>
      </w:pPr>
    </w:p>
    <w:p w:rsidR="00F0129A" w:rsidRDefault="00F0129A" w:rsidP="00BB499D">
      <w:pPr>
        <w:rPr>
          <w:rFonts w:ascii="Times New Roman" w:hAnsi="Times New Roman"/>
          <w:bCs/>
          <w:sz w:val="28"/>
          <w:szCs w:val="28"/>
        </w:rPr>
      </w:pPr>
    </w:p>
    <w:p w:rsidR="00F0129A" w:rsidRDefault="00F0129A" w:rsidP="00F0129A">
      <w:pPr>
        <w:jc w:val="center"/>
        <w:rPr>
          <w:rFonts w:ascii="Times New Roman" w:hAnsi="Times New Roman"/>
          <w:bCs/>
          <w:sz w:val="28"/>
          <w:szCs w:val="28"/>
        </w:rPr>
      </w:pPr>
      <w:r>
        <w:rPr>
          <w:rFonts w:ascii="Times New Roman" w:hAnsi="Times New Roman"/>
          <w:bCs/>
          <w:sz w:val="28"/>
          <w:szCs w:val="28"/>
        </w:rPr>
        <w:t>Ключевые слова:</w:t>
      </w:r>
    </w:p>
    <w:p w:rsidR="00F0129A" w:rsidRDefault="00F0129A" w:rsidP="00F0129A">
      <w:pPr>
        <w:rPr>
          <w:rFonts w:ascii="Times New Roman" w:hAnsi="Times New Roman"/>
          <w:bCs/>
          <w:sz w:val="28"/>
          <w:szCs w:val="28"/>
        </w:rPr>
      </w:pPr>
      <w:r>
        <w:rPr>
          <w:rFonts w:ascii="Times New Roman" w:hAnsi="Times New Roman"/>
          <w:bCs/>
          <w:sz w:val="28"/>
          <w:szCs w:val="28"/>
        </w:rPr>
        <w:t>Исполнение, исполнительные документы</w:t>
      </w:r>
      <w:proofErr w:type="gramStart"/>
      <w:r>
        <w:rPr>
          <w:rFonts w:ascii="Times New Roman" w:hAnsi="Times New Roman"/>
          <w:bCs/>
          <w:sz w:val="28"/>
          <w:szCs w:val="28"/>
        </w:rPr>
        <w:t xml:space="preserve"> ,</w:t>
      </w:r>
      <w:proofErr w:type="gramEnd"/>
      <w:r>
        <w:rPr>
          <w:rFonts w:ascii="Times New Roman" w:hAnsi="Times New Roman"/>
          <w:bCs/>
          <w:sz w:val="28"/>
          <w:szCs w:val="28"/>
        </w:rPr>
        <w:t>законодательство, должник</w:t>
      </w:r>
    </w:p>
    <w:p w:rsidR="00BB499D" w:rsidRDefault="00BB499D" w:rsidP="00BB499D">
      <w:pPr>
        <w:jc w:val="center"/>
        <w:rPr>
          <w:rFonts w:ascii="Times New Roman" w:hAnsi="Times New Roman"/>
          <w:bCs/>
          <w:sz w:val="28"/>
          <w:szCs w:val="28"/>
        </w:rPr>
      </w:pPr>
    </w:p>
    <w:p w:rsidR="00BB499D" w:rsidRDefault="00BB499D" w:rsidP="00BB499D">
      <w:pPr>
        <w:jc w:val="center"/>
        <w:rPr>
          <w:rFonts w:ascii="Times New Roman" w:hAnsi="Times New Roman"/>
          <w:bCs/>
          <w:sz w:val="28"/>
          <w:szCs w:val="28"/>
        </w:rPr>
      </w:pPr>
    </w:p>
    <w:p w:rsidR="00BB499D" w:rsidRDefault="00BB499D" w:rsidP="00BB499D">
      <w:pPr>
        <w:jc w:val="center"/>
        <w:rPr>
          <w:rFonts w:ascii="Times New Roman" w:hAnsi="Times New Roman"/>
          <w:bCs/>
          <w:sz w:val="28"/>
          <w:szCs w:val="28"/>
        </w:rPr>
      </w:pPr>
    </w:p>
    <w:p w:rsidR="00F0129A" w:rsidRDefault="00F0129A" w:rsidP="00BB499D">
      <w:pPr>
        <w:jc w:val="center"/>
        <w:rPr>
          <w:rFonts w:ascii="Times New Roman" w:hAnsi="Times New Roman"/>
          <w:bCs/>
          <w:sz w:val="28"/>
          <w:szCs w:val="28"/>
        </w:rPr>
      </w:pPr>
    </w:p>
    <w:p w:rsidR="00F0129A" w:rsidRDefault="00F0129A">
      <w:pPr>
        <w:rPr>
          <w:rFonts w:ascii="Times New Roman" w:hAnsi="Times New Roman"/>
          <w:bCs/>
          <w:sz w:val="28"/>
          <w:szCs w:val="28"/>
        </w:rPr>
      </w:pPr>
      <w:r>
        <w:rPr>
          <w:rFonts w:ascii="Times New Roman" w:hAnsi="Times New Roman"/>
          <w:bCs/>
          <w:sz w:val="28"/>
          <w:szCs w:val="28"/>
        </w:rPr>
        <w:br w:type="page"/>
      </w:r>
    </w:p>
    <w:p w:rsidR="00BB499D" w:rsidRDefault="00F0129A" w:rsidP="00BB499D">
      <w:pPr>
        <w:jc w:val="center"/>
        <w:rPr>
          <w:rFonts w:ascii="Times New Roman" w:hAnsi="Times New Roman"/>
          <w:bCs/>
          <w:sz w:val="28"/>
          <w:szCs w:val="28"/>
        </w:rPr>
      </w:pPr>
      <w:r>
        <w:rPr>
          <w:rFonts w:ascii="Times New Roman" w:hAnsi="Times New Roman"/>
          <w:bCs/>
          <w:sz w:val="28"/>
          <w:szCs w:val="28"/>
        </w:rPr>
        <w:lastRenderedPageBreak/>
        <w:t>ВВЕДЕНИЕ</w:t>
      </w:r>
    </w:p>
    <w:p w:rsidR="00F0129A" w:rsidRDefault="001552C7" w:rsidP="001552C7">
      <w:pPr>
        <w:rPr>
          <w:rFonts w:ascii="Times New Roman" w:hAnsi="Times New Roman"/>
          <w:bCs/>
          <w:sz w:val="28"/>
          <w:szCs w:val="28"/>
        </w:rPr>
      </w:pPr>
      <w:r>
        <w:rPr>
          <w:rFonts w:ascii="Times New Roman" w:hAnsi="Times New Roman"/>
          <w:bCs/>
          <w:sz w:val="28"/>
          <w:szCs w:val="28"/>
        </w:rPr>
        <w:t>Ак</w:t>
      </w:r>
      <w:r w:rsidRPr="001552C7">
        <w:rPr>
          <w:rFonts w:ascii="Times New Roman" w:hAnsi="Times New Roman"/>
          <w:bCs/>
          <w:sz w:val="28"/>
          <w:szCs w:val="28"/>
        </w:rPr>
        <w:t xml:space="preserve">туальность темы исследования обусловлена некоторыми не решенными проблемами, касающимися несовершенства правового регулирования процесса исполнения исполнительных документов по делам неимущественного характера. В самых общих чертах суть данной проблемы заключается в следующем. </w:t>
      </w:r>
      <w:proofErr w:type="gramStart"/>
      <w:r w:rsidRPr="001552C7">
        <w:rPr>
          <w:rFonts w:ascii="Times New Roman" w:hAnsi="Times New Roman"/>
          <w:bCs/>
          <w:sz w:val="28"/>
          <w:szCs w:val="28"/>
        </w:rPr>
        <w:t>Во-первых, даже поверхностный взгляд на правовую регламентацию порядка исполнения исполнительных документов по делам неимущественного характера позволяет сделать вывод о наличии пробелов в данном институте исполнительного права, связанных с отсутствием специальных правил исполнения отдельных видов данной категории исполнительных документов (за исключением исполнительных документов о восстановлении на работе, о вселении и о выселении).</w:t>
      </w:r>
      <w:proofErr w:type="gramEnd"/>
      <w:r w:rsidRPr="001552C7">
        <w:rPr>
          <w:rFonts w:ascii="Times New Roman" w:hAnsi="Times New Roman"/>
          <w:bCs/>
          <w:sz w:val="28"/>
          <w:szCs w:val="28"/>
        </w:rPr>
        <w:t xml:space="preserve"> Во-вторых, конструкции правовых норм института исполнения исполнительных документов по делам неимущественного характера содержат в себе коллизии. Вместе с тем несовершенство законодательства не является оправданием неисполнения исполнительных документов по неимущественным делам. В результате судебным приставам-исполнителям и иным участникам исполнительного производства, и суду приходится исходить из существующих (пусть и весьма незначительных) правил и практического опыта, накопленного за десятилетний срок работы службы судебных приставов.</w:t>
      </w:r>
    </w:p>
    <w:p w:rsidR="001552C7" w:rsidRDefault="001552C7" w:rsidP="001552C7">
      <w:pPr>
        <w:rPr>
          <w:rFonts w:ascii="Times New Roman" w:hAnsi="Times New Roman"/>
          <w:bCs/>
          <w:sz w:val="28"/>
          <w:szCs w:val="28"/>
        </w:rPr>
      </w:pPr>
    </w:p>
    <w:p w:rsidR="001552C7" w:rsidRDefault="001552C7" w:rsidP="001552C7">
      <w:pPr>
        <w:rPr>
          <w:rFonts w:ascii="Times New Roman" w:hAnsi="Times New Roman"/>
          <w:bCs/>
          <w:sz w:val="28"/>
          <w:szCs w:val="28"/>
        </w:rPr>
      </w:pPr>
    </w:p>
    <w:p w:rsidR="001552C7" w:rsidRDefault="001552C7" w:rsidP="001552C7">
      <w:pPr>
        <w:rPr>
          <w:rFonts w:ascii="Times New Roman" w:hAnsi="Times New Roman"/>
          <w:bCs/>
          <w:sz w:val="28"/>
          <w:szCs w:val="28"/>
        </w:rPr>
      </w:pPr>
      <w:r w:rsidRPr="001552C7">
        <w:rPr>
          <w:rFonts w:ascii="Times New Roman" w:hAnsi="Times New Roman"/>
          <w:b/>
          <w:bCs/>
          <w:sz w:val="28"/>
          <w:szCs w:val="28"/>
        </w:rPr>
        <w:t>Целью дипломного исследования является</w:t>
      </w:r>
      <w:r w:rsidRPr="001552C7">
        <w:rPr>
          <w:rFonts w:ascii="Times New Roman" w:hAnsi="Times New Roman"/>
          <w:bCs/>
          <w:sz w:val="28"/>
          <w:szCs w:val="28"/>
        </w:rPr>
        <w:t xml:space="preserve"> комплексное изучение правового регулирования исполнения исполнительных документов по делам неимущественного характера. Для достижения указанной цели были поставлены следующие задачи:</w:t>
      </w:r>
      <w:proofErr w:type="gramStart"/>
      <w:r w:rsidRPr="001552C7">
        <w:rPr>
          <w:rFonts w:ascii="Times New Roman" w:hAnsi="Times New Roman"/>
          <w:bCs/>
          <w:sz w:val="28"/>
          <w:szCs w:val="28"/>
        </w:rPr>
        <w:t xml:space="preserve"> .</w:t>
      </w:r>
      <w:proofErr w:type="gramEnd"/>
    </w:p>
    <w:p w:rsidR="001552C7" w:rsidRPr="001552C7" w:rsidRDefault="001552C7" w:rsidP="001552C7">
      <w:pPr>
        <w:pStyle w:val="ad"/>
        <w:numPr>
          <w:ilvl w:val="0"/>
          <w:numId w:val="3"/>
        </w:numPr>
        <w:rPr>
          <w:rFonts w:ascii="Times New Roman" w:hAnsi="Times New Roman"/>
          <w:bCs/>
          <w:sz w:val="28"/>
          <w:szCs w:val="28"/>
        </w:rPr>
      </w:pPr>
      <w:r w:rsidRPr="001552C7">
        <w:rPr>
          <w:rFonts w:ascii="Times New Roman" w:hAnsi="Times New Roman"/>
          <w:bCs/>
          <w:sz w:val="28"/>
          <w:szCs w:val="28"/>
        </w:rPr>
        <w:t>Охарактеризовать в общем исполнение исполнительных документов по делам неимущественного характера.</w:t>
      </w:r>
      <w:proofErr w:type="gramStart"/>
      <w:r w:rsidRPr="001552C7">
        <w:rPr>
          <w:rFonts w:ascii="Times New Roman" w:hAnsi="Times New Roman"/>
          <w:bCs/>
          <w:sz w:val="28"/>
          <w:szCs w:val="28"/>
        </w:rPr>
        <w:t xml:space="preserve"> .</w:t>
      </w:r>
      <w:proofErr w:type="gramEnd"/>
    </w:p>
    <w:p w:rsidR="001552C7" w:rsidRPr="001552C7" w:rsidRDefault="001552C7" w:rsidP="001552C7">
      <w:pPr>
        <w:pStyle w:val="ad"/>
        <w:numPr>
          <w:ilvl w:val="0"/>
          <w:numId w:val="3"/>
        </w:numPr>
        <w:rPr>
          <w:rFonts w:ascii="Times New Roman" w:hAnsi="Times New Roman"/>
          <w:bCs/>
          <w:sz w:val="28"/>
          <w:szCs w:val="28"/>
        </w:rPr>
      </w:pPr>
      <w:r w:rsidRPr="001552C7">
        <w:rPr>
          <w:rFonts w:ascii="Times New Roman" w:hAnsi="Times New Roman"/>
          <w:bCs/>
          <w:sz w:val="28"/>
          <w:szCs w:val="28"/>
        </w:rPr>
        <w:t>Показать ответственность за неисполнение содержащихся в исполнительном документе требований неимущественного характера.</w:t>
      </w:r>
      <w:proofErr w:type="gramStart"/>
      <w:r w:rsidRPr="001552C7">
        <w:rPr>
          <w:rFonts w:ascii="Times New Roman" w:hAnsi="Times New Roman"/>
          <w:bCs/>
          <w:sz w:val="28"/>
          <w:szCs w:val="28"/>
        </w:rPr>
        <w:t xml:space="preserve"> .</w:t>
      </w:r>
      <w:proofErr w:type="gramEnd"/>
    </w:p>
    <w:p w:rsidR="00F0129A" w:rsidRPr="001552C7" w:rsidRDefault="001552C7" w:rsidP="00F0129A">
      <w:pPr>
        <w:pStyle w:val="ad"/>
        <w:numPr>
          <w:ilvl w:val="0"/>
          <w:numId w:val="3"/>
        </w:numPr>
        <w:rPr>
          <w:rFonts w:ascii="Times New Roman" w:hAnsi="Times New Roman"/>
          <w:bCs/>
          <w:sz w:val="28"/>
          <w:szCs w:val="28"/>
        </w:rPr>
      </w:pPr>
      <w:r w:rsidRPr="001552C7">
        <w:rPr>
          <w:rFonts w:ascii="Times New Roman" w:hAnsi="Times New Roman"/>
          <w:bCs/>
          <w:sz w:val="28"/>
          <w:szCs w:val="28"/>
        </w:rPr>
        <w:t>Раскрыть особенности исполнения исполнительных документов о восстановлении на работе и иным трудовым делам, о выселении должника, вселении взыскателя и иным жилищным делам, об административном приостановлении д</w:t>
      </w:r>
      <w:r>
        <w:rPr>
          <w:rFonts w:ascii="Times New Roman" w:hAnsi="Times New Roman"/>
          <w:bCs/>
          <w:sz w:val="28"/>
          <w:szCs w:val="28"/>
        </w:rPr>
        <w:t>еятельности должника.</w:t>
      </w:r>
    </w:p>
    <w:p w:rsidR="008F784E" w:rsidRPr="009C7573" w:rsidRDefault="008F784E" w:rsidP="008F784E">
      <w:pPr>
        <w:pStyle w:val="Standard"/>
        <w:rPr>
          <w:rFonts w:ascii="Times New Roman" w:hAnsi="Times New Roman"/>
          <w:sz w:val="28"/>
          <w:szCs w:val="28"/>
        </w:rPr>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857"/>
        <w:gridCol w:w="4857"/>
      </w:tblGrid>
      <w:tr w:rsidR="002B4D30" w:rsidRPr="00EE7FEF" w:rsidTr="005B11F4">
        <w:trPr>
          <w:jc w:val="center"/>
        </w:trPr>
        <w:tc>
          <w:tcPr>
            <w:tcW w:w="4857" w:type="dxa"/>
          </w:tcPr>
          <w:p w:rsidR="002B4D30" w:rsidRPr="002B4D30" w:rsidRDefault="002B4D30" w:rsidP="002B4D30">
            <w:pPr>
              <w:rPr>
                <w:rFonts w:ascii="Times New Roman" w:hAnsi="Times New Roman" w:cs="Times New Roman"/>
                <w:sz w:val="28"/>
                <w:szCs w:val="28"/>
              </w:rPr>
            </w:pPr>
            <w:r w:rsidRPr="002B4D30">
              <w:rPr>
                <w:rFonts w:ascii="Times New Roman" w:hAnsi="Times New Roman" w:cs="Times New Roman"/>
                <w:sz w:val="28"/>
                <w:szCs w:val="28"/>
              </w:rPr>
              <w:lastRenderedPageBreak/>
              <w:t>Исполнительные документы неимущественного характера - это документы, в которых установлена обязанность должника (организации или гражданина) совершить определенные действия (воздержаться от совершения определенных действий), не связанные с передачей денежных сумм или иного имущества.</w:t>
            </w:r>
          </w:p>
          <w:p w:rsidR="002B4D30" w:rsidRPr="002B4D30" w:rsidRDefault="002B4D30" w:rsidP="002B4D30">
            <w:pPr>
              <w:rPr>
                <w:rFonts w:ascii="Times New Roman" w:hAnsi="Times New Roman" w:cs="Times New Roman"/>
                <w:sz w:val="28"/>
                <w:szCs w:val="28"/>
              </w:rPr>
            </w:pPr>
          </w:p>
          <w:p w:rsidR="002B4D30" w:rsidRPr="002B4D30" w:rsidRDefault="002B4D30" w:rsidP="002B4D30">
            <w:pPr>
              <w:rPr>
                <w:rFonts w:ascii="Times New Roman" w:hAnsi="Times New Roman" w:cs="Times New Roman"/>
                <w:sz w:val="28"/>
                <w:szCs w:val="28"/>
              </w:rPr>
            </w:pPr>
            <w:r w:rsidRPr="002B4D30">
              <w:rPr>
                <w:rFonts w:ascii="Times New Roman" w:hAnsi="Times New Roman" w:cs="Times New Roman"/>
                <w:sz w:val="28"/>
                <w:szCs w:val="28"/>
              </w:rPr>
              <w:t>Все исполнительные документы неимущественного характера подразделяются на две группы.</w:t>
            </w:r>
          </w:p>
          <w:p w:rsidR="002B4D30" w:rsidRPr="002B4D30" w:rsidRDefault="002B4D30" w:rsidP="002B4D30">
            <w:pPr>
              <w:rPr>
                <w:rFonts w:ascii="Times New Roman" w:hAnsi="Times New Roman" w:cs="Times New Roman"/>
                <w:sz w:val="28"/>
                <w:szCs w:val="28"/>
              </w:rPr>
            </w:pPr>
          </w:p>
          <w:p w:rsidR="002B4D30" w:rsidRPr="002B4D30" w:rsidRDefault="002B4D30" w:rsidP="002B4D30">
            <w:pPr>
              <w:rPr>
                <w:rFonts w:ascii="Times New Roman" w:hAnsi="Times New Roman" w:cs="Times New Roman"/>
                <w:sz w:val="28"/>
                <w:szCs w:val="28"/>
              </w:rPr>
            </w:pPr>
            <w:r w:rsidRPr="002B4D30">
              <w:rPr>
                <w:rFonts w:ascii="Times New Roman" w:hAnsi="Times New Roman" w:cs="Times New Roman"/>
                <w:sz w:val="28"/>
                <w:szCs w:val="28"/>
              </w:rPr>
              <w:t xml:space="preserve">К первой группе исполнительных документов неимущественного характера относятся документы, для исполнения которых необязательно личное участие должника, то есть права взыскателя могут защищаться вне зависимости от непосредственных действий должника. Здесь цель исполнительного производства - фактическое исполнение требований, содержащихся в исполнительном документе, - может достигаться посредством </w:t>
            </w:r>
            <w:proofErr w:type="gramStart"/>
            <w:r w:rsidRPr="002B4D30">
              <w:rPr>
                <w:rFonts w:ascii="Times New Roman" w:hAnsi="Times New Roman" w:cs="Times New Roman"/>
                <w:sz w:val="28"/>
                <w:szCs w:val="28"/>
              </w:rPr>
              <w:t>действий</w:t>
            </w:r>
            <w:proofErr w:type="gramEnd"/>
            <w:r w:rsidRPr="002B4D30">
              <w:rPr>
                <w:rFonts w:ascii="Times New Roman" w:hAnsi="Times New Roman" w:cs="Times New Roman"/>
                <w:sz w:val="28"/>
                <w:szCs w:val="28"/>
              </w:rPr>
              <w:t xml:space="preserve"> как самого должника, так и судебного пристава-исполнителя, взыскателя, а также иных лиц, содействующих исполнительному производству, но не являющихся его сторонами.</w:t>
            </w:r>
          </w:p>
          <w:p w:rsidR="002B4D30" w:rsidRPr="002B4D30" w:rsidRDefault="002B4D30" w:rsidP="002B4D30">
            <w:pPr>
              <w:rPr>
                <w:rFonts w:ascii="Times New Roman" w:hAnsi="Times New Roman" w:cs="Times New Roman"/>
                <w:sz w:val="28"/>
                <w:szCs w:val="28"/>
              </w:rPr>
            </w:pPr>
            <w:r w:rsidRPr="002B4D30">
              <w:rPr>
                <w:rFonts w:ascii="Times New Roman" w:hAnsi="Times New Roman" w:cs="Times New Roman"/>
                <w:sz w:val="28"/>
                <w:szCs w:val="28"/>
              </w:rPr>
              <w:t>Так, в соответствии со ст. 105 Федерального закона "Об исполнительном производстве", если для исполнения требований, содержащихся в исполнительном документе, участие должника необязательно, то судебный пристав-исполнитель организует исполнение самостоятельно (например, требование о сносе самовольных построек).</w:t>
            </w:r>
          </w:p>
          <w:p w:rsidR="002B4D30" w:rsidRPr="002B4D30" w:rsidRDefault="002B4D30" w:rsidP="002B4D30">
            <w:pPr>
              <w:rPr>
                <w:rFonts w:ascii="Times New Roman" w:hAnsi="Times New Roman" w:cs="Times New Roman"/>
                <w:sz w:val="28"/>
                <w:szCs w:val="28"/>
              </w:rPr>
            </w:pPr>
          </w:p>
          <w:p w:rsidR="002B4D30" w:rsidRPr="002B4D30" w:rsidRDefault="002B4D30" w:rsidP="002B4D30">
            <w:pPr>
              <w:rPr>
                <w:rFonts w:ascii="Times New Roman" w:hAnsi="Times New Roman" w:cs="Times New Roman"/>
                <w:sz w:val="28"/>
                <w:szCs w:val="28"/>
              </w:rPr>
            </w:pPr>
            <w:r w:rsidRPr="002B4D30">
              <w:rPr>
                <w:rFonts w:ascii="Times New Roman" w:hAnsi="Times New Roman" w:cs="Times New Roman"/>
                <w:sz w:val="28"/>
                <w:szCs w:val="28"/>
              </w:rPr>
              <w:lastRenderedPageBreak/>
              <w:t>Вторую группу исполнительных документов неимущественного характера составляют документы, по которым действия должны совершаться только должником. При исполнении требований иными лицами цель исполнительного производства настолько меняется, что права взыскателя как таковые не защищаются.</w:t>
            </w:r>
          </w:p>
          <w:p w:rsidR="002B4D30" w:rsidRPr="002B4D30" w:rsidRDefault="002B4D30" w:rsidP="002B4D30">
            <w:pPr>
              <w:rPr>
                <w:rFonts w:ascii="Times New Roman" w:hAnsi="Times New Roman" w:cs="Times New Roman"/>
                <w:sz w:val="28"/>
                <w:szCs w:val="28"/>
              </w:rPr>
            </w:pPr>
          </w:p>
          <w:p w:rsidR="002B4D30" w:rsidRPr="002B4D30" w:rsidRDefault="002B4D30" w:rsidP="002B4D30">
            <w:pPr>
              <w:rPr>
                <w:rFonts w:ascii="Times New Roman" w:hAnsi="Times New Roman" w:cs="Times New Roman"/>
                <w:sz w:val="28"/>
                <w:szCs w:val="28"/>
              </w:rPr>
            </w:pPr>
            <w:r w:rsidRPr="002B4D30">
              <w:rPr>
                <w:rFonts w:ascii="Times New Roman" w:hAnsi="Times New Roman" w:cs="Times New Roman"/>
                <w:sz w:val="28"/>
                <w:szCs w:val="28"/>
              </w:rPr>
              <w:t>Так, исполнение редакцией средства массовой информации обязанности опубликовать опровержение либо реализовать установленное ст. 46 Закона "О средствах массовой информации" право взыскателя на ответ возможно исключительно посредством позитивных действий должника. Аналогичную картину видим при исполнении предписаний о восстановлении на работе. Только должник в лице его руководителя обязан (и может) отменить приказ об увольнении, издав новый и фактически допустив взыскателя к ранее исполняемым трудовым функциям. Совершение требуемых действий иным лицом либо до неузнаваемости изменит содержание установленного судом права взыскателя, либо вовсе не повлияет на процесс его защиты.</w:t>
            </w:r>
          </w:p>
          <w:p w:rsidR="002B4D30" w:rsidRPr="002B4D30" w:rsidRDefault="002B4D30" w:rsidP="002B4D30">
            <w:pPr>
              <w:rPr>
                <w:rFonts w:ascii="Times New Roman" w:hAnsi="Times New Roman" w:cs="Times New Roman"/>
                <w:sz w:val="28"/>
                <w:szCs w:val="28"/>
              </w:rPr>
            </w:pPr>
          </w:p>
          <w:p w:rsidR="002B4D30" w:rsidRPr="002B4D30" w:rsidRDefault="002B4D30" w:rsidP="002B4D30">
            <w:pPr>
              <w:rPr>
                <w:rFonts w:ascii="Times New Roman" w:hAnsi="Times New Roman" w:cs="Times New Roman"/>
                <w:sz w:val="28"/>
                <w:szCs w:val="28"/>
              </w:rPr>
            </w:pPr>
            <w:r w:rsidRPr="002B4D30">
              <w:rPr>
                <w:rFonts w:ascii="Times New Roman" w:hAnsi="Times New Roman" w:cs="Times New Roman"/>
                <w:sz w:val="28"/>
                <w:szCs w:val="28"/>
              </w:rPr>
              <w:t>Ко второй группе относятся также исполнительные документы, в силу которых должник обязан воздерживаться от совершения определенных действий.</w:t>
            </w:r>
          </w:p>
          <w:p w:rsidR="002B4D30" w:rsidRPr="002B4D30" w:rsidRDefault="002B4D30" w:rsidP="002B4D30">
            <w:pPr>
              <w:rPr>
                <w:rFonts w:ascii="Times New Roman" w:hAnsi="Times New Roman" w:cs="Times New Roman"/>
                <w:sz w:val="28"/>
                <w:szCs w:val="28"/>
              </w:rPr>
            </w:pPr>
          </w:p>
          <w:p w:rsidR="002B4D30" w:rsidRPr="002B4D30" w:rsidRDefault="002B4D30" w:rsidP="002B4D30">
            <w:pPr>
              <w:rPr>
                <w:rFonts w:ascii="Times New Roman" w:hAnsi="Times New Roman" w:cs="Times New Roman"/>
                <w:sz w:val="28"/>
                <w:szCs w:val="28"/>
              </w:rPr>
            </w:pPr>
            <w:r w:rsidRPr="002B4D30">
              <w:rPr>
                <w:rFonts w:ascii="Times New Roman" w:hAnsi="Times New Roman" w:cs="Times New Roman"/>
                <w:sz w:val="28"/>
                <w:szCs w:val="28"/>
              </w:rPr>
              <w:t xml:space="preserve">В определенных случаях исполнительный документ может переходить из одного вида в другой, </w:t>
            </w:r>
            <w:proofErr w:type="gramStart"/>
            <w:r w:rsidRPr="002B4D30">
              <w:rPr>
                <w:rFonts w:ascii="Times New Roman" w:hAnsi="Times New Roman" w:cs="Times New Roman"/>
                <w:sz w:val="28"/>
                <w:szCs w:val="28"/>
              </w:rPr>
              <w:t>например</w:t>
            </w:r>
            <w:proofErr w:type="gramEnd"/>
            <w:r w:rsidRPr="002B4D30">
              <w:rPr>
                <w:rFonts w:ascii="Times New Roman" w:hAnsi="Times New Roman" w:cs="Times New Roman"/>
                <w:sz w:val="28"/>
                <w:szCs w:val="28"/>
              </w:rPr>
              <w:t xml:space="preserve"> при исполнении </w:t>
            </w:r>
            <w:r w:rsidRPr="002B4D30">
              <w:rPr>
                <w:rFonts w:ascii="Times New Roman" w:hAnsi="Times New Roman" w:cs="Times New Roman"/>
                <w:sz w:val="28"/>
                <w:szCs w:val="28"/>
              </w:rPr>
              <w:lastRenderedPageBreak/>
              <w:t>исполнительного листа, выданного судом на основании собственного решения о вселении должника в жилое помещение и (или) об устранении препятствий в пользовании жилым либо нежилым помещением. Первоначально при отказе должника от добровольного исполнения вселение производится судебным приставом-исполнителем с участием понятых, а в необходимых случаях - и с сотрудниками органов внутренних дел (при воспрепятствовании вселению должником).</w:t>
            </w:r>
            <w:r>
              <w:t xml:space="preserve"> </w:t>
            </w:r>
            <w:r w:rsidRPr="002B4D30">
              <w:rPr>
                <w:rFonts w:ascii="Times New Roman" w:hAnsi="Times New Roman" w:cs="Times New Roman"/>
                <w:sz w:val="28"/>
                <w:szCs w:val="28"/>
              </w:rPr>
              <w:t>После этого обязанность должника начинает носить характер бездействия. Федеральный закон "Об исполнительном производстве" специально оговаривает запрет возобновления исполнительного производства при воспрепятствовании проживанию (пребыванию) лицом, не являющимся должником по исполнительному документу. В таком случае этот вопрос будет предметом нового судебного разбирательства. Следовательно, бездействовать, то есть не препятствовать взыскателю в проживании-пребывании, обязан и может только сам должник, но не иные лица, в том числе находящиеся в помещении.</w:t>
            </w:r>
          </w:p>
          <w:p w:rsidR="002B4D30" w:rsidRDefault="002B4D30" w:rsidP="002B4D30"/>
          <w:p w:rsidR="002B4D30" w:rsidRDefault="002B4D30"/>
        </w:tc>
        <w:tc>
          <w:tcPr>
            <w:tcW w:w="4857" w:type="dxa"/>
          </w:tcPr>
          <w:p w:rsidR="002B4D30" w:rsidRPr="002B4D30" w:rsidRDefault="002B4D30" w:rsidP="002B4D30">
            <w:pPr>
              <w:rPr>
                <w:rFonts w:ascii="Times New Roman" w:hAnsi="Times New Roman" w:cs="Times New Roman"/>
                <w:sz w:val="28"/>
                <w:szCs w:val="28"/>
                <w:lang w:val="en-US"/>
              </w:rPr>
            </w:pPr>
            <w:r w:rsidRPr="002B4D30">
              <w:rPr>
                <w:rFonts w:ascii="Times New Roman" w:hAnsi="Times New Roman" w:cs="Times New Roman"/>
                <w:sz w:val="28"/>
                <w:szCs w:val="28"/>
                <w:lang w:val="en-US"/>
              </w:rPr>
              <w:lastRenderedPageBreak/>
              <w:t>Non-property enforcement documents are documents that establish the obligation of the debtor (organization or citizen) to perform certain actions (refrain from performing certain actions) that are not related to the transfer of sums of money or other property.</w:t>
            </w:r>
          </w:p>
          <w:p w:rsidR="002B4D30" w:rsidRPr="002B4D30" w:rsidRDefault="002B4D30" w:rsidP="002B4D30">
            <w:pPr>
              <w:rPr>
                <w:rFonts w:ascii="Times New Roman" w:hAnsi="Times New Roman" w:cs="Times New Roman"/>
                <w:sz w:val="28"/>
                <w:szCs w:val="28"/>
                <w:lang w:val="en-US"/>
              </w:rPr>
            </w:pPr>
          </w:p>
          <w:p w:rsidR="002B4D30" w:rsidRPr="00EE7FEF" w:rsidRDefault="002B4D30" w:rsidP="002B4D30">
            <w:pPr>
              <w:rPr>
                <w:rFonts w:ascii="Times New Roman" w:hAnsi="Times New Roman" w:cs="Times New Roman"/>
                <w:sz w:val="28"/>
                <w:szCs w:val="28"/>
                <w:lang w:val="en-US"/>
              </w:rPr>
            </w:pPr>
          </w:p>
          <w:p w:rsidR="002B4D30" w:rsidRPr="00EE7FEF" w:rsidRDefault="002B4D30" w:rsidP="002B4D30">
            <w:pPr>
              <w:rPr>
                <w:rFonts w:ascii="Times New Roman" w:hAnsi="Times New Roman" w:cs="Times New Roman"/>
                <w:sz w:val="28"/>
                <w:szCs w:val="28"/>
                <w:lang w:val="en-US"/>
              </w:rPr>
            </w:pPr>
          </w:p>
          <w:p w:rsidR="002B4D30" w:rsidRPr="002B4D30" w:rsidRDefault="002B4D30" w:rsidP="002B4D30">
            <w:pPr>
              <w:rPr>
                <w:rFonts w:ascii="Times New Roman" w:hAnsi="Times New Roman" w:cs="Times New Roman"/>
                <w:sz w:val="28"/>
                <w:szCs w:val="28"/>
                <w:lang w:val="en-US"/>
              </w:rPr>
            </w:pPr>
            <w:r w:rsidRPr="002B4D30">
              <w:rPr>
                <w:rFonts w:ascii="Times New Roman" w:hAnsi="Times New Roman" w:cs="Times New Roman"/>
                <w:sz w:val="28"/>
                <w:szCs w:val="28"/>
                <w:lang w:val="en-US"/>
              </w:rPr>
              <w:t>All non-property enforcement documents are divided into two groups.</w:t>
            </w:r>
          </w:p>
          <w:p w:rsidR="002B4D30" w:rsidRPr="002B4D30" w:rsidRDefault="002B4D30" w:rsidP="002B4D30">
            <w:pPr>
              <w:rPr>
                <w:rFonts w:ascii="Times New Roman" w:hAnsi="Times New Roman" w:cs="Times New Roman"/>
                <w:sz w:val="28"/>
                <w:szCs w:val="28"/>
                <w:lang w:val="en-US"/>
              </w:rPr>
            </w:pPr>
          </w:p>
          <w:p w:rsidR="00846FAB" w:rsidRPr="00EE7FEF" w:rsidRDefault="00846FAB" w:rsidP="002B4D30">
            <w:pPr>
              <w:rPr>
                <w:rFonts w:ascii="Times New Roman" w:hAnsi="Times New Roman" w:cs="Times New Roman"/>
                <w:sz w:val="28"/>
                <w:szCs w:val="28"/>
                <w:lang w:val="en-US"/>
              </w:rPr>
            </w:pPr>
          </w:p>
          <w:p w:rsidR="002B4D30" w:rsidRPr="002B4D30" w:rsidRDefault="002B4D30" w:rsidP="002B4D30">
            <w:pPr>
              <w:rPr>
                <w:rFonts w:ascii="Times New Roman" w:hAnsi="Times New Roman" w:cs="Times New Roman"/>
                <w:sz w:val="28"/>
                <w:szCs w:val="28"/>
                <w:lang w:val="en-US"/>
              </w:rPr>
            </w:pPr>
            <w:r w:rsidRPr="002B4D30">
              <w:rPr>
                <w:rFonts w:ascii="Times New Roman" w:hAnsi="Times New Roman" w:cs="Times New Roman"/>
                <w:sz w:val="28"/>
                <w:szCs w:val="28"/>
                <w:lang w:val="en-US"/>
              </w:rPr>
              <w:t xml:space="preserve">The first group of non-property enforcement documents includes documents for the execution of which the personal participation of the debtor is not necessary, that is, the rights of the </w:t>
            </w:r>
            <w:proofErr w:type="spellStart"/>
            <w:r w:rsidRPr="002B4D30">
              <w:rPr>
                <w:rFonts w:ascii="Times New Roman" w:hAnsi="Times New Roman" w:cs="Times New Roman"/>
                <w:sz w:val="28"/>
                <w:szCs w:val="28"/>
                <w:lang w:val="en-US"/>
              </w:rPr>
              <w:t>recoverer</w:t>
            </w:r>
            <w:proofErr w:type="spellEnd"/>
            <w:r w:rsidRPr="002B4D30">
              <w:rPr>
                <w:rFonts w:ascii="Times New Roman" w:hAnsi="Times New Roman" w:cs="Times New Roman"/>
                <w:sz w:val="28"/>
                <w:szCs w:val="28"/>
                <w:lang w:val="en-US"/>
              </w:rPr>
              <w:t xml:space="preserve"> can be protected regardless of the direct actions of the debtor. Here, the purpose of enforcement proceedings - the actual fulfillment of the requirements contained in the enforcement document - can be achieved through the actions of both the debtor himself and the bailiff, the </w:t>
            </w:r>
            <w:proofErr w:type="spellStart"/>
            <w:r w:rsidRPr="002B4D30">
              <w:rPr>
                <w:rFonts w:ascii="Times New Roman" w:hAnsi="Times New Roman" w:cs="Times New Roman"/>
                <w:sz w:val="28"/>
                <w:szCs w:val="28"/>
                <w:lang w:val="en-US"/>
              </w:rPr>
              <w:t>recoverer</w:t>
            </w:r>
            <w:proofErr w:type="spellEnd"/>
            <w:r w:rsidRPr="002B4D30">
              <w:rPr>
                <w:rFonts w:ascii="Times New Roman" w:hAnsi="Times New Roman" w:cs="Times New Roman"/>
                <w:sz w:val="28"/>
                <w:szCs w:val="28"/>
                <w:lang w:val="en-US"/>
              </w:rPr>
              <w:t>, as well as other persons who facilitate enforcement proceedings, but are not parties to it.</w:t>
            </w:r>
          </w:p>
          <w:p w:rsidR="002B4D30" w:rsidRPr="002B4D30" w:rsidRDefault="002B4D30" w:rsidP="002B4D30">
            <w:pPr>
              <w:rPr>
                <w:rFonts w:ascii="Times New Roman" w:hAnsi="Times New Roman" w:cs="Times New Roman"/>
                <w:sz w:val="28"/>
                <w:szCs w:val="28"/>
                <w:lang w:val="en-US"/>
              </w:rPr>
            </w:pPr>
          </w:p>
          <w:p w:rsidR="002B4D30" w:rsidRPr="00EE7FEF" w:rsidRDefault="002B4D30" w:rsidP="002B4D30">
            <w:pPr>
              <w:rPr>
                <w:rFonts w:ascii="Times New Roman" w:hAnsi="Times New Roman" w:cs="Times New Roman"/>
                <w:sz w:val="28"/>
                <w:szCs w:val="28"/>
                <w:lang w:val="en-US"/>
              </w:rPr>
            </w:pPr>
          </w:p>
          <w:p w:rsidR="002B4D30" w:rsidRPr="00EE7FEF" w:rsidRDefault="002B4D30" w:rsidP="002B4D30">
            <w:pPr>
              <w:rPr>
                <w:rFonts w:ascii="Times New Roman" w:hAnsi="Times New Roman" w:cs="Times New Roman"/>
                <w:sz w:val="28"/>
                <w:szCs w:val="28"/>
                <w:lang w:val="en-US"/>
              </w:rPr>
            </w:pPr>
          </w:p>
          <w:p w:rsidR="002B4D30" w:rsidRPr="002B4D30" w:rsidRDefault="002B4D30" w:rsidP="002B4D30">
            <w:pPr>
              <w:rPr>
                <w:rFonts w:ascii="Times New Roman" w:hAnsi="Times New Roman" w:cs="Times New Roman"/>
                <w:sz w:val="28"/>
                <w:szCs w:val="28"/>
                <w:lang w:val="en-US"/>
              </w:rPr>
            </w:pPr>
            <w:r w:rsidRPr="002B4D30">
              <w:rPr>
                <w:rFonts w:ascii="Times New Roman" w:hAnsi="Times New Roman" w:cs="Times New Roman"/>
                <w:sz w:val="28"/>
                <w:szCs w:val="28"/>
                <w:lang w:val="en-US"/>
              </w:rPr>
              <w:t>Thus, in accordance with Article 105 of the Federal Law "On Enforcement Proceedings", if the debtor's participation is not necessary to fulfill the requirements contained in the enforcement document, then the bailiff will organize the execution independently (for example, the requirement to demolish unauthorized buildings).</w:t>
            </w:r>
          </w:p>
          <w:p w:rsidR="002B4D30" w:rsidRPr="002B4D30" w:rsidRDefault="002B4D30" w:rsidP="002B4D30">
            <w:pPr>
              <w:rPr>
                <w:rFonts w:ascii="Times New Roman" w:hAnsi="Times New Roman" w:cs="Times New Roman"/>
                <w:sz w:val="28"/>
                <w:szCs w:val="28"/>
                <w:lang w:val="en-US"/>
              </w:rPr>
            </w:pPr>
          </w:p>
          <w:p w:rsidR="002B4D30" w:rsidRPr="00846FAB" w:rsidRDefault="002B4D30" w:rsidP="002B4D30">
            <w:pPr>
              <w:rPr>
                <w:rFonts w:ascii="Times New Roman" w:hAnsi="Times New Roman" w:cs="Times New Roman"/>
                <w:sz w:val="28"/>
                <w:szCs w:val="28"/>
                <w:lang w:val="en-US"/>
              </w:rPr>
            </w:pPr>
          </w:p>
          <w:p w:rsidR="002B4D30" w:rsidRPr="002B4D30" w:rsidRDefault="002B4D30" w:rsidP="002B4D30">
            <w:pPr>
              <w:rPr>
                <w:rFonts w:ascii="Times New Roman" w:hAnsi="Times New Roman" w:cs="Times New Roman"/>
                <w:sz w:val="28"/>
                <w:szCs w:val="28"/>
                <w:lang w:val="en-US"/>
              </w:rPr>
            </w:pPr>
            <w:r w:rsidRPr="002B4D30">
              <w:rPr>
                <w:rFonts w:ascii="Times New Roman" w:hAnsi="Times New Roman" w:cs="Times New Roman"/>
                <w:sz w:val="28"/>
                <w:szCs w:val="28"/>
                <w:lang w:val="en-US"/>
              </w:rPr>
              <w:lastRenderedPageBreak/>
              <w:t>The second group of non-property enforcement documents consists of documents according to which actions should be performed only by the debtor. When executing claims by other persons, the purpose of enforcement proceedings changes so much that the rights of the claimant as such are not protected.</w:t>
            </w:r>
          </w:p>
          <w:p w:rsidR="002B4D30" w:rsidRPr="002B4D30" w:rsidRDefault="002B4D30" w:rsidP="002B4D30">
            <w:pPr>
              <w:rPr>
                <w:rFonts w:ascii="Times New Roman" w:hAnsi="Times New Roman" w:cs="Times New Roman"/>
                <w:sz w:val="28"/>
                <w:szCs w:val="28"/>
                <w:lang w:val="en-US"/>
              </w:rPr>
            </w:pPr>
          </w:p>
          <w:p w:rsidR="002B4D30" w:rsidRPr="00EE7FEF" w:rsidRDefault="002B4D30" w:rsidP="002B4D30">
            <w:pPr>
              <w:rPr>
                <w:rFonts w:ascii="Times New Roman" w:hAnsi="Times New Roman" w:cs="Times New Roman"/>
                <w:sz w:val="28"/>
                <w:szCs w:val="28"/>
                <w:lang w:val="en-US"/>
              </w:rPr>
            </w:pPr>
          </w:p>
          <w:p w:rsidR="002B5F3A" w:rsidRDefault="002B5F3A" w:rsidP="002B4D30">
            <w:pPr>
              <w:rPr>
                <w:rFonts w:ascii="Times New Roman" w:hAnsi="Times New Roman" w:cs="Times New Roman"/>
                <w:sz w:val="28"/>
                <w:szCs w:val="28"/>
              </w:rPr>
            </w:pPr>
          </w:p>
          <w:p w:rsidR="002B4D30" w:rsidRPr="002B4D30" w:rsidRDefault="002B4D30" w:rsidP="002B4D30">
            <w:pPr>
              <w:rPr>
                <w:rFonts w:ascii="Times New Roman" w:hAnsi="Times New Roman" w:cs="Times New Roman"/>
                <w:sz w:val="28"/>
                <w:szCs w:val="28"/>
                <w:lang w:val="en-US"/>
              </w:rPr>
            </w:pPr>
            <w:r w:rsidRPr="002B4D30">
              <w:rPr>
                <w:rFonts w:ascii="Times New Roman" w:hAnsi="Times New Roman" w:cs="Times New Roman"/>
                <w:sz w:val="28"/>
                <w:szCs w:val="28"/>
                <w:lang w:val="en-US"/>
              </w:rPr>
              <w:t xml:space="preserve">Thus, the fulfillment by the editorial office of the mass media of the obligation to publish a refutation or to implement the right of the </w:t>
            </w:r>
            <w:proofErr w:type="spellStart"/>
            <w:r w:rsidRPr="002B4D30">
              <w:rPr>
                <w:rFonts w:ascii="Times New Roman" w:hAnsi="Times New Roman" w:cs="Times New Roman"/>
                <w:sz w:val="28"/>
                <w:szCs w:val="28"/>
                <w:lang w:val="en-US"/>
              </w:rPr>
              <w:t>recoverer</w:t>
            </w:r>
            <w:proofErr w:type="spellEnd"/>
            <w:r w:rsidRPr="002B4D30">
              <w:rPr>
                <w:rFonts w:ascii="Times New Roman" w:hAnsi="Times New Roman" w:cs="Times New Roman"/>
                <w:sz w:val="28"/>
                <w:szCs w:val="28"/>
                <w:lang w:val="en-US"/>
              </w:rPr>
              <w:t xml:space="preserve"> to a response established by Article 46 of the Law "On Mass Media" is possible only through positive actions of the debtor. We see a similar picture in the execution of orders for reinstatement at work. Only the debtor, represented by his supervisor, is obliged (and can) cancel the dismissal order by issuing a new one and actually allowing the claimant to previously perform labor functions. The </w:t>
            </w:r>
            <w:proofErr w:type="gramStart"/>
            <w:r w:rsidRPr="002B4D30">
              <w:rPr>
                <w:rFonts w:ascii="Times New Roman" w:hAnsi="Times New Roman" w:cs="Times New Roman"/>
                <w:sz w:val="28"/>
                <w:szCs w:val="28"/>
                <w:lang w:val="en-US"/>
              </w:rPr>
              <w:t>commission of the required actions by another person will</w:t>
            </w:r>
            <w:proofErr w:type="gramEnd"/>
            <w:r w:rsidRPr="002B4D30">
              <w:rPr>
                <w:rFonts w:ascii="Times New Roman" w:hAnsi="Times New Roman" w:cs="Times New Roman"/>
                <w:sz w:val="28"/>
                <w:szCs w:val="28"/>
                <w:lang w:val="en-US"/>
              </w:rPr>
              <w:t xml:space="preserve"> either change the content of the </w:t>
            </w:r>
            <w:proofErr w:type="spellStart"/>
            <w:r w:rsidRPr="002B4D30">
              <w:rPr>
                <w:rFonts w:ascii="Times New Roman" w:hAnsi="Times New Roman" w:cs="Times New Roman"/>
                <w:sz w:val="28"/>
                <w:szCs w:val="28"/>
                <w:lang w:val="en-US"/>
              </w:rPr>
              <w:t>recoverer's</w:t>
            </w:r>
            <w:proofErr w:type="spellEnd"/>
            <w:r w:rsidRPr="002B4D30">
              <w:rPr>
                <w:rFonts w:ascii="Times New Roman" w:hAnsi="Times New Roman" w:cs="Times New Roman"/>
                <w:sz w:val="28"/>
                <w:szCs w:val="28"/>
                <w:lang w:val="en-US"/>
              </w:rPr>
              <w:t xml:space="preserve"> right established by the court beyond recognition, or will not affect the process of his protection at all.</w:t>
            </w:r>
          </w:p>
          <w:p w:rsidR="002B4D30" w:rsidRPr="002B4D30" w:rsidRDefault="002B4D30" w:rsidP="002B4D30">
            <w:pPr>
              <w:rPr>
                <w:rFonts w:ascii="Times New Roman" w:hAnsi="Times New Roman" w:cs="Times New Roman"/>
                <w:sz w:val="28"/>
                <w:szCs w:val="28"/>
                <w:lang w:val="en-US"/>
              </w:rPr>
            </w:pPr>
          </w:p>
          <w:p w:rsidR="002B4D30" w:rsidRPr="00EE7FEF" w:rsidRDefault="002B4D30" w:rsidP="002B4D30">
            <w:pPr>
              <w:rPr>
                <w:rFonts w:ascii="Times New Roman" w:hAnsi="Times New Roman" w:cs="Times New Roman"/>
                <w:sz w:val="28"/>
                <w:szCs w:val="28"/>
                <w:lang w:val="en-US"/>
              </w:rPr>
            </w:pPr>
          </w:p>
          <w:p w:rsidR="00846FAB" w:rsidRPr="00EE7FEF" w:rsidRDefault="00846FAB" w:rsidP="002B4D30">
            <w:pPr>
              <w:rPr>
                <w:rFonts w:ascii="Times New Roman" w:hAnsi="Times New Roman" w:cs="Times New Roman"/>
                <w:sz w:val="28"/>
                <w:szCs w:val="28"/>
                <w:lang w:val="en-US"/>
              </w:rPr>
            </w:pPr>
          </w:p>
          <w:p w:rsidR="002B4D30" w:rsidRPr="002B4D30" w:rsidRDefault="002B4D30" w:rsidP="002B4D30">
            <w:pPr>
              <w:rPr>
                <w:rFonts w:ascii="Times New Roman" w:hAnsi="Times New Roman" w:cs="Times New Roman"/>
                <w:sz w:val="28"/>
                <w:szCs w:val="28"/>
                <w:lang w:val="en-US"/>
              </w:rPr>
            </w:pPr>
            <w:r w:rsidRPr="002B4D30">
              <w:rPr>
                <w:rFonts w:ascii="Times New Roman" w:hAnsi="Times New Roman" w:cs="Times New Roman"/>
                <w:sz w:val="28"/>
                <w:szCs w:val="28"/>
                <w:lang w:val="en-US"/>
              </w:rPr>
              <w:t>The second group also includes executive documents, by virtue of which the debtor is obliged to refrain from performing certain actions.</w:t>
            </w:r>
          </w:p>
          <w:p w:rsidR="002B4D30" w:rsidRPr="002B4D30" w:rsidRDefault="002B4D30" w:rsidP="002B4D30">
            <w:pPr>
              <w:rPr>
                <w:rFonts w:ascii="Times New Roman" w:hAnsi="Times New Roman" w:cs="Times New Roman"/>
                <w:sz w:val="28"/>
                <w:szCs w:val="28"/>
                <w:lang w:val="en-US"/>
              </w:rPr>
            </w:pPr>
          </w:p>
          <w:p w:rsidR="002B4D30" w:rsidRPr="00846FAB" w:rsidRDefault="002B4D30" w:rsidP="002B4D30">
            <w:pPr>
              <w:rPr>
                <w:rFonts w:ascii="Times New Roman" w:hAnsi="Times New Roman" w:cs="Times New Roman"/>
                <w:sz w:val="28"/>
                <w:szCs w:val="28"/>
                <w:lang w:val="en-US"/>
              </w:rPr>
            </w:pPr>
          </w:p>
          <w:p w:rsidR="002B4D30" w:rsidRPr="002B4D30" w:rsidRDefault="002B4D30" w:rsidP="002B4D30">
            <w:pPr>
              <w:rPr>
                <w:lang w:val="en-US"/>
              </w:rPr>
            </w:pPr>
            <w:r w:rsidRPr="002B4D30">
              <w:rPr>
                <w:rFonts w:ascii="Times New Roman" w:hAnsi="Times New Roman" w:cs="Times New Roman"/>
                <w:sz w:val="28"/>
                <w:szCs w:val="28"/>
                <w:lang w:val="en-US"/>
              </w:rPr>
              <w:t xml:space="preserve">In certain cases, an enforcement document may change from one type to another, for example, when executing a writ of execution issued by a court on the </w:t>
            </w:r>
            <w:r w:rsidRPr="002B4D30">
              <w:rPr>
                <w:rFonts w:ascii="Times New Roman" w:hAnsi="Times New Roman" w:cs="Times New Roman"/>
                <w:sz w:val="28"/>
                <w:szCs w:val="28"/>
                <w:lang w:val="en-US"/>
              </w:rPr>
              <w:lastRenderedPageBreak/>
              <w:t>basis of its own decision to move the debtor into residential premises and (or) to remove obstacles to the use of residential or non-residential premises. Initially, if the debtor refuses voluntary execution, the check-in is carried out by a bailiff with the participation of witnesses, and, if necessary, with employees of the internal affairs bodies (if the debtor prevents the check-in). After that, the debtor's obligation begins to be in the nature of inaction. The Federal Law "On Enforcement Proceedings" specifically stipulates the prohibition of the resumption of enforcement proceedings in case of obstruction of residence (stay) by a person who is not a debtor under the enforcement document. In this case, this issue will be the subject of a new trial. Therefore, only the debtor himself is obliged and can do nothing, that is, not prevent the claimant from staying, but not other persons, including those who are in the premises.</w:t>
            </w:r>
          </w:p>
        </w:tc>
      </w:tr>
    </w:tbl>
    <w:p w:rsidR="00D77331" w:rsidRPr="002B4D30" w:rsidRDefault="00D77331">
      <w:pPr>
        <w:rPr>
          <w:lang w:val="en-US"/>
        </w:rPr>
      </w:pPr>
    </w:p>
    <w:p w:rsidR="00D77331" w:rsidRPr="002B4D30" w:rsidRDefault="00D77331">
      <w:pPr>
        <w:rPr>
          <w:lang w:val="en-US"/>
        </w:rPr>
      </w:pPr>
    </w:p>
    <w:p w:rsidR="00D77331" w:rsidRPr="002B4D30" w:rsidRDefault="00D77331">
      <w:pPr>
        <w:rPr>
          <w:lang w:val="en-US"/>
        </w:rPr>
      </w:pPr>
    </w:p>
    <w:p w:rsidR="00D77331" w:rsidRPr="002B4D30" w:rsidRDefault="00D77331">
      <w:pPr>
        <w:rPr>
          <w:lang w:val="en-US"/>
        </w:rPr>
      </w:pPr>
    </w:p>
    <w:p w:rsidR="00D77331" w:rsidRPr="002B4D30" w:rsidRDefault="00D77331">
      <w:pPr>
        <w:rPr>
          <w:lang w:val="en-US"/>
        </w:rPr>
      </w:pPr>
    </w:p>
    <w:p w:rsidR="00D77331" w:rsidRPr="002B4D30" w:rsidRDefault="00D77331">
      <w:pPr>
        <w:rPr>
          <w:lang w:val="en-US"/>
        </w:rPr>
      </w:pPr>
    </w:p>
    <w:p w:rsidR="00D77331" w:rsidRPr="002B4D30" w:rsidRDefault="00D77331">
      <w:pPr>
        <w:rPr>
          <w:lang w:val="en-US"/>
        </w:rPr>
      </w:pPr>
    </w:p>
    <w:p w:rsidR="00D77331" w:rsidRPr="002B4D30" w:rsidRDefault="00D77331">
      <w:pPr>
        <w:rPr>
          <w:lang w:val="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857"/>
        <w:gridCol w:w="4857"/>
      </w:tblGrid>
      <w:tr w:rsidR="00563C82" w:rsidRPr="00EE7FEF" w:rsidTr="00563C82">
        <w:tc>
          <w:tcPr>
            <w:tcW w:w="4857" w:type="dxa"/>
          </w:tcPr>
          <w:p w:rsidR="00563C82" w:rsidRPr="00563C82" w:rsidRDefault="00563C82" w:rsidP="00563C82">
            <w:pPr>
              <w:rPr>
                <w:rFonts w:ascii="Times New Roman" w:hAnsi="Times New Roman" w:cs="Times New Roman"/>
                <w:sz w:val="28"/>
                <w:szCs w:val="28"/>
              </w:rPr>
            </w:pPr>
            <w:r w:rsidRPr="00563C82">
              <w:rPr>
                <w:rFonts w:ascii="Times New Roman" w:hAnsi="Times New Roman" w:cs="Times New Roman"/>
                <w:sz w:val="28"/>
                <w:szCs w:val="28"/>
              </w:rPr>
              <w:lastRenderedPageBreak/>
              <w:t>Схематично общий порядок исполнения требований неимущественного характера, содержащихся в исполнительном документе, состоит из следующих этапов:</w:t>
            </w:r>
          </w:p>
          <w:p w:rsidR="00563C82" w:rsidRPr="00563C82" w:rsidRDefault="00563C82" w:rsidP="00563C82">
            <w:pPr>
              <w:rPr>
                <w:rFonts w:ascii="Times New Roman" w:hAnsi="Times New Roman" w:cs="Times New Roman"/>
                <w:sz w:val="28"/>
                <w:szCs w:val="28"/>
              </w:rPr>
            </w:pPr>
          </w:p>
          <w:p w:rsidR="00563C82" w:rsidRPr="00563C82" w:rsidRDefault="00563C82" w:rsidP="00563C82">
            <w:pPr>
              <w:rPr>
                <w:rFonts w:ascii="Times New Roman" w:hAnsi="Times New Roman" w:cs="Times New Roman"/>
                <w:sz w:val="28"/>
                <w:szCs w:val="28"/>
              </w:rPr>
            </w:pPr>
            <w:r w:rsidRPr="00563C82">
              <w:rPr>
                <w:rFonts w:ascii="Times New Roman" w:hAnsi="Times New Roman" w:cs="Times New Roman"/>
                <w:sz w:val="28"/>
                <w:szCs w:val="28"/>
              </w:rPr>
              <w:t>а) возбуждение исполнительного производства и установление срока для добровольного исполнения (либо требования о немедленном исполнении исполнительного документа);</w:t>
            </w:r>
          </w:p>
          <w:p w:rsidR="00563C82" w:rsidRPr="00563C82" w:rsidRDefault="00563C82" w:rsidP="00563C82">
            <w:pPr>
              <w:rPr>
                <w:rFonts w:ascii="Times New Roman" w:hAnsi="Times New Roman" w:cs="Times New Roman"/>
                <w:sz w:val="28"/>
                <w:szCs w:val="28"/>
              </w:rPr>
            </w:pPr>
          </w:p>
          <w:p w:rsidR="00563C82" w:rsidRPr="00563C82" w:rsidRDefault="00563C82" w:rsidP="00563C82">
            <w:pPr>
              <w:rPr>
                <w:rFonts w:ascii="Times New Roman" w:hAnsi="Times New Roman" w:cs="Times New Roman"/>
                <w:sz w:val="28"/>
                <w:szCs w:val="28"/>
              </w:rPr>
            </w:pPr>
            <w:r w:rsidRPr="00563C82">
              <w:rPr>
                <w:rFonts w:ascii="Times New Roman" w:hAnsi="Times New Roman" w:cs="Times New Roman"/>
                <w:sz w:val="28"/>
                <w:szCs w:val="28"/>
              </w:rPr>
              <w:t>б) проверка факта исполнения должником исполнительного документа в установленный для добровольного исполнения срок (либо в течение суток с момента получения копии постановления о возбуждении исполнительного производства);</w:t>
            </w:r>
          </w:p>
          <w:p w:rsidR="00563C82" w:rsidRPr="00563C82" w:rsidRDefault="00563C82" w:rsidP="00563C82">
            <w:pPr>
              <w:rPr>
                <w:rFonts w:ascii="Times New Roman" w:hAnsi="Times New Roman" w:cs="Times New Roman"/>
                <w:sz w:val="28"/>
                <w:szCs w:val="28"/>
              </w:rPr>
            </w:pPr>
          </w:p>
          <w:p w:rsidR="00563C82" w:rsidRPr="00563C82" w:rsidRDefault="00563C82" w:rsidP="00563C82">
            <w:pPr>
              <w:rPr>
                <w:rFonts w:ascii="Times New Roman" w:hAnsi="Times New Roman" w:cs="Times New Roman"/>
                <w:sz w:val="28"/>
                <w:szCs w:val="28"/>
              </w:rPr>
            </w:pPr>
            <w:r w:rsidRPr="00563C82">
              <w:rPr>
                <w:rFonts w:ascii="Times New Roman" w:hAnsi="Times New Roman" w:cs="Times New Roman"/>
                <w:sz w:val="28"/>
                <w:szCs w:val="28"/>
              </w:rPr>
              <w:t>в) вынесение постановления о взыскании исполнительского сбора и установление нового срока для исполнения исполнительного документа;</w:t>
            </w:r>
          </w:p>
          <w:p w:rsidR="00563C82" w:rsidRPr="00563C82" w:rsidRDefault="00563C82" w:rsidP="00563C82">
            <w:pPr>
              <w:rPr>
                <w:rFonts w:ascii="Times New Roman" w:hAnsi="Times New Roman" w:cs="Times New Roman"/>
                <w:sz w:val="28"/>
                <w:szCs w:val="28"/>
              </w:rPr>
            </w:pPr>
          </w:p>
          <w:p w:rsidR="00563C82" w:rsidRPr="00563C82" w:rsidRDefault="00563C82" w:rsidP="00563C82">
            <w:pPr>
              <w:rPr>
                <w:rFonts w:ascii="Times New Roman" w:hAnsi="Times New Roman" w:cs="Times New Roman"/>
                <w:sz w:val="28"/>
                <w:szCs w:val="28"/>
              </w:rPr>
            </w:pPr>
            <w:r w:rsidRPr="00563C82">
              <w:rPr>
                <w:rFonts w:ascii="Times New Roman" w:hAnsi="Times New Roman" w:cs="Times New Roman"/>
                <w:sz w:val="28"/>
                <w:szCs w:val="28"/>
              </w:rPr>
              <w:t xml:space="preserve">г) установление для должника временного ограничения на выезд за пределы Российской Федерации, временного ограничения на пользование </w:t>
            </w:r>
            <w:proofErr w:type="gramStart"/>
            <w:r w:rsidRPr="00563C82">
              <w:rPr>
                <w:rFonts w:ascii="Times New Roman" w:hAnsi="Times New Roman" w:cs="Times New Roman"/>
                <w:sz w:val="28"/>
                <w:szCs w:val="28"/>
              </w:rPr>
              <w:t>специальным</w:t>
            </w:r>
            <w:proofErr w:type="gramEnd"/>
            <w:r w:rsidRPr="00563C82">
              <w:rPr>
                <w:rFonts w:ascii="Times New Roman" w:hAnsi="Times New Roman" w:cs="Times New Roman"/>
                <w:sz w:val="28"/>
                <w:szCs w:val="28"/>
              </w:rPr>
              <w:t xml:space="preserve"> правом13;</w:t>
            </w:r>
          </w:p>
          <w:p w:rsidR="00563C82" w:rsidRPr="00563C82" w:rsidRDefault="00563C82" w:rsidP="00563C82">
            <w:pPr>
              <w:rPr>
                <w:rFonts w:ascii="Times New Roman" w:hAnsi="Times New Roman" w:cs="Times New Roman"/>
                <w:sz w:val="28"/>
                <w:szCs w:val="28"/>
              </w:rPr>
            </w:pPr>
          </w:p>
          <w:p w:rsidR="00563C82" w:rsidRPr="00563C82" w:rsidRDefault="00563C82" w:rsidP="00563C82">
            <w:pPr>
              <w:rPr>
                <w:rFonts w:ascii="Times New Roman" w:hAnsi="Times New Roman" w:cs="Times New Roman"/>
                <w:sz w:val="28"/>
                <w:szCs w:val="28"/>
              </w:rPr>
            </w:pPr>
            <w:r w:rsidRPr="00563C82">
              <w:rPr>
                <w:rFonts w:ascii="Times New Roman" w:hAnsi="Times New Roman" w:cs="Times New Roman"/>
                <w:sz w:val="28"/>
                <w:szCs w:val="28"/>
              </w:rPr>
              <w:t>д) проверка факта исполнения должником исполнительного документа во вновь установленный срок;</w:t>
            </w:r>
          </w:p>
          <w:p w:rsidR="00563C82" w:rsidRPr="00563C82" w:rsidRDefault="00563C82" w:rsidP="00563C82">
            <w:pPr>
              <w:rPr>
                <w:rFonts w:ascii="Times New Roman" w:hAnsi="Times New Roman" w:cs="Times New Roman"/>
                <w:sz w:val="28"/>
                <w:szCs w:val="28"/>
              </w:rPr>
            </w:pPr>
          </w:p>
          <w:p w:rsidR="00563C82" w:rsidRPr="00563C82" w:rsidRDefault="00563C82" w:rsidP="00563C82">
            <w:pPr>
              <w:rPr>
                <w:rFonts w:ascii="Times New Roman" w:hAnsi="Times New Roman" w:cs="Times New Roman"/>
                <w:sz w:val="28"/>
                <w:szCs w:val="28"/>
              </w:rPr>
            </w:pPr>
            <w:r w:rsidRPr="00563C82">
              <w:rPr>
                <w:rFonts w:ascii="Times New Roman" w:hAnsi="Times New Roman" w:cs="Times New Roman"/>
                <w:sz w:val="28"/>
                <w:szCs w:val="28"/>
              </w:rPr>
              <w:t>е) привлечение должника к административной ответственности за неисполнение исполнительного документа во вновь установленный срок (ч. 1 ст. 17.15 КоАП РФ);</w:t>
            </w:r>
          </w:p>
          <w:p w:rsidR="00563C82" w:rsidRPr="00563C82" w:rsidRDefault="00563C82" w:rsidP="00563C82">
            <w:pPr>
              <w:rPr>
                <w:rFonts w:ascii="Times New Roman" w:hAnsi="Times New Roman" w:cs="Times New Roman"/>
                <w:sz w:val="28"/>
                <w:szCs w:val="28"/>
              </w:rPr>
            </w:pPr>
          </w:p>
          <w:p w:rsidR="00563C82" w:rsidRPr="00563C82" w:rsidRDefault="00563C82" w:rsidP="00563C82">
            <w:pPr>
              <w:rPr>
                <w:rFonts w:ascii="Times New Roman" w:hAnsi="Times New Roman" w:cs="Times New Roman"/>
                <w:sz w:val="28"/>
                <w:szCs w:val="28"/>
              </w:rPr>
            </w:pPr>
            <w:r w:rsidRPr="00563C82">
              <w:rPr>
                <w:rFonts w:ascii="Times New Roman" w:hAnsi="Times New Roman" w:cs="Times New Roman"/>
                <w:sz w:val="28"/>
                <w:szCs w:val="28"/>
              </w:rPr>
              <w:t>ж) установление нового срока для исполнения исполнительного документа;</w:t>
            </w:r>
          </w:p>
          <w:p w:rsidR="00563C82" w:rsidRPr="00563C82" w:rsidRDefault="00563C82" w:rsidP="00563C82">
            <w:pPr>
              <w:rPr>
                <w:rFonts w:ascii="Times New Roman" w:hAnsi="Times New Roman" w:cs="Times New Roman"/>
                <w:sz w:val="28"/>
                <w:szCs w:val="28"/>
              </w:rPr>
            </w:pPr>
          </w:p>
          <w:p w:rsidR="00563C82" w:rsidRPr="00563C82" w:rsidRDefault="00563C82" w:rsidP="00563C82">
            <w:pPr>
              <w:rPr>
                <w:rFonts w:ascii="Times New Roman" w:hAnsi="Times New Roman" w:cs="Times New Roman"/>
                <w:sz w:val="28"/>
                <w:szCs w:val="28"/>
              </w:rPr>
            </w:pPr>
            <w:r w:rsidRPr="00563C82">
              <w:rPr>
                <w:rFonts w:ascii="Times New Roman" w:hAnsi="Times New Roman" w:cs="Times New Roman"/>
                <w:sz w:val="28"/>
                <w:szCs w:val="28"/>
              </w:rPr>
              <w:t>з) проверка факта исполнения должником исполнительного документа во вновь установленный срок;</w:t>
            </w:r>
          </w:p>
          <w:p w:rsidR="00563C82" w:rsidRPr="00563C82" w:rsidRDefault="00563C82" w:rsidP="00563C82">
            <w:pPr>
              <w:rPr>
                <w:rFonts w:ascii="Times New Roman" w:hAnsi="Times New Roman" w:cs="Times New Roman"/>
                <w:sz w:val="28"/>
                <w:szCs w:val="28"/>
              </w:rPr>
            </w:pPr>
          </w:p>
          <w:p w:rsidR="00563C82" w:rsidRPr="00563C82" w:rsidRDefault="00563C82" w:rsidP="00563C82">
            <w:pPr>
              <w:rPr>
                <w:rFonts w:ascii="Times New Roman" w:hAnsi="Times New Roman" w:cs="Times New Roman"/>
                <w:sz w:val="28"/>
                <w:szCs w:val="28"/>
              </w:rPr>
            </w:pPr>
            <w:r w:rsidRPr="00563C82">
              <w:rPr>
                <w:rFonts w:ascii="Times New Roman" w:hAnsi="Times New Roman" w:cs="Times New Roman"/>
                <w:sz w:val="28"/>
                <w:szCs w:val="28"/>
              </w:rPr>
              <w:t>и) привлечение должника к административной ответственности за неисполнение исполнительного документа во вновь установленный срок (ч. 2 ст. 17.15 КоАП РФ);</w:t>
            </w:r>
          </w:p>
          <w:p w:rsidR="00563C82" w:rsidRPr="00563C82" w:rsidRDefault="00563C82" w:rsidP="00563C82">
            <w:pPr>
              <w:rPr>
                <w:rFonts w:ascii="Times New Roman" w:hAnsi="Times New Roman" w:cs="Times New Roman"/>
                <w:sz w:val="28"/>
                <w:szCs w:val="28"/>
              </w:rPr>
            </w:pPr>
          </w:p>
          <w:p w:rsidR="00563C82" w:rsidRPr="00563C82" w:rsidRDefault="00563C82" w:rsidP="00563C82">
            <w:pPr>
              <w:rPr>
                <w:rFonts w:ascii="Times New Roman" w:hAnsi="Times New Roman" w:cs="Times New Roman"/>
                <w:sz w:val="28"/>
                <w:szCs w:val="28"/>
              </w:rPr>
            </w:pPr>
            <w:r w:rsidRPr="00563C82">
              <w:rPr>
                <w:rFonts w:ascii="Times New Roman" w:hAnsi="Times New Roman" w:cs="Times New Roman"/>
                <w:sz w:val="28"/>
                <w:szCs w:val="28"/>
              </w:rPr>
              <w:t>к) привлечение должника (руководителя должника-организации) к уголовной ответственности за злостное неисполнение исполнительного документа;</w:t>
            </w:r>
          </w:p>
          <w:p w:rsidR="00563C82" w:rsidRPr="00563C82" w:rsidRDefault="00563C82" w:rsidP="00563C82">
            <w:pPr>
              <w:rPr>
                <w:rFonts w:ascii="Times New Roman" w:hAnsi="Times New Roman" w:cs="Times New Roman"/>
                <w:sz w:val="28"/>
                <w:szCs w:val="28"/>
              </w:rPr>
            </w:pPr>
          </w:p>
          <w:p w:rsidR="00563C82" w:rsidRPr="00563C82" w:rsidRDefault="00563C82" w:rsidP="00563C82">
            <w:pPr>
              <w:rPr>
                <w:rFonts w:ascii="Times New Roman" w:hAnsi="Times New Roman" w:cs="Times New Roman"/>
                <w:sz w:val="28"/>
                <w:szCs w:val="28"/>
              </w:rPr>
            </w:pPr>
            <w:r w:rsidRPr="00563C82">
              <w:rPr>
                <w:rFonts w:ascii="Times New Roman" w:hAnsi="Times New Roman" w:cs="Times New Roman"/>
                <w:sz w:val="28"/>
                <w:szCs w:val="28"/>
              </w:rPr>
              <w:t>В дальнейшем этапы, указанные в пунктах ж), з), и), к) могут повторяться неоднократно, до исполнения должником требований, содержащихся в исполнительном документе.</w:t>
            </w:r>
          </w:p>
          <w:p w:rsidR="00563C82" w:rsidRPr="00563C82" w:rsidRDefault="00563C82" w:rsidP="00563C82">
            <w:pPr>
              <w:rPr>
                <w:rFonts w:ascii="Times New Roman" w:hAnsi="Times New Roman" w:cs="Times New Roman"/>
                <w:sz w:val="28"/>
                <w:szCs w:val="28"/>
              </w:rPr>
            </w:pPr>
          </w:p>
          <w:p w:rsidR="00563C82" w:rsidRPr="00563C82" w:rsidRDefault="00563C82" w:rsidP="00563C82">
            <w:pPr>
              <w:rPr>
                <w:rFonts w:ascii="Times New Roman" w:hAnsi="Times New Roman" w:cs="Times New Roman"/>
                <w:sz w:val="28"/>
                <w:szCs w:val="28"/>
              </w:rPr>
            </w:pPr>
            <w:r w:rsidRPr="00563C82">
              <w:rPr>
                <w:rFonts w:ascii="Times New Roman" w:hAnsi="Times New Roman" w:cs="Times New Roman"/>
                <w:sz w:val="28"/>
                <w:szCs w:val="28"/>
              </w:rPr>
              <w:t>л) организация принудительного исполнения требований, содержащихся в исполнительном документе, в случае если для исполнения указанных требований участие должника не является обязательным.</w:t>
            </w:r>
          </w:p>
          <w:p w:rsidR="00563C82" w:rsidRPr="00563C82" w:rsidRDefault="00563C82" w:rsidP="00563C82">
            <w:pPr>
              <w:rPr>
                <w:rFonts w:ascii="Times New Roman" w:hAnsi="Times New Roman" w:cs="Times New Roman"/>
                <w:sz w:val="28"/>
                <w:szCs w:val="28"/>
              </w:rPr>
            </w:pPr>
          </w:p>
          <w:p w:rsidR="008F784E" w:rsidRDefault="008F784E" w:rsidP="00563C82">
            <w:pPr>
              <w:rPr>
                <w:rFonts w:ascii="Times New Roman" w:hAnsi="Times New Roman" w:cs="Times New Roman"/>
                <w:sz w:val="28"/>
                <w:szCs w:val="28"/>
              </w:rPr>
            </w:pPr>
          </w:p>
          <w:p w:rsidR="008F784E" w:rsidRDefault="008F784E" w:rsidP="00563C82">
            <w:pPr>
              <w:rPr>
                <w:rFonts w:ascii="Times New Roman" w:hAnsi="Times New Roman" w:cs="Times New Roman"/>
                <w:sz w:val="28"/>
                <w:szCs w:val="28"/>
              </w:rPr>
            </w:pPr>
          </w:p>
          <w:p w:rsidR="00563C82" w:rsidRPr="00563C82" w:rsidRDefault="00563C82" w:rsidP="00563C82">
            <w:pPr>
              <w:rPr>
                <w:rFonts w:ascii="Times New Roman" w:hAnsi="Times New Roman" w:cs="Times New Roman"/>
                <w:sz w:val="28"/>
                <w:szCs w:val="28"/>
              </w:rPr>
            </w:pPr>
            <w:r w:rsidRPr="00563C82">
              <w:rPr>
                <w:rFonts w:ascii="Times New Roman" w:hAnsi="Times New Roman" w:cs="Times New Roman"/>
                <w:sz w:val="28"/>
                <w:szCs w:val="28"/>
              </w:rPr>
              <w:t xml:space="preserve">Таким образом, исходя из установленного законодательством нормативного регулирования, основными способами воздействия на </w:t>
            </w:r>
            <w:r w:rsidRPr="00563C82">
              <w:rPr>
                <w:rFonts w:ascii="Times New Roman" w:hAnsi="Times New Roman" w:cs="Times New Roman"/>
                <w:sz w:val="28"/>
                <w:szCs w:val="28"/>
              </w:rPr>
              <w:lastRenderedPageBreak/>
              <w:t>должника, не исполнившего требования исполнительного документа неимущественного характера, является привлечение его к ответственности в виде исполнительского сбора, а также к административной ответственности.</w:t>
            </w:r>
          </w:p>
        </w:tc>
        <w:tc>
          <w:tcPr>
            <w:tcW w:w="4857" w:type="dxa"/>
          </w:tcPr>
          <w:p w:rsidR="00563C82" w:rsidRPr="00563C82" w:rsidRDefault="00563C82" w:rsidP="00563C82">
            <w:pPr>
              <w:rPr>
                <w:rFonts w:ascii="Times New Roman" w:hAnsi="Times New Roman" w:cs="Times New Roman"/>
                <w:sz w:val="28"/>
                <w:szCs w:val="28"/>
                <w:lang w:val="en-US"/>
              </w:rPr>
            </w:pPr>
            <w:r w:rsidRPr="00563C82">
              <w:rPr>
                <w:rFonts w:ascii="Times New Roman" w:hAnsi="Times New Roman" w:cs="Times New Roman"/>
                <w:sz w:val="28"/>
                <w:szCs w:val="28"/>
                <w:lang w:val="en-US"/>
              </w:rPr>
              <w:lastRenderedPageBreak/>
              <w:t>Schematically, the general procedure for the execution of non-property requirements contained in the executive document consists of the following stages:</w:t>
            </w:r>
          </w:p>
          <w:p w:rsidR="00563C82" w:rsidRPr="00563C82" w:rsidRDefault="00563C82" w:rsidP="00563C82">
            <w:pPr>
              <w:rPr>
                <w:rFonts w:ascii="Times New Roman" w:hAnsi="Times New Roman" w:cs="Times New Roman"/>
                <w:sz w:val="28"/>
                <w:szCs w:val="28"/>
                <w:lang w:val="en-US"/>
              </w:rPr>
            </w:pPr>
          </w:p>
          <w:p w:rsidR="00563C82" w:rsidRPr="00EE7FEF" w:rsidRDefault="00563C82" w:rsidP="00563C82">
            <w:pPr>
              <w:rPr>
                <w:rFonts w:ascii="Times New Roman" w:hAnsi="Times New Roman" w:cs="Times New Roman"/>
                <w:sz w:val="28"/>
                <w:szCs w:val="28"/>
                <w:lang w:val="en-US"/>
              </w:rPr>
            </w:pPr>
          </w:p>
          <w:p w:rsidR="00563C82" w:rsidRPr="00563C82" w:rsidRDefault="00563C82" w:rsidP="00563C82">
            <w:pPr>
              <w:rPr>
                <w:rFonts w:ascii="Times New Roman" w:hAnsi="Times New Roman" w:cs="Times New Roman"/>
                <w:sz w:val="28"/>
                <w:szCs w:val="28"/>
                <w:lang w:val="en-US"/>
              </w:rPr>
            </w:pPr>
            <w:r w:rsidRPr="00563C82">
              <w:rPr>
                <w:rFonts w:ascii="Times New Roman" w:hAnsi="Times New Roman" w:cs="Times New Roman"/>
                <w:sz w:val="28"/>
                <w:szCs w:val="28"/>
                <w:lang w:val="en-US"/>
              </w:rPr>
              <w:t>a) initiation of enforcement proceedings and setting a deadline for voluntary execution (or a requirement for immediate execution of an enforcement document);</w:t>
            </w:r>
          </w:p>
          <w:p w:rsidR="00563C82" w:rsidRPr="00563C82" w:rsidRDefault="00563C82" w:rsidP="00563C82">
            <w:pPr>
              <w:rPr>
                <w:rFonts w:ascii="Times New Roman" w:hAnsi="Times New Roman" w:cs="Times New Roman"/>
                <w:sz w:val="28"/>
                <w:szCs w:val="28"/>
                <w:lang w:val="en-US"/>
              </w:rPr>
            </w:pPr>
          </w:p>
          <w:p w:rsidR="00563C82" w:rsidRPr="00EE7FEF" w:rsidRDefault="00563C82" w:rsidP="00563C82">
            <w:pPr>
              <w:rPr>
                <w:rFonts w:ascii="Times New Roman" w:hAnsi="Times New Roman" w:cs="Times New Roman"/>
                <w:sz w:val="28"/>
                <w:szCs w:val="28"/>
                <w:lang w:val="en-US"/>
              </w:rPr>
            </w:pPr>
          </w:p>
          <w:p w:rsidR="00563C82" w:rsidRPr="00563C82" w:rsidRDefault="00563C82" w:rsidP="00563C82">
            <w:pPr>
              <w:rPr>
                <w:rFonts w:ascii="Times New Roman" w:hAnsi="Times New Roman" w:cs="Times New Roman"/>
                <w:sz w:val="28"/>
                <w:szCs w:val="28"/>
                <w:lang w:val="en-US"/>
              </w:rPr>
            </w:pPr>
            <w:r w:rsidRPr="00563C82">
              <w:rPr>
                <w:rFonts w:ascii="Times New Roman" w:hAnsi="Times New Roman" w:cs="Times New Roman"/>
                <w:sz w:val="28"/>
                <w:szCs w:val="28"/>
                <w:lang w:val="en-US"/>
              </w:rPr>
              <w:t>b) verification of the fact of execution by the debtor of the enforcement document within the time period established for voluntary execution (or within 24 hours from the date of receipt of a copy of the resolution on initiation of enforcement proceedings);</w:t>
            </w:r>
          </w:p>
          <w:p w:rsidR="00563C82" w:rsidRPr="00563C82" w:rsidRDefault="00563C82" w:rsidP="00563C82">
            <w:pPr>
              <w:rPr>
                <w:rFonts w:ascii="Times New Roman" w:hAnsi="Times New Roman" w:cs="Times New Roman"/>
                <w:sz w:val="28"/>
                <w:szCs w:val="28"/>
                <w:lang w:val="en-US"/>
              </w:rPr>
            </w:pPr>
          </w:p>
          <w:p w:rsidR="00563C82" w:rsidRPr="00563C82" w:rsidRDefault="00563C82" w:rsidP="00563C82">
            <w:pPr>
              <w:rPr>
                <w:rFonts w:ascii="Times New Roman" w:hAnsi="Times New Roman" w:cs="Times New Roman"/>
                <w:sz w:val="28"/>
                <w:szCs w:val="28"/>
                <w:lang w:val="en-US"/>
              </w:rPr>
            </w:pPr>
            <w:r w:rsidRPr="00563C82">
              <w:rPr>
                <w:rFonts w:ascii="Times New Roman" w:hAnsi="Times New Roman" w:cs="Times New Roman"/>
                <w:sz w:val="28"/>
                <w:szCs w:val="28"/>
                <w:lang w:val="en-US"/>
              </w:rPr>
              <w:t>c) the issuance of a resolution on the collection of the enforcement fee and the establishment of a new deadline for the execution of the enforcement document;</w:t>
            </w:r>
          </w:p>
          <w:p w:rsidR="00563C82" w:rsidRPr="00563C82" w:rsidRDefault="00563C82" w:rsidP="00563C82">
            <w:pPr>
              <w:rPr>
                <w:rFonts w:ascii="Times New Roman" w:hAnsi="Times New Roman" w:cs="Times New Roman"/>
                <w:sz w:val="28"/>
                <w:szCs w:val="28"/>
                <w:lang w:val="en-US"/>
              </w:rPr>
            </w:pPr>
          </w:p>
          <w:p w:rsidR="00563C82" w:rsidRPr="00EE7FEF" w:rsidRDefault="00563C82" w:rsidP="00563C82">
            <w:pPr>
              <w:rPr>
                <w:rFonts w:ascii="Times New Roman" w:hAnsi="Times New Roman" w:cs="Times New Roman"/>
                <w:sz w:val="28"/>
                <w:szCs w:val="28"/>
                <w:lang w:val="en-US"/>
              </w:rPr>
            </w:pPr>
          </w:p>
          <w:p w:rsidR="00563C82" w:rsidRPr="00563C82" w:rsidRDefault="00563C82" w:rsidP="00563C82">
            <w:pPr>
              <w:rPr>
                <w:rFonts w:ascii="Times New Roman" w:hAnsi="Times New Roman" w:cs="Times New Roman"/>
                <w:sz w:val="28"/>
                <w:szCs w:val="28"/>
                <w:lang w:val="en-US"/>
              </w:rPr>
            </w:pPr>
            <w:r w:rsidRPr="00563C82">
              <w:rPr>
                <w:rFonts w:ascii="Times New Roman" w:hAnsi="Times New Roman" w:cs="Times New Roman"/>
                <w:sz w:val="28"/>
                <w:szCs w:val="28"/>
                <w:lang w:val="en-US"/>
              </w:rPr>
              <w:t>d) the establishment of a temporary restriction for the debtor to travel outside the Russian Federation, a temporary restriction on the use of a special right 13;</w:t>
            </w:r>
          </w:p>
          <w:p w:rsidR="00563C82" w:rsidRPr="00563C82" w:rsidRDefault="00563C82" w:rsidP="00563C82">
            <w:pPr>
              <w:rPr>
                <w:rFonts w:ascii="Times New Roman" w:hAnsi="Times New Roman" w:cs="Times New Roman"/>
                <w:sz w:val="28"/>
                <w:szCs w:val="28"/>
                <w:lang w:val="en-US"/>
              </w:rPr>
            </w:pPr>
          </w:p>
          <w:p w:rsidR="00563C82" w:rsidRPr="00563C82" w:rsidRDefault="00563C82" w:rsidP="00563C82">
            <w:pPr>
              <w:rPr>
                <w:rFonts w:ascii="Times New Roman" w:hAnsi="Times New Roman" w:cs="Times New Roman"/>
                <w:sz w:val="28"/>
                <w:szCs w:val="28"/>
                <w:lang w:val="en-US"/>
              </w:rPr>
            </w:pPr>
            <w:r w:rsidRPr="00563C82">
              <w:rPr>
                <w:rFonts w:ascii="Times New Roman" w:hAnsi="Times New Roman" w:cs="Times New Roman"/>
                <w:sz w:val="28"/>
                <w:szCs w:val="28"/>
                <w:lang w:val="en-US"/>
              </w:rPr>
              <w:t>e) verification of the fact of execution by the debtor of the enforcement document within the newly established period;</w:t>
            </w:r>
          </w:p>
          <w:p w:rsidR="00563C82" w:rsidRPr="00563C82" w:rsidRDefault="00563C82" w:rsidP="00563C82">
            <w:pPr>
              <w:rPr>
                <w:rFonts w:ascii="Times New Roman" w:hAnsi="Times New Roman" w:cs="Times New Roman"/>
                <w:sz w:val="28"/>
                <w:szCs w:val="28"/>
                <w:lang w:val="en-US"/>
              </w:rPr>
            </w:pPr>
          </w:p>
          <w:p w:rsidR="00563C82" w:rsidRPr="00EE7FEF" w:rsidRDefault="00563C82" w:rsidP="00563C82">
            <w:pPr>
              <w:rPr>
                <w:rFonts w:ascii="Times New Roman" w:hAnsi="Times New Roman" w:cs="Times New Roman"/>
                <w:sz w:val="28"/>
                <w:szCs w:val="28"/>
                <w:lang w:val="en-US"/>
              </w:rPr>
            </w:pPr>
          </w:p>
          <w:p w:rsidR="00563C82" w:rsidRPr="00563C82" w:rsidRDefault="00563C82" w:rsidP="00563C82">
            <w:pPr>
              <w:rPr>
                <w:rFonts w:ascii="Times New Roman" w:hAnsi="Times New Roman" w:cs="Times New Roman"/>
                <w:sz w:val="28"/>
                <w:szCs w:val="28"/>
                <w:lang w:val="en-US"/>
              </w:rPr>
            </w:pPr>
            <w:r w:rsidRPr="00563C82">
              <w:rPr>
                <w:rFonts w:ascii="Times New Roman" w:hAnsi="Times New Roman" w:cs="Times New Roman"/>
                <w:sz w:val="28"/>
                <w:szCs w:val="28"/>
                <w:lang w:val="en-US"/>
              </w:rPr>
              <w:t xml:space="preserve">f) bringing the debtor to administrative responsibility for non-fulfillment of the enforcement document within the newly established period (Part 1 of Article 17.15 of the Administrative Code of the </w:t>
            </w:r>
            <w:r w:rsidRPr="00563C82">
              <w:rPr>
                <w:rFonts w:ascii="Times New Roman" w:hAnsi="Times New Roman" w:cs="Times New Roman"/>
                <w:sz w:val="28"/>
                <w:szCs w:val="28"/>
                <w:lang w:val="en-US"/>
              </w:rPr>
              <w:lastRenderedPageBreak/>
              <w:t>Russian Federation);</w:t>
            </w:r>
          </w:p>
          <w:p w:rsidR="00563C82" w:rsidRPr="00563C82" w:rsidRDefault="00563C82" w:rsidP="00563C82">
            <w:pPr>
              <w:rPr>
                <w:rFonts w:ascii="Times New Roman" w:hAnsi="Times New Roman" w:cs="Times New Roman"/>
                <w:sz w:val="28"/>
                <w:szCs w:val="28"/>
                <w:lang w:val="en-US"/>
              </w:rPr>
            </w:pPr>
            <w:r w:rsidRPr="00563C82">
              <w:rPr>
                <w:rFonts w:ascii="Times New Roman" w:hAnsi="Times New Roman" w:cs="Times New Roman"/>
                <w:sz w:val="28"/>
                <w:szCs w:val="28"/>
                <w:lang w:val="en-US"/>
              </w:rPr>
              <w:t>g) setting a new deadline for the execution of the executive document;</w:t>
            </w:r>
          </w:p>
          <w:p w:rsidR="00563C82" w:rsidRPr="00563C82" w:rsidRDefault="00563C82" w:rsidP="00563C82">
            <w:pPr>
              <w:rPr>
                <w:rFonts w:ascii="Times New Roman" w:hAnsi="Times New Roman" w:cs="Times New Roman"/>
                <w:sz w:val="28"/>
                <w:szCs w:val="28"/>
                <w:lang w:val="en-US"/>
              </w:rPr>
            </w:pPr>
          </w:p>
          <w:p w:rsidR="00563C82" w:rsidRPr="00EE7FEF" w:rsidRDefault="00563C82" w:rsidP="00563C82">
            <w:pPr>
              <w:rPr>
                <w:rFonts w:ascii="Times New Roman" w:hAnsi="Times New Roman" w:cs="Times New Roman"/>
                <w:sz w:val="28"/>
                <w:szCs w:val="28"/>
                <w:lang w:val="en-US"/>
              </w:rPr>
            </w:pPr>
          </w:p>
          <w:p w:rsidR="00563C82" w:rsidRPr="00563C82" w:rsidRDefault="00563C82" w:rsidP="00563C82">
            <w:pPr>
              <w:rPr>
                <w:rFonts w:ascii="Times New Roman" w:hAnsi="Times New Roman" w:cs="Times New Roman"/>
                <w:sz w:val="28"/>
                <w:szCs w:val="28"/>
                <w:lang w:val="en-US"/>
              </w:rPr>
            </w:pPr>
            <w:r w:rsidRPr="00563C82">
              <w:rPr>
                <w:rFonts w:ascii="Times New Roman" w:hAnsi="Times New Roman" w:cs="Times New Roman"/>
                <w:sz w:val="28"/>
                <w:szCs w:val="28"/>
                <w:lang w:val="en-US"/>
              </w:rPr>
              <w:t>h) verification of the fact of execution by the debtor of the enforcement document within the newly established period;</w:t>
            </w:r>
          </w:p>
          <w:p w:rsidR="00563C82" w:rsidRPr="00563C82" w:rsidRDefault="00563C82" w:rsidP="00563C82">
            <w:pPr>
              <w:rPr>
                <w:rFonts w:ascii="Times New Roman" w:hAnsi="Times New Roman" w:cs="Times New Roman"/>
                <w:sz w:val="28"/>
                <w:szCs w:val="28"/>
                <w:lang w:val="en-US"/>
              </w:rPr>
            </w:pPr>
          </w:p>
          <w:p w:rsidR="00563C82" w:rsidRPr="00EE7FEF" w:rsidRDefault="00563C82" w:rsidP="00563C82">
            <w:pPr>
              <w:rPr>
                <w:rFonts w:ascii="Times New Roman" w:hAnsi="Times New Roman" w:cs="Times New Roman"/>
                <w:sz w:val="28"/>
                <w:szCs w:val="28"/>
                <w:lang w:val="en-US"/>
              </w:rPr>
            </w:pPr>
          </w:p>
          <w:p w:rsidR="00563C82" w:rsidRPr="00563C82" w:rsidRDefault="00563C82" w:rsidP="00563C82">
            <w:pPr>
              <w:rPr>
                <w:rFonts w:ascii="Times New Roman" w:hAnsi="Times New Roman" w:cs="Times New Roman"/>
                <w:sz w:val="28"/>
                <w:szCs w:val="28"/>
                <w:lang w:val="en-US"/>
              </w:rPr>
            </w:pPr>
            <w:r w:rsidRPr="00563C82">
              <w:rPr>
                <w:rFonts w:ascii="Times New Roman" w:hAnsi="Times New Roman" w:cs="Times New Roman"/>
                <w:sz w:val="28"/>
                <w:szCs w:val="28"/>
                <w:lang w:val="en-US"/>
              </w:rPr>
              <w:t>i) bringing the debtor to administrative responsibility for non-fulfillment of the enforcement document within the newly established period (Part 2 of Article 17.15 of the Administrative Code of the Russian Federation);</w:t>
            </w:r>
          </w:p>
          <w:p w:rsidR="00563C82" w:rsidRPr="00563C82" w:rsidRDefault="00563C82" w:rsidP="00563C82">
            <w:pPr>
              <w:rPr>
                <w:rFonts w:ascii="Times New Roman" w:hAnsi="Times New Roman" w:cs="Times New Roman"/>
                <w:sz w:val="28"/>
                <w:szCs w:val="28"/>
                <w:lang w:val="en-US"/>
              </w:rPr>
            </w:pPr>
          </w:p>
          <w:p w:rsidR="00563C82" w:rsidRPr="00563C82" w:rsidRDefault="00563C82" w:rsidP="00563C82">
            <w:pPr>
              <w:rPr>
                <w:rFonts w:ascii="Times New Roman" w:hAnsi="Times New Roman" w:cs="Times New Roman"/>
                <w:sz w:val="28"/>
                <w:szCs w:val="28"/>
                <w:lang w:val="en-US"/>
              </w:rPr>
            </w:pPr>
            <w:r w:rsidRPr="00563C82">
              <w:rPr>
                <w:rFonts w:ascii="Times New Roman" w:hAnsi="Times New Roman" w:cs="Times New Roman"/>
                <w:sz w:val="28"/>
                <w:szCs w:val="28"/>
                <w:lang w:val="en-US"/>
              </w:rPr>
              <w:t>j) bringing the debtor (the head of the debtor organization) to criminal liability for malicious non-execution of the executive document;</w:t>
            </w:r>
          </w:p>
          <w:p w:rsidR="00563C82" w:rsidRPr="00563C82" w:rsidRDefault="00563C82" w:rsidP="00563C82">
            <w:pPr>
              <w:rPr>
                <w:rFonts w:ascii="Times New Roman" w:hAnsi="Times New Roman" w:cs="Times New Roman"/>
                <w:sz w:val="28"/>
                <w:szCs w:val="28"/>
                <w:lang w:val="en-US"/>
              </w:rPr>
            </w:pPr>
          </w:p>
          <w:p w:rsidR="00563C82" w:rsidRPr="00EE7FEF" w:rsidRDefault="00563C82" w:rsidP="00563C82">
            <w:pPr>
              <w:rPr>
                <w:rFonts w:ascii="Times New Roman" w:hAnsi="Times New Roman" w:cs="Times New Roman"/>
                <w:sz w:val="28"/>
                <w:szCs w:val="28"/>
                <w:lang w:val="en-US"/>
              </w:rPr>
            </w:pPr>
          </w:p>
          <w:p w:rsidR="00563C82" w:rsidRPr="00563C82" w:rsidRDefault="00563C82" w:rsidP="00563C82">
            <w:pPr>
              <w:rPr>
                <w:rFonts w:ascii="Times New Roman" w:hAnsi="Times New Roman" w:cs="Times New Roman"/>
                <w:sz w:val="28"/>
                <w:szCs w:val="28"/>
                <w:lang w:val="en-US"/>
              </w:rPr>
            </w:pPr>
            <w:r w:rsidRPr="00563C82">
              <w:rPr>
                <w:rFonts w:ascii="Times New Roman" w:hAnsi="Times New Roman" w:cs="Times New Roman"/>
                <w:sz w:val="28"/>
                <w:szCs w:val="28"/>
                <w:lang w:val="en-US"/>
              </w:rPr>
              <w:t>In the future, the stages specified in paragraphs g), h), i), k) may be repeated repeatedly, until the debtor fulfills the requirements contained in the enforcement document.</w:t>
            </w:r>
          </w:p>
          <w:p w:rsidR="00563C82" w:rsidRPr="00563C82" w:rsidRDefault="00563C82" w:rsidP="00563C82">
            <w:pPr>
              <w:rPr>
                <w:rFonts w:ascii="Times New Roman" w:hAnsi="Times New Roman" w:cs="Times New Roman"/>
                <w:sz w:val="28"/>
                <w:szCs w:val="28"/>
                <w:lang w:val="en-US"/>
              </w:rPr>
            </w:pPr>
          </w:p>
          <w:p w:rsidR="00563C82" w:rsidRPr="00563C82" w:rsidRDefault="00563C82" w:rsidP="00563C82">
            <w:pPr>
              <w:rPr>
                <w:rFonts w:ascii="Times New Roman" w:hAnsi="Times New Roman" w:cs="Times New Roman"/>
                <w:sz w:val="28"/>
                <w:szCs w:val="28"/>
                <w:lang w:val="en-US"/>
              </w:rPr>
            </w:pPr>
          </w:p>
          <w:p w:rsidR="00563C82" w:rsidRPr="00563C82" w:rsidRDefault="00563C82" w:rsidP="00563C82">
            <w:pPr>
              <w:rPr>
                <w:rFonts w:ascii="Times New Roman" w:hAnsi="Times New Roman" w:cs="Times New Roman"/>
                <w:sz w:val="28"/>
                <w:szCs w:val="28"/>
                <w:lang w:val="en-US"/>
              </w:rPr>
            </w:pPr>
            <w:r w:rsidRPr="00563C82">
              <w:rPr>
                <w:rFonts w:ascii="Times New Roman" w:hAnsi="Times New Roman" w:cs="Times New Roman"/>
                <w:sz w:val="28"/>
                <w:szCs w:val="28"/>
                <w:lang w:val="en-US"/>
              </w:rPr>
              <w:t xml:space="preserve">k) </w:t>
            </w:r>
            <w:proofErr w:type="gramStart"/>
            <w:r w:rsidRPr="00563C82">
              <w:rPr>
                <w:rFonts w:ascii="Times New Roman" w:hAnsi="Times New Roman" w:cs="Times New Roman"/>
                <w:sz w:val="28"/>
                <w:szCs w:val="28"/>
                <w:lang w:val="en-US"/>
              </w:rPr>
              <w:t>organization</w:t>
            </w:r>
            <w:proofErr w:type="gramEnd"/>
            <w:r w:rsidRPr="00563C82">
              <w:rPr>
                <w:rFonts w:ascii="Times New Roman" w:hAnsi="Times New Roman" w:cs="Times New Roman"/>
                <w:sz w:val="28"/>
                <w:szCs w:val="28"/>
                <w:lang w:val="en-US"/>
              </w:rPr>
              <w:t xml:space="preserve"> of compulsory execution of the requirements contained in the enforcement document, if the debtor's participation is not mandatory for the fulfillment of these requirements.</w:t>
            </w:r>
          </w:p>
          <w:p w:rsidR="00563C82" w:rsidRPr="00563C82" w:rsidRDefault="00563C82" w:rsidP="00563C82">
            <w:pPr>
              <w:rPr>
                <w:rFonts w:ascii="Times New Roman" w:hAnsi="Times New Roman" w:cs="Times New Roman"/>
                <w:sz w:val="28"/>
                <w:szCs w:val="28"/>
                <w:lang w:val="en-US"/>
              </w:rPr>
            </w:pPr>
          </w:p>
          <w:p w:rsidR="00563C82" w:rsidRPr="00563C82" w:rsidRDefault="00563C82" w:rsidP="00563C82">
            <w:pPr>
              <w:rPr>
                <w:rFonts w:ascii="Times New Roman" w:hAnsi="Times New Roman" w:cs="Times New Roman"/>
                <w:sz w:val="28"/>
                <w:szCs w:val="28"/>
                <w:lang w:val="en-US"/>
              </w:rPr>
            </w:pPr>
          </w:p>
          <w:p w:rsidR="00563C82" w:rsidRPr="00EE7FEF" w:rsidRDefault="00563C82" w:rsidP="00563C82">
            <w:pPr>
              <w:rPr>
                <w:rFonts w:ascii="Times New Roman" w:hAnsi="Times New Roman" w:cs="Times New Roman"/>
                <w:sz w:val="28"/>
                <w:szCs w:val="28"/>
                <w:lang w:val="en-US"/>
              </w:rPr>
            </w:pPr>
          </w:p>
          <w:p w:rsidR="008F784E" w:rsidRDefault="008F784E" w:rsidP="00563C82">
            <w:pPr>
              <w:rPr>
                <w:rFonts w:ascii="Times New Roman" w:hAnsi="Times New Roman" w:cs="Times New Roman"/>
                <w:sz w:val="28"/>
                <w:szCs w:val="28"/>
              </w:rPr>
            </w:pPr>
          </w:p>
          <w:p w:rsidR="008F784E" w:rsidRDefault="008F784E" w:rsidP="00563C82">
            <w:pPr>
              <w:rPr>
                <w:rFonts w:ascii="Times New Roman" w:hAnsi="Times New Roman" w:cs="Times New Roman"/>
                <w:sz w:val="28"/>
                <w:szCs w:val="28"/>
              </w:rPr>
            </w:pPr>
          </w:p>
          <w:p w:rsidR="00563C82" w:rsidRPr="00563C82" w:rsidRDefault="00563C82" w:rsidP="00563C82">
            <w:pPr>
              <w:rPr>
                <w:rFonts w:ascii="Times New Roman" w:hAnsi="Times New Roman" w:cs="Times New Roman"/>
                <w:sz w:val="28"/>
                <w:szCs w:val="28"/>
                <w:lang w:val="en-US"/>
              </w:rPr>
            </w:pPr>
            <w:r w:rsidRPr="00563C82">
              <w:rPr>
                <w:rFonts w:ascii="Times New Roman" w:hAnsi="Times New Roman" w:cs="Times New Roman"/>
                <w:sz w:val="28"/>
                <w:szCs w:val="28"/>
                <w:lang w:val="en-US"/>
              </w:rPr>
              <w:t>Thus, based on the regulatory regulation established by law, the main ways to influence a debtor who has not fulfilled the requirements of</w:t>
            </w:r>
            <w:r w:rsidR="008F784E" w:rsidRPr="008F784E">
              <w:rPr>
                <w:rFonts w:ascii="Times New Roman" w:hAnsi="Times New Roman" w:cs="Times New Roman"/>
                <w:sz w:val="28"/>
                <w:szCs w:val="28"/>
                <w:lang w:val="en-US"/>
              </w:rPr>
              <w:t xml:space="preserve"> </w:t>
            </w:r>
            <w:r w:rsidRPr="00563C82">
              <w:rPr>
                <w:rFonts w:ascii="Times New Roman" w:hAnsi="Times New Roman" w:cs="Times New Roman"/>
                <w:sz w:val="28"/>
                <w:szCs w:val="28"/>
                <w:lang w:val="en-US"/>
              </w:rPr>
              <w:t xml:space="preserve">a non-property </w:t>
            </w:r>
            <w:r w:rsidRPr="00563C82">
              <w:rPr>
                <w:rFonts w:ascii="Times New Roman" w:hAnsi="Times New Roman" w:cs="Times New Roman"/>
                <w:sz w:val="28"/>
                <w:szCs w:val="28"/>
                <w:lang w:val="en-US"/>
              </w:rPr>
              <w:lastRenderedPageBreak/>
              <w:t>enforcement document is to hold him accountable in the form of an enforcement fee, as well as to administrative responsibility.</w:t>
            </w:r>
          </w:p>
        </w:tc>
      </w:tr>
    </w:tbl>
    <w:p w:rsidR="00D77331" w:rsidRPr="00563C82" w:rsidRDefault="00D77331">
      <w:pPr>
        <w:rPr>
          <w:rFonts w:ascii="Times New Roman" w:hAnsi="Times New Roman" w:cs="Times New Roman"/>
          <w:sz w:val="28"/>
          <w:szCs w:val="28"/>
          <w:lang w:val="en-US"/>
        </w:rPr>
      </w:pPr>
    </w:p>
    <w:p w:rsidR="005B11F4" w:rsidRDefault="005B11F4">
      <w:pPr>
        <w:rPr>
          <w:lang w:val="en-US"/>
        </w:rPr>
      </w:pPr>
    </w:p>
    <w:p w:rsidR="005B11F4" w:rsidRDefault="005B11F4">
      <w:pPr>
        <w:rPr>
          <w:lang w:val="en-US"/>
        </w:rPr>
      </w:pPr>
      <w:r>
        <w:rPr>
          <w:lang w:val="en-US"/>
        </w:rPr>
        <w:br w:type="page"/>
      </w:r>
    </w:p>
    <w:p w:rsidR="005B11F4" w:rsidRDefault="005B11F4" w:rsidP="005B11F4">
      <w:pPr>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5B11F4" w:rsidRPr="005B11F4" w:rsidRDefault="005B11F4" w:rsidP="005B11F4">
      <w:r>
        <w:rPr>
          <w:rFonts w:ascii="Times New Roman" w:hAnsi="Times New Roman" w:cs="Times New Roman"/>
          <w:sz w:val="28"/>
          <w:szCs w:val="28"/>
        </w:rPr>
        <w:t>В заключение</w:t>
      </w:r>
      <w:r w:rsidRPr="005B11F4">
        <w:rPr>
          <w:rFonts w:ascii="Times New Roman" w:hAnsi="Times New Roman" w:cs="Times New Roman"/>
          <w:sz w:val="28"/>
          <w:szCs w:val="28"/>
        </w:rPr>
        <w:t xml:space="preserve"> проведённого и</w:t>
      </w:r>
      <w:r>
        <w:rPr>
          <w:rFonts w:ascii="Times New Roman" w:hAnsi="Times New Roman" w:cs="Times New Roman"/>
          <w:sz w:val="28"/>
          <w:szCs w:val="28"/>
        </w:rPr>
        <w:t>сследования по теме " И</w:t>
      </w:r>
      <w:r w:rsidRPr="005B11F4">
        <w:rPr>
          <w:rFonts w:ascii="Times New Roman" w:hAnsi="Times New Roman" w:cs="Times New Roman"/>
          <w:sz w:val="28"/>
          <w:szCs w:val="28"/>
        </w:rPr>
        <w:t xml:space="preserve">сполнения исполнительных документов по делам неимущественного характера" можно сделать ряд выводов: Для лиц, выигравших процесс и защитивших свои права в судебном порядке, важен конечный результат исполнения судебного решения. Каждое неисполненное решение суда способствует зарождению сомнений в торжестве справедливости, относительно эффективности работы всей судебной системы. Принцип исполнения судебных решений и иных актов принадлежит к основополагающим обязательствам нашего государства и заложен в Конституции РФ. На сегодняшний день создан и в целом успешно функционирует механизм государственной защиты прав и законных интересов граждан и организаций, включающий в себя как органы, принимающие решения, подлежащие принудительному исполнению (судебные и иные органы), так и органы принудительного исполнения и обеспечения установленного порядка деятельности судов - Служба судебных приставов Министерства юстиции РФ. Принудительное исполнение представляет собой важный участок правовой практики, отражающий эффективность всего механизма правового регулирования. Однако вынесение решения еще не гарантирует восстановления нарушенного права. Из приведенной статистики председателем Совета при Президенте РФ по вопросам совершенствования правосудия, доктором юридических наук, профессором В. А. Тумановым следует, что около 48% судебных решений не исполняются. Зачастую остаются без исполнения и решения государственных органов по защите трудовых прав работников. Работодатели неохотно исполняют решения о восстановлении нарушенного ими права работника, всячески пытаясь от него избавиться. Исполнительное производство представляет собой установленный законом порядок принудительной реализации актов </w:t>
      </w:r>
      <w:proofErr w:type="spellStart"/>
      <w:r w:rsidRPr="005B11F4">
        <w:rPr>
          <w:rFonts w:ascii="Times New Roman" w:hAnsi="Times New Roman" w:cs="Times New Roman"/>
          <w:sz w:val="28"/>
          <w:szCs w:val="28"/>
        </w:rPr>
        <w:t>юрисдикционных</w:t>
      </w:r>
      <w:proofErr w:type="spellEnd"/>
      <w:r w:rsidRPr="005B11F4">
        <w:rPr>
          <w:rFonts w:ascii="Times New Roman" w:hAnsi="Times New Roman" w:cs="Times New Roman"/>
          <w:sz w:val="28"/>
          <w:szCs w:val="28"/>
        </w:rPr>
        <w:t xml:space="preserve"> органов, имеющей своей целью реальной защиты нарушенных или оспоренных субъективных материальных прав или охраняемых законом интересов. Действующее законодательство регламентирует порядок исполнения требований неимущественного характера в рамках отдельной главы 13 Закона об исполнительном производстве. К содержащимся в исполнительном документе требованиям неимущественного характера </w:t>
      </w:r>
      <w:bookmarkStart w:id="0" w:name="_GoBack"/>
      <w:bookmarkEnd w:id="0"/>
      <w:r w:rsidRPr="005B11F4">
        <w:rPr>
          <w:rFonts w:ascii="Times New Roman" w:hAnsi="Times New Roman" w:cs="Times New Roman"/>
          <w:sz w:val="28"/>
          <w:szCs w:val="28"/>
        </w:rPr>
        <w:t>относятся неисполнение исполнительного документа о восстановлении на работе, о выселении должника, о вселении взыскателя, об административном приостановлении деятельности должника</w:t>
      </w:r>
      <w:proofErr w:type="gramStart"/>
      <w:r w:rsidRPr="005B11F4">
        <w:rPr>
          <w:rFonts w:ascii="Times New Roman" w:hAnsi="Times New Roman" w:cs="Times New Roman"/>
          <w:sz w:val="28"/>
          <w:szCs w:val="28"/>
        </w:rPr>
        <w:t>.</w:t>
      </w:r>
      <w:proofErr w:type="gramEnd"/>
      <w:r w:rsidRPr="005B11F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5B11F4">
        <w:rPr>
          <w:rFonts w:ascii="Times New Roman" w:hAnsi="Times New Roman" w:cs="Times New Roman"/>
          <w:sz w:val="28"/>
          <w:szCs w:val="28"/>
        </w:rPr>
        <w:t>х</w:t>
      </w:r>
      <w:proofErr w:type="gramEnd"/>
      <w:r w:rsidRPr="005B11F4">
        <w:rPr>
          <w:rFonts w:ascii="Times New Roman" w:hAnsi="Times New Roman" w:cs="Times New Roman"/>
          <w:sz w:val="28"/>
          <w:szCs w:val="28"/>
        </w:rPr>
        <w:t>арактера главной целью судебного пристава-исполнителя является нахождение имущества должника и обращение на него взыскания, то при исполнении требований</w:t>
      </w:r>
    </w:p>
    <w:p w:rsidR="00D77331" w:rsidRDefault="00B220B0" w:rsidP="005B11F4">
      <w:pPr>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B220B0" w:rsidRDefault="00B220B0" w:rsidP="00B220B0">
      <w:pPr>
        <w:jc w:val="center"/>
        <w:rPr>
          <w:rFonts w:ascii="Times New Roman" w:hAnsi="Times New Roman" w:cs="Times New Roman"/>
          <w:sz w:val="28"/>
          <w:szCs w:val="28"/>
        </w:rPr>
      </w:pPr>
    </w:p>
    <w:p w:rsidR="00B220B0" w:rsidRDefault="00B220B0" w:rsidP="00B220B0">
      <w:pPr>
        <w:jc w:val="center"/>
        <w:rPr>
          <w:rFonts w:ascii="Times New Roman" w:hAnsi="Times New Roman" w:cs="Times New Roman"/>
          <w:sz w:val="28"/>
          <w:szCs w:val="28"/>
        </w:rPr>
      </w:pPr>
      <w:r>
        <w:rPr>
          <w:rFonts w:ascii="Times New Roman" w:hAnsi="Times New Roman" w:cs="Times New Roman"/>
          <w:sz w:val="28"/>
          <w:szCs w:val="28"/>
        </w:rPr>
        <w:t>1.</w:t>
      </w:r>
      <w:r w:rsidRPr="00B220B0">
        <w:t xml:space="preserve"> </w:t>
      </w:r>
      <w:r w:rsidRPr="00B220B0">
        <w:rPr>
          <w:rFonts w:ascii="Times New Roman" w:hAnsi="Times New Roman" w:cs="Times New Roman"/>
          <w:sz w:val="28"/>
          <w:szCs w:val="28"/>
        </w:rPr>
        <w:t>.Гражданский кодекс Российской Федерации (часть первая) от 30.11.1994 N 51-ФЗ (ред. от 27.12.2009) / "Российская газета" -29.12.2009</w:t>
      </w:r>
    </w:p>
    <w:p w:rsidR="00B220B0" w:rsidRDefault="00B220B0" w:rsidP="00B220B0">
      <w:pPr>
        <w:jc w:val="center"/>
        <w:rPr>
          <w:rFonts w:ascii="Times New Roman" w:hAnsi="Times New Roman" w:cs="Times New Roman"/>
          <w:sz w:val="28"/>
          <w:szCs w:val="28"/>
        </w:rPr>
      </w:pPr>
      <w:r>
        <w:rPr>
          <w:rFonts w:ascii="Times New Roman" w:hAnsi="Times New Roman" w:cs="Times New Roman"/>
          <w:sz w:val="28"/>
          <w:szCs w:val="28"/>
        </w:rPr>
        <w:t>2.</w:t>
      </w:r>
      <w:r w:rsidRPr="00B220B0">
        <w:t xml:space="preserve"> </w:t>
      </w:r>
      <w:r w:rsidRPr="00B220B0">
        <w:rPr>
          <w:rFonts w:ascii="Times New Roman" w:hAnsi="Times New Roman" w:cs="Times New Roman"/>
          <w:sz w:val="28"/>
          <w:szCs w:val="28"/>
        </w:rPr>
        <w:t>Уголовно-исполнительный кодекс Российской Федерации" от 08.01.1997 N 1-ФЗ (ред. от 01.07.2010) / "Российская газета" - 07.07.2010</w:t>
      </w:r>
    </w:p>
    <w:p w:rsidR="00B220B0" w:rsidRDefault="00B220B0" w:rsidP="00B220B0">
      <w:pPr>
        <w:jc w:val="center"/>
        <w:rPr>
          <w:rFonts w:ascii="Times New Roman" w:hAnsi="Times New Roman" w:cs="Times New Roman"/>
          <w:sz w:val="28"/>
          <w:szCs w:val="28"/>
        </w:rPr>
      </w:pPr>
      <w:r>
        <w:rPr>
          <w:rFonts w:ascii="Times New Roman" w:hAnsi="Times New Roman" w:cs="Times New Roman"/>
          <w:sz w:val="28"/>
          <w:szCs w:val="28"/>
        </w:rPr>
        <w:t>3.</w:t>
      </w:r>
      <w:r w:rsidRPr="00B220B0">
        <w:t xml:space="preserve"> </w:t>
      </w:r>
      <w:hyperlink r:id="rId9" w:history="1">
        <w:r w:rsidRPr="00A65610">
          <w:rPr>
            <w:rStyle w:val="af4"/>
            <w:rFonts w:ascii="Times New Roman" w:hAnsi="Times New Roman" w:cs="Times New Roman"/>
            <w:sz w:val="28"/>
            <w:szCs w:val="28"/>
          </w:rPr>
          <w:t>https://www.consultant.ru/</w:t>
        </w:r>
      </w:hyperlink>
    </w:p>
    <w:p w:rsidR="00B220B0" w:rsidRDefault="00B220B0" w:rsidP="00B220B0">
      <w:pPr>
        <w:jc w:val="center"/>
        <w:rPr>
          <w:rFonts w:ascii="Times New Roman" w:hAnsi="Times New Roman" w:cs="Times New Roman"/>
          <w:sz w:val="28"/>
          <w:szCs w:val="28"/>
        </w:rPr>
      </w:pPr>
      <w:r>
        <w:rPr>
          <w:rFonts w:ascii="Times New Roman" w:hAnsi="Times New Roman" w:cs="Times New Roman"/>
          <w:sz w:val="28"/>
          <w:szCs w:val="28"/>
        </w:rPr>
        <w:t>4.</w:t>
      </w:r>
      <w:r w:rsidRPr="00B220B0">
        <w:t xml:space="preserve"> </w:t>
      </w:r>
      <w:hyperlink r:id="rId10" w:history="1">
        <w:r w:rsidRPr="00A65610">
          <w:rPr>
            <w:rStyle w:val="af4"/>
            <w:rFonts w:ascii="Times New Roman" w:hAnsi="Times New Roman" w:cs="Times New Roman"/>
            <w:sz w:val="28"/>
            <w:szCs w:val="28"/>
          </w:rPr>
          <w:t>www.bibliofond.ru</w:t>
        </w:r>
      </w:hyperlink>
    </w:p>
    <w:p w:rsidR="00B220B0" w:rsidRPr="00B220B0" w:rsidRDefault="00B220B0" w:rsidP="00B220B0">
      <w:pPr>
        <w:rPr>
          <w:rFonts w:ascii="Times New Roman" w:hAnsi="Times New Roman" w:cs="Times New Roman"/>
          <w:sz w:val="28"/>
          <w:szCs w:val="28"/>
        </w:rPr>
      </w:pPr>
    </w:p>
    <w:p w:rsidR="00B220B0" w:rsidRPr="00B220B0" w:rsidRDefault="00B220B0" w:rsidP="00B220B0">
      <w:pPr>
        <w:jc w:val="center"/>
        <w:rPr>
          <w:rFonts w:ascii="Times New Roman" w:hAnsi="Times New Roman" w:cs="Times New Roman"/>
          <w:sz w:val="28"/>
          <w:szCs w:val="28"/>
        </w:rPr>
      </w:pPr>
    </w:p>
    <w:p w:rsidR="00B220B0" w:rsidRPr="00B220B0" w:rsidRDefault="00B220B0" w:rsidP="00B220B0">
      <w:pPr>
        <w:jc w:val="center"/>
        <w:rPr>
          <w:rFonts w:ascii="Times New Roman" w:hAnsi="Times New Roman" w:cs="Times New Roman"/>
          <w:sz w:val="28"/>
          <w:szCs w:val="28"/>
        </w:rPr>
      </w:pPr>
    </w:p>
    <w:p w:rsidR="00B220B0" w:rsidRPr="00B220B0" w:rsidRDefault="00B220B0" w:rsidP="00B220B0">
      <w:pPr>
        <w:jc w:val="center"/>
        <w:rPr>
          <w:rFonts w:ascii="Times New Roman" w:hAnsi="Times New Roman" w:cs="Times New Roman"/>
          <w:sz w:val="28"/>
          <w:szCs w:val="28"/>
        </w:rPr>
      </w:pPr>
    </w:p>
    <w:p w:rsidR="00B220B0" w:rsidRPr="00B220B0" w:rsidRDefault="00B220B0" w:rsidP="00B220B0">
      <w:pPr>
        <w:jc w:val="center"/>
        <w:rPr>
          <w:rFonts w:ascii="Times New Roman" w:hAnsi="Times New Roman" w:cs="Times New Roman"/>
          <w:sz w:val="28"/>
          <w:szCs w:val="28"/>
        </w:rPr>
      </w:pPr>
    </w:p>
    <w:p w:rsidR="00D77331" w:rsidRPr="005B11F4" w:rsidRDefault="00D77331"/>
    <w:p w:rsidR="00D77331" w:rsidRPr="005B11F4" w:rsidRDefault="00D77331"/>
    <w:p w:rsidR="00D77331" w:rsidRPr="005B11F4" w:rsidRDefault="00D77331"/>
    <w:p w:rsidR="00D77331" w:rsidRPr="005B11F4" w:rsidRDefault="00D77331"/>
    <w:p w:rsidR="00D77331" w:rsidRPr="005B11F4" w:rsidRDefault="00D77331"/>
    <w:p w:rsidR="00D77331" w:rsidRPr="005B11F4" w:rsidRDefault="00D77331"/>
    <w:sectPr w:rsidR="00D77331" w:rsidRPr="005B11F4" w:rsidSect="00E300A7">
      <w:footerReference w:type="default" r:id="rId11"/>
      <w:pgSz w:w="11906" w:h="16838"/>
      <w:pgMar w:top="1134" w:right="707" w:bottom="1134" w:left="1701" w:header="0"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C42" w:rsidRDefault="007C2C42">
      <w:pPr>
        <w:spacing w:after="0" w:line="240" w:lineRule="auto"/>
      </w:pPr>
      <w:r>
        <w:separator/>
      </w:r>
    </w:p>
  </w:endnote>
  <w:endnote w:type="continuationSeparator" w:id="0">
    <w:p w:rsidR="007C2C42" w:rsidRDefault="007C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787351"/>
      <w:docPartObj>
        <w:docPartGallery w:val="Page Numbers (Bottom of Page)"/>
        <w:docPartUnique/>
      </w:docPartObj>
    </w:sdtPr>
    <w:sdtContent>
      <w:p w:rsidR="00D8056C" w:rsidRDefault="00D8056C">
        <w:pPr>
          <w:pStyle w:val="af"/>
          <w:jc w:val="center"/>
        </w:pPr>
        <w:r>
          <w:fldChar w:fldCharType="begin"/>
        </w:r>
        <w:r>
          <w:instrText>PAGE   \* MERGEFORMAT</w:instrText>
        </w:r>
        <w:r>
          <w:fldChar w:fldCharType="separate"/>
        </w:r>
        <w:r>
          <w:rPr>
            <w:noProof/>
          </w:rPr>
          <w:t>12</w:t>
        </w:r>
        <w:r>
          <w:fldChar w:fldCharType="end"/>
        </w:r>
      </w:p>
    </w:sdtContent>
  </w:sdt>
  <w:p w:rsidR="00D77331" w:rsidRDefault="00D7733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C42" w:rsidRDefault="007C2C42">
      <w:pPr>
        <w:spacing w:after="0" w:line="240" w:lineRule="auto"/>
      </w:pPr>
      <w:r>
        <w:separator/>
      </w:r>
    </w:p>
  </w:footnote>
  <w:footnote w:type="continuationSeparator" w:id="0">
    <w:p w:rsidR="007C2C42" w:rsidRDefault="007C2C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3932"/>
    <w:multiLevelType w:val="multilevel"/>
    <w:tmpl w:val="CBE48C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ED9518A"/>
    <w:multiLevelType w:val="multilevel"/>
    <w:tmpl w:val="D952D0C8"/>
    <w:lvl w:ilvl="0">
      <w:start w:val="1"/>
      <w:numFmt w:val="bullet"/>
      <w:lvlText w:val=""/>
      <w:lvlJc w:val="left"/>
      <w:pPr>
        <w:ind w:left="720" w:hanging="360"/>
      </w:pPr>
      <w:rPr>
        <w:rFonts w:ascii="Symbol" w:hAnsi="Symbol" w:cs="OpenSymbol" w:hint="default"/>
        <w:sz w:val="28"/>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
    <w:nsid w:val="2474300F"/>
    <w:multiLevelType w:val="hybridMultilevel"/>
    <w:tmpl w:val="CC8A546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31"/>
    <w:rsid w:val="000209A9"/>
    <w:rsid w:val="000713B4"/>
    <w:rsid w:val="001552C7"/>
    <w:rsid w:val="00244592"/>
    <w:rsid w:val="002B4D30"/>
    <w:rsid w:val="002B5F3A"/>
    <w:rsid w:val="0039129F"/>
    <w:rsid w:val="00563C82"/>
    <w:rsid w:val="005B11F4"/>
    <w:rsid w:val="006C65DE"/>
    <w:rsid w:val="007070BE"/>
    <w:rsid w:val="007C2C42"/>
    <w:rsid w:val="00846FAB"/>
    <w:rsid w:val="008F784E"/>
    <w:rsid w:val="009C7573"/>
    <w:rsid w:val="00A92B79"/>
    <w:rsid w:val="00AC20EE"/>
    <w:rsid w:val="00B220B0"/>
    <w:rsid w:val="00B452EA"/>
    <w:rsid w:val="00B61F5B"/>
    <w:rsid w:val="00BB499D"/>
    <w:rsid w:val="00D77331"/>
    <w:rsid w:val="00D8056C"/>
    <w:rsid w:val="00E300A7"/>
    <w:rsid w:val="00EE7FEF"/>
    <w:rsid w:val="00F012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4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qFormat/>
    <w:rsid w:val="00F744EC"/>
    <w:rPr>
      <w:rFonts w:ascii="Times New Roman" w:eastAsia="Times New Roman" w:hAnsi="Times New Roman" w:cs="Times New Roman"/>
      <w:color w:val="000000"/>
      <w:sz w:val="24"/>
      <w:szCs w:val="20"/>
      <w:lang w:eastAsia="ru-RU"/>
    </w:rPr>
  </w:style>
  <w:style w:type="character" w:customStyle="1" w:styleId="a4">
    <w:name w:val="Верхний колонтитул Знак"/>
    <w:basedOn w:val="a0"/>
    <w:uiPriority w:val="99"/>
    <w:qFormat/>
    <w:rsid w:val="00F744EC"/>
  </w:style>
  <w:style w:type="character" w:customStyle="1" w:styleId="a5">
    <w:name w:val="Нижний колонтитул Знак"/>
    <w:basedOn w:val="a0"/>
    <w:uiPriority w:val="99"/>
    <w:qFormat/>
    <w:rsid w:val="00F744EC"/>
  </w:style>
  <w:style w:type="character" w:customStyle="1" w:styleId="a6">
    <w:name w:val="Основной текст Знак"/>
    <w:basedOn w:val="a0"/>
    <w:qFormat/>
    <w:rsid w:val="00BA64D6"/>
    <w:rPr>
      <w:rFonts w:eastAsia="Times New Roman" w:cs="Times New Roman"/>
      <w:color w:val="000000"/>
      <w:szCs w:val="20"/>
      <w:lang w:eastAsia="ru-RU"/>
    </w:rPr>
  </w:style>
  <w:style w:type="character" w:customStyle="1" w:styleId="ListLabel1">
    <w:name w:val="ListLabel 1"/>
    <w:qFormat/>
    <w:rPr>
      <w:rFonts w:ascii="Times New Roman" w:eastAsia="OpenSymbol" w:hAnsi="Times New Roman" w:cs="OpenSymbol"/>
      <w:sz w:val="28"/>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paragraph" w:customStyle="1" w:styleId="a7">
    <w:name w:val="Заголовок"/>
    <w:basedOn w:val="a"/>
    <w:next w:val="a8"/>
    <w:qFormat/>
    <w:pPr>
      <w:keepNext/>
      <w:spacing w:before="240"/>
    </w:pPr>
    <w:rPr>
      <w:rFonts w:ascii="Liberation Sans" w:eastAsia="Microsoft YaHei" w:hAnsi="Liberation Sans" w:cs="Lucida Sans"/>
      <w:sz w:val="28"/>
      <w:szCs w:val="28"/>
    </w:rPr>
  </w:style>
  <w:style w:type="paragraph" w:styleId="a8">
    <w:name w:val="Body Text"/>
    <w:basedOn w:val="a"/>
    <w:rsid w:val="00BA64D6"/>
    <w:pPr>
      <w:spacing w:after="140"/>
    </w:pPr>
    <w:rPr>
      <w:rFonts w:eastAsia="Times New Roman" w:cs="Times New Roman"/>
      <w:color w:val="000000"/>
      <w:szCs w:val="20"/>
      <w:lang w:eastAsia="ru-RU"/>
    </w:rPr>
  </w:style>
  <w:style w:type="paragraph" w:styleId="a9">
    <w:name w:val="List"/>
    <w:basedOn w:val="a8"/>
    <w:rPr>
      <w:rFonts w:cs="Lucida Sans"/>
    </w:rPr>
  </w:style>
  <w:style w:type="paragraph" w:styleId="aa">
    <w:name w:val="caption"/>
    <w:basedOn w:val="a"/>
    <w:qFormat/>
    <w:pPr>
      <w:suppressLineNumbers/>
      <w:spacing w:before="120"/>
    </w:pPr>
    <w:rPr>
      <w:rFonts w:cs="Lucida Sans"/>
      <w:i/>
      <w:iCs/>
      <w:sz w:val="24"/>
      <w:szCs w:val="24"/>
    </w:rPr>
  </w:style>
  <w:style w:type="paragraph" w:styleId="ab">
    <w:name w:val="index heading"/>
    <w:basedOn w:val="a"/>
    <w:qFormat/>
    <w:pPr>
      <w:suppressLineNumbers/>
    </w:pPr>
    <w:rPr>
      <w:rFonts w:cs="Lucida Sans"/>
    </w:rPr>
  </w:style>
  <w:style w:type="paragraph" w:customStyle="1" w:styleId="Standard">
    <w:name w:val="Standard"/>
    <w:qFormat/>
    <w:rsid w:val="00F744EC"/>
    <w:pPr>
      <w:widowControl w:val="0"/>
      <w:suppressAutoHyphens/>
      <w:spacing w:after="0" w:line="240" w:lineRule="auto"/>
    </w:pPr>
    <w:rPr>
      <w:rFonts w:ascii="Arial" w:eastAsia="SimSun" w:hAnsi="Arial" w:cs="Mangal"/>
      <w:kern w:val="2"/>
      <w:sz w:val="24"/>
      <w:szCs w:val="24"/>
      <w:lang w:eastAsia="zh-CN" w:bidi="hi-IN"/>
    </w:rPr>
  </w:style>
  <w:style w:type="paragraph" w:styleId="ac">
    <w:name w:val="Normal (Web)"/>
    <w:basedOn w:val="a"/>
    <w:qFormat/>
    <w:rsid w:val="00F744EC"/>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styleId="ad">
    <w:name w:val="List Paragraph"/>
    <w:basedOn w:val="a"/>
    <w:uiPriority w:val="34"/>
    <w:qFormat/>
    <w:rsid w:val="00F744EC"/>
    <w:pPr>
      <w:spacing w:after="200"/>
      <w:ind w:left="720"/>
      <w:contextualSpacing/>
    </w:pPr>
  </w:style>
  <w:style w:type="paragraph" w:customStyle="1" w:styleId="Textbody">
    <w:name w:val="Text body"/>
    <w:basedOn w:val="Standard"/>
    <w:qFormat/>
    <w:rsid w:val="00F744EC"/>
    <w:pPr>
      <w:spacing w:after="120"/>
      <w:textAlignment w:val="baseline"/>
    </w:pPr>
  </w:style>
  <w:style w:type="paragraph" w:styleId="ae">
    <w:name w:val="header"/>
    <w:basedOn w:val="a"/>
    <w:uiPriority w:val="99"/>
    <w:unhideWhenUsed/>
    <w:rsid w:val="00F744EC"/>
    <w:pPr>
      <w:tabs>
        <w:tab w:val="center" w:pos="4677"/>
        <w:tab w:val="right" w:pos="9355"/>
      </w:tabs>
      <w:spacing w:after="0" w:line="240" w:lineRule="auto"/>
    </w:pPr>
  </w:style>
  <w:style w:type="paragraph" w:styleId="af">
    <w:name w:val="footer"/>
    <w:basedOn w:val="a"/>
    <w:uiPriority w:val="99"/>
    <w:unhideWhenUsed/>
    <w:rsid w:val="00F744EC"/>
    <w:pPr>
      <w:tabs>
        <w:tab w:val="center" w:pos="4677"/>
        <w:tab w:val="right" w:pos="9355"/>
      </w:tabs>
      <w:spacing w:after="0" w:line="240" w:lineRule="auto"/>
    </w:pPr>
  </w:style>
  <w:style w:type="table" w:styleId="af0">
    <w:name w:val="Table Grid"/>
    <w:basedOn w:val="a1"/>
    <w:rsid w:val="00BA64D6"/>
    <w:pPr>
      <w:spacing w:after="0" w:line="240" w:lineRule="auto"/>
    </w:pPr>
    <w:rPr>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laceholder Text"/>
    <w:basedOn w:val="a0"/>
    <w:uiPriority w:val="99"/>
    <w:semiHidden/>
    <w:rsid w:val="00EE7FEF"/>
    <w:rPr>
      <w:color w:val="808080"/>
    </w:rPr>
  </w:style>
  <w:style w:type="paragraph" w:styleId="af2">
    <w:name w:val="Balloon Text"/>
    <w:basedOn w:val="a"/>
    <w:link w:val="af3"/>
    <w:uiPriority w:val="99"/>
    <w:semiHidden/>
    <w:unhideWhenUsed/>
    <w:rsid w:val="00EE7FE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E7FEF"/>
    <w:rPr>
      <w:rFonts w:ascii="Tahoma" w:hAnsi="Tahoma" w:cs="Tahoma"/>
      <w:sz w:val="16"/>
      <w:szCs w:val="16"/>
    </w:rPr>
  </w:style>
  <w:style w:type="character" w:styleId="af4">
    <w:name w:val="Hyperlink"/>
    <w:basedOn w:val="a0"/>
    <w:uiPriority w:val="99"/>
    <w:unhideWhenUsed/>
    <w:rsid w:val="00B220B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4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qFormat/>
    <w:rsid w:val="00F744EC"/>
    <w:rPr>
      <w:rFonts w:ascii="Times New Roman" w:eastAsia="Times New Roman" w:hAnsi="Times New Roman" w:cs="Times New Roman"/>
      <w:color w:val="000000"/>
      <w:sz w:val="24"/>
      <w:szCs w:val="20"/>
      <w:lang w:eastAsia="ru-RU"/>
    </w:rPr>
  </w:style>
  <w:style w:type="character" w:customStyle="1" w:styleId="a4">
    <w:name w:val="Верхний колонтитул Знак"/>
    <w:basedOn w:val="a0"/>
    <w:uiPriority w:val="99"/>
    <w:qFormat/>
    <w:rsid w:val="00F744EC"/>
  </w:style>
  <w:style w:type="character" w:customStyle="1" w:styleId="a5">
    <w:name w:val="Нижний колонтитул Знак"/>
    <w:basedOn w:val="a0"/>
    <w:uiPriority w:val="99"/>
    <w:qFormat/>
    <w:rsid w:val="00F744EC"/>
  </w:style>
  <w:style w:type="character" w:customStyle="1" w:styleId="a6">
    <w:name w:val="Основной текст Знак"/>
    <w:basedOn w:val="a0"/>
    <w:qFormat/>
    <w:rsid w:val="00BA64D6"/>
    <w:rPr>
      <w:rFonts w:eastAsia="Times New Roman" w:cs="Times New Roman"/>
      <w:color w:val="000000"/>
      <w:szCs w:val="20"/>
      <w:lang w:eastAsia="ru-RU"/>
    </w:rPr>
  </w:style>
  <w:style w:type="character" w:customStyle="1" w:styleId="ListLabel1">
    <w:name w:val="ListLabel 1"/>
    <w:qFormat/>
    <w:rPr>
      <w:rFonts w:ascii="Times New Roman" w:eastAsia="OpenSymbol" w:hAnsi="Times New Roman" w:cs="OpenSymbol"/>
      <w:sz w:val="28"/>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paragraph" w:customStyle="1" w:styleId="a7">
    <w:name w:val="Заголовок"/>
    <w:basedOn w:val="a"/>
    <w:next w:val="a8"/>
    <w:qFormat/>
    <w:pPr>
      <w:keepNext/>
      <w:spacing w:before="240"/>
    </w:pPr>
    <w:rPr>
      <w:rFonts w:ascii="Liberation Sans" w:eastAsia="Microsoft YaHei" w:hAnsi="Liberation Sans" w:cs="Lucida Sans"/>
      <w:sz w:val="28"/>
      <w:szCs w:val="28"/>
    </w:rPr>
  </w:style>
  <w:style w:type="paragraph" w:styleId="a8">
    <w:name w:val="Body Text"/>
    <w:basedOn w:val="a"/>
    <w:rsid w:val="00BA64D6"/>
    <w:pPr>
      <w:spacing w:after="140"/>
    </w:pPr>
    <w:rPr>
      <w:rFonts w:eastAsia="Times New Roman" w:cs="Times New Roman"/>
      <w:color w:val="000000"/>
      <w:szCs w:val="20"/>
      <w:lang w:eastAsia="ru-RU"/>
    </w:rPr>
  </w:style>
  <w:style w:type="paragraph" w:styleId="a9">
    <w:name w:val="List"/>
    <w:basedOn w:val="a8"/>
    <w:rPr>
      <w:rFonts w:cs="Lucida Sans"/>
    </w:rPr>
  </w:style>
  <w:style w:type="paragraph" w:styleId="aa">
    <w:name w:val="caption"/>
    <w:basedOn w:val="a"/>
    <w:qFormat/>
    <w:pPr>
      <w:suppressLineNumbers/>
      <w:spacing w:before="120"/>
    </w:pPr>
    <w:rPr>
      <w:rFonts w:cs="Lucida Sans"/>
      <w:i/>
      <w:iCs/>
      <w:sz w:val="24"/>
      <w:szCs w:val="24"/>
    </w:rPr>
  </w:style>
  <w:style w:type="paragraph" w:styleId="ab">
    <w:name w:val="index heading"/>
    <w:basedOn w:val="a"/>
    <w:qFormat/>
    <w:pPr>
      <w:suppressLineNumbers/>
    </w:pPr>
    <w:rPr>
      <w:rFonts w:cs="Lucida Sans"/>
    </w:rPr>
  </w:style>
  <w:style w:type="paragraph" w:customStyle="1" w:styleId="Standard">
    <w:name w:val="Standard"/>
    <w:qFormat/>
    <w:rsid w:val="00F744EC"/>
    <w:pPr>
      <w:widowControl w:val="0"/>
      <w:suppressAutoHyphens/>
      <w:spacing w:after="0" w:line="240" w:lineRule="auto"/>
    </w:pPr>
    <w:rPr>
      <w:rFonts w:ascii="Arial" w:eastAsia="SimSun" w:hAnsi="Arial" w:cs="Mangal"/>
      <w:kern w:val="2"/>
      <w:sz w:val="24"/>
      <w:szCs w:val="24"/>
      <w:lang w:eastAsia="zh-CN" w:bidi="hi-IN"/>
    </w:rPr>
  </w:style>
  <w:style w:type="paragraph" w:styleId="ac">
    <w:name w:val="Normal (Web)"/>
    <w:basedOn w:val="a"/>
    <w:qFormat/>
    <w:rsid w:val="00F744EC"/>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styleId="ad">
    <w:name w:val="List Paragraph"/>
    <w:basedOn w:val="a"/>
    <w:uiPriority w:val="34"/>
    <w:qFormat/>
    <w:rsid w:val="00F744EC"/>
    <w:pPr>
      <w:spacing w:after="200"/>
      <w:ind w:left="720"/>
      <w:contextualSpacing/>
    </w:pPr>
  </w:style>
  <w:style w:type="paragraph" w:customStyle="1" w:styleId="Textbody">
    <w:name w:val="Text body"/>
    <w:basedOn w:val="Standard"/>
    <w:qFormat/>
    <w:rsid w:val="00F744EC"/>
    <w:pPr>
      <w:spacing w:after="120"/>
      <w:textAlignment w:val="baseline"/>
    </w:pPr>
  </w:style>
  <w:style w:type="paragraph" w:styleId="ae">
    <w:name w:val="header"/>
    <w:basedOn w:val="a"/>
    <w:uiPriority w:val="99"/>
    <w:unhideWhenUsed/>
    <w:rsid w:val="00F744EC"/>
    <w:pPr>
      <w:tabs>
        <w:tab w:val="center" w:pos="4677"/>
        <w:tab w:val="right" w:pos="9355"/>
      </w:tabs>
      <w:spacing w:after="0" w:line="240" w:lineRule="auto"/>
    </w:pPr>
  </w:style>
  <w:style w:type="paragraph" w:styleId="af">
    <w:name w:val="footer"/>
    <w:basedOn w:val="a"/>
    <w:uiPriority w:val="99"/>
    <w:unhideWhenUsed/>
    <w:rsid w:val="00F744EC"/>
    <w:pPr>
      <w:tabs>
        <w:tab w:val="center" w:pos="4677"/>
        <w:tab w:val="right" w:pos="9355"/>
      </w:tabs>
      <w:spacing w:after="0" w:line="240" w:lineRule="auto"/>
    </w:pPr>
  </w:style>
  <w:style w:type="table" w:styleId="af0">
    <w:name w:val="Table Grid"/>
    <w:basedOn w:val="a1"/>
    <w:rsid w:val="00BA64D6"/>
    <w:pPr>
      <w:spacing w:after="0" w:line="240" w:lineRule="auto"/>
    </w:pPr>
    <w:rPr>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laceholder Text"/>
    <w:basedOn w:val="a0"/>
    <w:uiPriority w:val="99"/>
    <w:semiHidden/>
    <w:rsid w:val="00EE7FEF"/>
    <w:rPr>
      <w:color w:val="808080"/>
    </w:rPr>
  </w:style>
  <w:style w:type="paragraph" w:styleId="af2">
    <w:name w:val="Balloon Text"/>
    <w:basedOn w:val="a"/>
    <w:link w:val="af3"/>
    <w:uiPriority w:val="99"/>
    <w:semiHidden/>
    <w:unhideWhenUsed/>
    <w:rsid w:val="00EE7FE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E7FEF"/>
    <w:rPr>
      <w:rFonts w:ascii="Tahoma" w:hAnsi="Tahoma" w:cs="Tahoma"/>
      <w:sz w:val="16"/>
      <w:szCs w:val="16"/>
    </w:rPr>
  </w:style>
  <w:style w:type="character" w:styleId="af4">
    <w:name w:val="Hyperlink"/>
    <w:basedOn w:val="a0"/>
    <w:uiPriority w:val="99"/>
    <w:unhideWhenUsed/>
    <w:rsid w:val="00B220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ibliofond.ru" TargetMode="External"/><Relationship Id="rId4" Type="http://schemas.microsoft.com/office/2007/relationships/stylesWithEffects" Target="stylesWithEffects.xml"/><Relationship Id="rId9" Type="http://schemas.openxmlformats.org/officeDocument/2006/relationships/hyperlink" Target="https://www.consultan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21"/>
    <w:rsid w:val="00301321"/>
    <w:rsid w:val="00E76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132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13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95548-74A2-4089-9EC4-89FED04B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2680</Words>
  <Characters>15276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2024-03-30T09:59:00Z</dcterms:created>
  <dcterms:modified xsi:type="dcterms:W3CDTF">2024-03-30T09:59:00Z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