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63" w:rsidRPr="00BC5063" w:rsidRDefault="00BC5063" w:rsidP="00BC5063">
      <w:pPr>
        <w:rPr>
          <w:rFonts w:ascii="Times New Roman" w:hAnsi="Times New Roman" w:cs="Times New Roman"/>
          <w:sz w:val="28"/>
          <w:szCs w:val="28"/>
        </w:rPr>
      </w:pPr>
      <w:r w:rsidRPr="00BC5063">
        <w:rPr>
          <w:rFonts w:ascii="Times New Roman" w:hAnsi="Times New Roman" w:cs="Times New Roman"/>
          <w:sz w:val="28"/>
          <w:szCs w:val="28"/>
        </w:rPr>
        <w:t>УДК 621.396.4</w:t>
      </w:r>
    </w:p>
    <w:p w:rsidR="00BC5063" w:rsidRDefault="00BC5063" w:rsidP="005B399A">
      <w:pPr>
        <w:jc w:val="center"/>
        <w:rPr>
          <w:rFonts w:ascii="Times New Roman" w:hAnsi="Times New Roman" w:cs="Times New Roman"/>
          <w:sz w:val="28"/>
          <w:szCs w:val="28"/>
        </w:rPr>
      </w:pPr>
    </w:p>
    <w:p w:rsidR="005B399A" w:rsidRPr="00A276D5" w:rsidRDefault="005B399A" w:rsidP="005B399A">
      <w:pPr>
        <w:jc w:val="center"/>
        <w:rPr>
          <w:rFonts w:ascii="Times New Roman" w:hAnsi="Times New Roman" w:cs="Times New Roman"/>
          <w:sz w:val="28"/>
          <w:szCs w:val="28"/>
        </w:rPr>
      </w:pPr>
      <w:r w:rsidRPr="00A276D5">
        <w:rPr>
          <w:rFonts w:ascii="Times New Roman" w:hAnsi="Times New Roman" w:cs="Times New Roman"/>
          <w:sz w:val="28"/>
          <w:szCs w:val="28"/>
        </w:rPr>
        <w:t>Проблемные аспекты процесса совершенствования радиорелейной техники подразделений связи российской армии</w:t>
      </w:r>
    </w:p>
    <w:p w:rsidR="005B399A" w:rsidRPr="00A276D5" w:rsidRDefault="005B399A" w:rsidP="00133FE6">
      <w:pPr>
        <w:spacing w:after="0" w:line="360" w:lineRule="auto"/>
        <w:ind w:firstLine="709"/>
        <w:jc w:val="both"/>
        <w:rPr>
          <w:rFonts w:ascii="Times New Roman" w:hAnsi="Times New Roman" w:cs="Times New Roman"/>
          <w:sz w:val="28"/>
          <w:szCs w:val="28"/>
        </w:rPr>
      </w:pPr>
    </w:p>
    <w:p w:rsidR="00A276D5" w:rsidRDefault="005B399A" w:rsidP="00A276D5">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 xml:space="preserve">Аннотация. </w:t>
      </w:r>
      <w:r w:rsidR="00BC5063">
        <w:rPr>
          <w:rFonts w:ascii="Times New Roman" w:hAnsi="Times New Roman" w:cs="Times New Roman"/>
          <w:sz w:val="28"/>
          <w:szCs w:val="28"/>
        </w:rPr>
        <w:t xml:space="preserve">В современной России наибольшее распространение получили </w:t>
      </w:r>
      <w:r w:rsidR="00133FE6" w:rsidRPr="00A276D5">
        <w:rPr>
          <w:rFonts w:ascii="Times New Roman" w:hAnsi="Times New Roman" w:cs="Times New Roman"/>
          <w:sz w:val="28"/>
          <w:szCs w:val="28"/>
        </w:rPr>
        <w:t xml:space="preserve">две технологии построения транспортной инфраструктуры оператора связи: на основе </w:t>
      </w:r>
      <w:r w:rsidR="00BC5063">
        <w:rPr>
          <w:rFonts w:ascii="Times New Roman" w:hAnsi="Times New Roman" w:cs="Times New Roman"/>
          <w:sz w:val="28"/>
          <w:szCs w:val="28"/>
        </w:rPr>
        <w:t xml:space="preserve">систем радиосвязи и </w:t>
      </w:r>
      <w:r w:rsidR="00133FE6" w:rsidRPr="00A276D5">
        <w:rPr>
          <w:rFonts w:ascii="Times New Roman" w:hAnsi="Times New Roman" w:cs="Times New Roman"/>
          <w:sz w:val="28"/>
          <w:szCs w:val="28"/>
        </w:rPr>
        <w:t xml:space="preserve">волоконно-оптических систем. </w:t>
      </w:r>
      <w:r w:rsidR="00BC5063">
        <w:rPr>
          <w:rFonts w:ascii="Times New Roman" w:hAnsi="Times New Roman" w:cs="Times New Roman"/>
          <w:sz w:val="28"/>
          <w:szCs w:val="28"/>
        </w:rPr>
        <w:t>В</w:t>
      </w:r>
      <w:r w:rsidR="00BC5063" w:rsidRPr="00A276D5">
        <w:rPr>
          <w:rFonts w:ascii="Times New Roman" w:hAnsi="Times New Roman" w:cs="Times New Roman"/>
          <w:sz w:val="28"/>
          <w:szCs w:val="28"/>
        </w:rPr>
        <w:t>олоконно-оптически</w:t>
      </w:r>
      <w:r w:rsidR="00BC5063">
        <w:rPr>
          <w:rFonts w:ascii="Times New Roman" w:hAnsi="Times New Roman" w:cs="Times New Roman"/>
          <w:sz w:val="28"/>
          <w:szCs w:val="28"/>
        </w:rPr>
        <w:t>е</w:t>
      </w:r>
      <w:r w:rsidR="00BC5063" w:rsidRPr="00A276D5">
        <w:rPr>
          <w:rFonts w:ascii="Times New Roman" w:hAnsi="Times New Roman" w:cs="Times New Roman"/>
          <w:sz w:val="28"/>
          <w:szCs w:val="28"/>
        </w:rPr>
        <w:t xml:space="preserve"> систем</w:t>
      </w:r>
      <w:r w:rsidR="00BC5063">
        <w:rPr>
          <w:rFonts w:ascii="Times New Roman" w:hAnsi="Times New Roman" w:cs="Times New Roman"/>
          <w:sz w:val="28"/>
          <w:szCs w:val="28"/>
        </w:rPr>
        <w:t>ы</w:t>
      </w:r>
      <w:r w:rsidR="00133FE6" w:rsidRPr="00A276D5">
        <w:rPr>
          <w:rFonts w:ascii="Times New Roman" w:hAnsi="Times New Roman" w:cs="Times New Roman"/>
          <w:sz w:val="28"/>
          <w:szCs w:val="28"/>
        </w:rPr>
        <w:t xml:space="preserve"> </w:t>
      </w:r>
      <w:r w:rsidR="00BC5063">
        <w:rPr>
          <w:rFonts w:ascii="Times New Roman" w:hAnsi="Times New Roman" w:cs="Times New Roman"/>
          <w:sz w:val="28"/>
          <w:szCs w:val="28"/>
        </w:rPr>
        <w:t xml:space="preserve">специфичны своей </w:t>
      </w:r>
      <w:r w:rsidR="00133FE6" w:rsidRPr="00A276D5">
        <w:rPr>
          <w:rFonts w:ascii="Times New Roman" w:hAnsi="Times New Roman" w:cs="Times New Roman"/>
          <w:sz w:val="28"/>
          <w:szCs w:val="28"/>
        </w:rPr>
        <w:t xml:space="preserve">пропускной способностью, </w:t>
      </w:r>
      <w:r w:rsidR="00BC5063">
        <w:rPr>
          <w:rFonts w:ascii="Times New Roman" w:hAnsi="Times New Roman" w:cs="Times New Roman"/>
          <w:sz w:val="28"/>
          <w:szCs w:val="28"/>
        </w:rPr>
        <w:t xml:space="preserve">требуя при этом </w:t>
      </w:r>
      <w:r w:rsidR="00133FE6" w:rsidRPr="00A276D5">
        <w:rPr>
          <w:rFonts w:ascii="Times New Roman" w:hAnsi="Times New Roman" w:cs="Times New Roman"/>
          <w:sz w:val="28"/>
          <w:szCs w:val="28"/>
        </w:rPr>
        <w:t>изыскательских работ и времени на реализацию проекта</w:t>
      </w:r>
      <w:r w:rsidR="00BC5063">
        <w:rPr>
          <w:rFonts w:ascii="Times New Roman" w:hAnsi="Times New Roman" w:cs="Times New Roman"/>
          <w:sz w:val="28"/>
          <w:szCs w:val="28"/>
        </w:rPr>
        <w:t xml:space="preserve">, это обуславливает применение волоконной оптики преимущественно у </w:t>
      </w:r>
      <w:bookmarkStart w:id="0" w:name="_GoBack"/>
      <w:bookmarkEnd w:id="0"/>
      <w:r w:rsidR="00133FE6" w:rsidRPr="00A276D5">
        <w:rPr>
          <w:rFonts w:ascii="Times New Roman" w:hAnsi="Times New Roman" w:cs="Times New Roman"/>
          <w:sz w:val="28"/>
          <w:szCs w:val="28"/>
        </w:rPr>
        <w:t xml:space="preserve">операторов междугородной связи. </w:t>
      </w:r>
    </w:p>
    <w:p w:rsidR="00A276D5" w:rsidRDefault="00133FE6" w:rsidP="00A276D5">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 xml:space="preserve">Системы радиосвязи </w:t>
      </w:r>
      <w:r w:rsidR="00BC5063">
        <w:rPr>
          <w:rFonts w:ascii="Times New Roman" w:hAnsi="Times New Roman" w:cs="Times New Roman"/>
          <w:sz w:val="28"/>
          <w:szCs w:val="28"/>
        </w:rPr>
        <w:t xml:space="preserve">оперативно охватывают значительные </w:t>
      </w:r>
      <w:r w:rsidRPr="00A276D5">
        <w:rPr>
          <w:rFonts w:ascii="Times New Roman" w:hAnsi="Times New Roman" w:cs="Times New Roman"/>
          <w:sz w:val="28"/>
          <w:szCs w:val="28"/>
        </w:rPr>
        <w:t xml:space="preserve">территории, но при этом имеют ограниченную пропускную способность, что во многом обусловлено количеством частотных назначений, выданных тому или иному оператору. </w:t>
      </w:r>
      <w:r w:rsidR="005B399A" w:rsidRPr="00A276D5">
        <w:rPr>
          <w:rFonts w:ascii="Times New Roman" w:hAnsi="Times New Roman" w:cs="Times New Roman"/>
          <w:sz w:val="28"/>
          <w:szCs w:val="28"/>
        </w:rPr>
        <w:t>В условиях СВО надёжную коммуникацию в войсках на самых разных уровнях способна обеспечить радиорелейная техника, а её развитие направлено на улучшение пропускной способности и помехозащищённости.</w:t>
      </w:r>
    </w:p>
    <w:p w:rsidR="005B399A" w:rsidRPr="00A276D5" w:rsidRDefault="005B399A" w:rsidP="00A276D5">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Ключевые слова: радиорелейная связь, пропускная способность, мобильная цифровая радиорелейная станция, помехозащищенность.</w:t>
      </w:r>
    </w:p>
    <w:p w:rsidR="005B399A" w:rsidRPr="00A276D5" w:rsidRDefault="005B399A" w:rsidP="00133FE6">
      <w:pPr>
        <w:spacing w:after="0" w:line="360" w:lineRule="auto"/>
        <w:ind w:firstLine="709"/>
        <w:jc w:val="both"/>
        <w:rPr>
          <w:rFonts w:ascii="Times New Roman" w:hAnsi="Times New Roman" w:cs="Times New Roman"/>
          <w:sz w:val="28"/>
          <w:szCs w:val="28"/>
        </w:rPr>
      </w:pPr>
    </w:p>
    <w:p w:rsidR="00A276D5" w:rsidRPr="00A276D5" w:rsidRDefault="00A276D5" w:rsidP="00A276D5">
      <w:pPr>
        <w:spacing w:after="0" w:line="360" w:lineRule="auto"/>
        <w:ind w:firstLine="709"/>
        <w:jc w:val="center"/>
        <w:rPr>
          <w:rFonts w:ascii="Times New Roman" w:hAnsi="Times New Roman" w:cs="Times New Roman"/>
          <w:sz w:val="28"/>
          <w:szCs w:val="28"/>
          <w:lang w:val="en-US"/>
        </w:rPr>
      </w:pPr>
      <w:r w:rsidRPr="00A276D5">
        <w:rPr>
          <w:rFonts w:ascii="Times New Roman" w:hAnsi="Times New Roman" w:cs="Times New Roman"/>
          <w:sz w:val="28"/>
          <w:szCs w:val="28"/>
          <w:lang w:val="en-US"/>
        </w:rPr>
        <w:t>Problematic aspects of the process of improving the radio relay equipment of the communications units of the Russian army</w:t>
      </w:r>
    </w:p>
    <w:p w:rsidR="00A276D5" w:rsidRPr="00A276D5" w:rsidRDefault="00A276D5" w:rsidP="00133FE6">
      <w:pPr>
        <w:spacing w:after="0" w:line="360" w:lineRule="auto"/>
        <w:ind w:firstLine="709"/>
        <w:jc w:val="both"/>
        <w:rPr>
          <w:rFonts w:ascii="Times New Roman" w:hAnsi="Times New Roman" w:cs="Times New Roman"/>
          <w:sz w:val="28"/>
          <w:szCs w:val="28"/>
          <w:lang w:val="en-US"/>
        </w:rPr>
      </w:pPr>
    </w:p>
    <w:p w:rsidR="005B399A" w:rsidRPr="00A276D5" w:rsidRDefault="005B399A" w:rsidP="00133FE6">
      <w:pPr>
        <w:spacing w:after="0" w:line="360" w:lineRule="auto"/>
        <w:ind w:firstLine="709"/>
        <w:jc w:val="both"/>
        <w:rPr>
          <w:rFonts w:ascii="Times New Roman" w:hAnsi="Times New Roman" w:cs="Times New Roman"/>
          <w:sz w:val="28"/>
          <w:szCs w:val="28"/>
          <w:lang w:val="en-US"/>
        </w:rPr>
      </w:pPr>
      <w:r w:rsidRPr="00A276D5">
        <w:rPr>
          <w:rFonts w:ascii="Times New Roman" w:hAnsi="Times New Roman" w:cs="Times New Roman"/>
          <w:sz w:val="28"/>
          <w:szCs w:val="28"/>
          <w:lang w:val="en-US"/>
        </w:rPr>
        <w:t xml:space="preserve">Annotation. In Russia, two technologies for building the transport infrastructure of a telecom operator are most widely used: based on fiber-optic systems and based on radio communication systems. The former </w:t>
      </w:r>
      <w:proofErr w:type="gramStart"/>
      <w:r w:rsidRPr="00A276D5">
        <w:rPr>
          <w:rFonts w:ascii="Times New Roman" w:hAnsi="Times New Roman" w:cs="Times New Roman"/>
          <w:sz w:val="28"/>
          <w:szCs w:val="28"/>
          <w:lang w:val="en-US"/>
        </w:rPr>
        <w:t>are</w:t>
      </w:r>
      <w:proofErr w:type="gramEnd"/>
      <w:r w:rsidRPr="00A276D5">
        <w:rPr>
          <w:rFonts w:ascii="Times New Roman" w:hAnsi="Times New Roman" w:cs="Times New Roman"/>
          <w:sz w:val="28"/>
          <w:szCs w:val="28"/>
          <w:lang w:val="en-US"/>
        </w:rPr>
        <w:t xml:space="preserve"> characterized by very high throughput, but at the same time require serious exploration work and time to implement the project. In this regard, fiber optics has found application primarily among long-distance and international communication operators.</w:t>
      </w:r>
    </w:p>
    <w:p w:rsidR="00A276D5" w:rsidRPr="00A276D5" w:rsidRDefault="00A276D5" w:rsidP="00A276D5">
      <w:pPr>
        <w:spacing w:after="0" w:line="360" w:lineRule="auto"/>
        <w:ind w:firstLine="709"/>
        <w:jc w:val="both"/>
        <w:rPr>
          <w:rFonts w:ascii="Times New Roman" w:hAnsi="Times New Roman" w:cs="Times New Roman"/>
          <w:sz w:val="28"/>
          <w:szCs w:val="28"/>
          <w:lang w:val="en-US"/>
        </w:rPr>
      </w:pPr>
      <w:r w:rsidRPr="00A276D5">
        <w:rPr>
          <w:rFonts w:ascii="Times New Roman" w:hAnsi="Times New Roman" w:cs="Times New Roman"/>
          <w:sz w:val="28"/>
          <w:szCs w:val="28"/>
          <w:lang w:val="en-US"/>
        </w:rPr>
        <w:lastRenderedPageBreak/>
        <w:t>Radio communication systems allow you to flexibly and quickly cover large areas, but at the same time have limited bandwidth, which is largely due to the number of frequency assignments issued to one or another operator. In the conditions of ITS own, reliable communication in the troops at various levels can be provided by radio relay equipment, and its development is aimed at improving bandwidth and noise immunity.</w:t>
      </w:r>
    </w:p>
    <w:p w:rsidR="005B399A" w:rsidRPr="00A276D5" w:rsidRDefault="00A276D5" w:rsidP="00A276D5">
      <w:pPr>
        <w:spacing w:after="0" w:line="360" w:lineRule="auto"/>
        <w:ind w:firstLine="709"/>
        <w:jc w:val="both"/>
        <w:rPr>
          <w:rFonts w:ascii="Times New Roman" w:hAnsi="Times New Roman" w:cs="Times New Roman"/>
          <w:sz w:val="28"/>
          <w:szCs w:val="28"/>
          <w:lang w:val="en-US"/>
        </w:rPr>
      </w:pPr>
      <w:r w:rsidRPr="00A276D5">
        <w:rPr>
          <w:rFonts w:ascii="Times New Roman" w:hAnsi="Times New Roman" w:cs="Times New Roman"/>
          <w:sz w:val="28"/>
          <w:szCs w:val="28"/>
          <w:lang w:val="en-US"/>
        </w:rPr>
        <w:t>Keywords: radio relay communication, bandwidth, mobile digital radio relay station, noise immunity.</w:t>
      </w:r>
    </w:p>
    <w:p w:rsidR="00A276D5" w:rsidRPr="00BC5063" w:rsidRDefault="00A276D5" w:rsidP="00133FE6">
      <w:pPr>
        <w:spacing w:after="0" w:line="360" w:lineRule="auto"/>
        <w:ind w:firstLine="709"/>
        <w:jc w:val="both"/>
        <w:rPr>
          <w:rFonts w:ascii="Times New Roman" w:hAnsi="Times New Roman" w:cs="Times New Roman"/>
          <w:sz w:val="28"/>
          <w:szCs w:val="28"/>
          <w:lang w:val="en-US"/>
        </w:rPr>
      </w:pPr>
    </w:p>
    <w:p w:rsidR="005B399A" w:rsidRPr="00A276D5" w:rsidRDefault="00BC5063" w:rsidP="00133F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Диапазон рабочих частот современных станций</w:t>
      </w:r>
      <w:r w:rsidR="00133FE6" w:rsidRPr="00A276D5">
        <w:rPr>
          <w:rFonts w:ascii="Times New Roman" w:hAnsi="Times New Roman" w:cs="Times New Roman"/>
          <w:sz w:val="28"/>
          <w:szCs w:val="28"/>
        </w:rPr>
        <w:t xml:space="preserve">, как правило, </w:t>
      </w:r>
      <w:r>
        <w:rPr>
          <w:rFonts w:ascii="Times New Roman" w:hAnsi="Times New Roman" w:cs="Times New Roman"/>
          <w:sz w:val="28"/>
          <w:szCs w:val="28"/>
        </w:rPr>
        <w:t xml:space="preserve">составляет </w:t>
      </w:r>
      <w:r w:rsidR="00133FE6" w:rsidRPr="00A276D5">
        <w:rPr>
          <w:rFonts w:ascii="Times New Roman" w:hAnsi="Times New Roman" w:cs="Times New Roman"/>
          <w:sz w:val="28"/>
          <w:szCs w:val="28"/>
        </w:rPr>
        <w:t xml:space="preserve">3,4-11,7 ГГц. Их пропускная способность составляет 155 Мбит/с и более, а передача сигналов ведется с использованием многопозиционных видов модуляции. Для ЦРРС магистральных и внутризоновых линий характерно наличие системы </w:t>
      </w:r>
      <w:proofErr w:type="spellStart"/>
      <w:r w:rsidR="00133FE6" w:rsidRPr="00A276D5">
        <w:rPr>
          <w:rFonts w:ascii="Times New Roman" w:hAnsi="Times New Roman" w:cs="Times New Roman"/>
          <w:sz w:val="28"/>
          <w:szCs w:val="28"/>
        </w:rPr>
        <w:t>телеобслуживания</w:t>
      </w:r>
      <w:proofErr w:type="spellEnd"/>
      <w:r w:rsidR="00133FE6" w:rsidRPr="00A276D5">
        <w:rPr>
          <w:rFonts w:ascii="Times New Roman" w:hAnsi="Times New Roman" w:cs="Times New Roman"/>
          <w:sz w:val="28"/>
          <w:szCs w:val="28"/>
        </w:rPr>
        <w:t>, программно</w:t>
      </w:r>
      <w:r w:rsidR="005B399A" w:rsidRPr="00A276D5">
        <w:rPr>
          <w:rFonts w:ascii="Times New Roman" w:hAnsi="Times New Roman" w:cs="Times New Roman"/>
          <w:sz w:val="28"/>
          <w:szCs w:val="28"/>
        </w:rPr>
        <w:t>-</w:t>
      </w:r>
      <w:r w:rsidR="00133FE6" w:rsidRPr="00A276D5">
        <w:rPr>
          <w:rFonts w:ascii="Times New Roman" w:hAnsi="Times New Roman" w:cs="Times New Roman"/>
          <w:sz w:val="28"/>
          <w:szCs w:val="28"/>
        </w:rPr>
        <w:t xml:space="preserve">поддерживающей уровень управления сетевыми элементами и сетью, а также обеспечивающей контроль, управление и техническое обслуживание оборудования. </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Со строительством высокоскоростных ЦРРС связано ведущееся в настоящее время интенсивное освоение районов Крайнего Севера, которое требует серьезных инвестиций не только в создание технологических объектов, но и в построение телекоммуникационной составляющей. Выбор технологии построения транспортной инфраструктуры этого региона во многом предопределили его климатические и природные особенности. В частности, низкие температуры в зимний период, требующие специальных технологий защиты волоконно-оптических кабелей при их подвешивании на опоры (например, линий электропередач), наличие огромного количества водных преград (особенно в Ямало-Ненецком округе) и вечная мерзлота грунта серьезно затрудняют использование волоконной оптики в северных округах Тюменской области</w:t>
      </w:r>
      <w:r w:rsidR="005B399A" w:rsidRPr="00A276D5">
        <w:rPr>
          <w:rFonts w:ascii="Times New Roman" w:hAnsi="Times New Roman" w:cs="Times New Roman"/>
          <w:sz w:val="28"/>
          <w:szCs w:val="28"/>
        </w:rPr>
        <w:t xml:space="preserve"> и других регионах.</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 xml:space="preserve">Так, в 2021 году в соединение управления Восточного военного округа поступило несколько комплектов новейшей мобильной цифровой </w:t>
      </w:r>
      <w:r w:rsidRPr="00A276D5">
        <w:rPr>
          <w:rFonts w:ascii="Times New Roman" w:hAnsi="Times New Roman" w:cs="Times New Roman"/>
          <w:sz w:val="28"/>
          <w:szCs w:val="28"/>
        </w:rPr>
        <w:lastRenderedPageBreak/>
        <w:t xml:space="preserve">радиорелейной станции на шасси КамАЗ-5350. Об этом сообщается на сайте Минобороны РФ. Комплекс способен организовывать передачу потоков информации со скоростями от 4 до 300 Мбит/с. </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В 2021 году наиболее современн</w:t>
      </w:r>
      <w:r w:rsidR="005B399A" w:rsidRPr="00A276D5">
        <w:rPr>
          <w:rFonts w:ascii="Times New Roman" w:hAnsi="Times New Roman" w:cs="Times New Roman"/>
          <w:sz w:val="28"/>
          <w:szCs w:val="28"/>
        </w:rPr>
        <w:t>ой</w:t>
      </w:r>
      <w:r w:rsidRPr="00A276D5">
        <w:rPr>
          <w:rFonts w:ascii="Times New Roman" w:hAnsi="Times New Roman" w:cs="Times New Roman"/>
          <w:sz w:val="28"/>
          <w:szCs w:val="28"/>
        </w:rPr>
        <w:t xml:space="preserve"> подвижн</w:t>
      </w:r>
      <w:r w:rsidR="005B399A" w:rsidRPr="00A276D5">
        <w:rPr>
          <w:rFonts w:ascii="Times New Roman" w:hAnsi="Times New Roman" w:cs="Times New Roman"/>
          <w:sz w:val="28"/>
          <w:szCs w:val="28"/>
        </w:rPr>
        <w:t>ой</w:t>
      </w:r>
      <w:r w:rsidRPr="00A276D5">
        <w:rPr>
          <w:rFonts w:ascii="Times New Roman" w:hAnsi="Times New Roman" w:cs="Times New Roman"/>
          <w:sz w:val="28"/>
          <w:szCs w:val="28"/>
        </w:rPr>
        <w:t xml:space="preserve"> радиорелейн</w:t>
      </w:r>
      <w:r w:rsidR="005B399A" w:rsidRPr="00A276D5">
        <w:rPr>
          <w:rFonts w:ascii="Times New Roman" w:hAnsi="Times New Roman" w:cs="Times New Roman"/>
          <w:sz w:val="28"/>
          <w:szCs w:val="28"/>
        </w:rPr>
        <w:t>ой</w:t>
      </w:r>
      <w:r w:rsidRPr="00A276D5">
        <w:rPr>
          <w:rFonts w:ascii="Times New Roman" w:hAnsi="Times New Roman" w:cs="Times New Roman"/>
          <w:sz w:val="28"/>
          <w:szCs w:val="28"/>
        </w:rPr>
        <w:t xml:space="preserve"> станци</w:t>
      </w:r>
      <w:r w:rsidR="005B399A" w:rsidRPr="00A276D5">
        <w:rPr>
          <w:rFonts w:ascii="Times New Roman" w:hAnsi="Times New Roman" w:cs="Times New Roman"/>
          <w:sz w:val="28"/>
          <w:szCs w:val="28"/>
        </w:rPr>
        <w:t>ей</w:t>
      </w:r>
      <w:r w:rsidRPr="00A276D5">
        <w:rPr>
          <w:rFonts w:ascii="Times New Roman" w:hAnsi="Times New Roman" w:cs="Times New Roman"/>
          <w:sz w:val="28"/>
          <w:szCs w:val="28"/>
        </w:rPr>
        <w:t xml:space="preserve"> ВС РФ </w:t>
      </w:r>
      <w:r w:rsidR="005B399A" w:rsidRPr="00A276D5">
        <w:rPr>
          <w:rFonts w:ascii="Times New Roman" w:hAnsi="Times New Roman" w:cs="Times New Roman"/>
          <w:sz w:val="28"/>
          <w:szCs w:val="28"/>
        </w:rPr>
        <w:t>стала</w:t>
      </w:r>
      <w:r w:rsidRPr="00A276D5">
        <w:rPr>
          <w:rFonts w:ascii="Times New Roman" w:hAnsi="Times New Roman" w:cs="Times New Roman"/>
          <w:sz w:val="28"/>
          <w:szCs w:val="28"/>
        </w:rPr>
        <w:t xml:space="preserve"> Р-419Л1М. Как утверждает разработчик, она обеспечивает надёжную коммуникацию в войсках на самых разных уровнях. По мнению экспертов, радиорелейная техника - незаменимое в российской армии средство обеспечения устойчивой связи, а её развитие направлено на улучшение пропускной способности и помехозащищённости.</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Дислоцированное в Бурятии армейское соединение получило несколько комплектов новейшей цифровой радиорелейной станции (ЦРРС), спроектированных на базе автомобиля повышенной проходимости КамАЗ-5350.</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«Цифровая радиорелейная станция специально создана для повышения эффективности работы подразделений радиорелейной связи в полевых условиях. Передвижной комплекс позволяет существенно раздвинуть горизонт видимости объектов, повысить эффективность работы элементов командно-штабной работы войсковых формирований» [</w:t>
      </w:r>
      <w:r w:rsidR="00B86BFE">
        <w:rPr>
          <w:rFonts w:ascii="Times New Roman" w:hAnsi="Times New Roman" w:cs="Times New Roman"/>
          <w:sz w:val="28"/>
          <w:szCs w:val="28"/>
        </w:rPr>
        <w:t>1</w:t>
      </w:r>
      <w:r w:rsidRPr="00A276D5">
        <w:rPr>
          <w:rFonts w:ascii="Times New Roman" w:hAnsi="Times New Roman" w:cs="Times New Roman"/>
          <w:sz w:val="28"/>
          <w:szCs w:val="28"/>
        </w:rPr>
        <w:t>].</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Уточняется, что новейшая станция позволяет организовать передачу цифровых потоков со скоростями от 4 до 300 Мбит/с «на трёх азимутальных направлениях с динамическим выбором вида модуляции и кодирования передаваемого сигнала. Сегодня радиорелейный комплекс прошел проверку в ходе тактических учений в зимний период обучения, «где будут апробированы новые способы построения линий связи для управления подразделениями».</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Радиорелейная связь основана на ретрансляции радиосигналов ультракоротковолнового (УКВ) диапазона. Она обеспечивает обмен разнообразной информацией с помощью цепочки приёмопередающих радиостанций.</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lastRenderedPageBreak/>
        <w:t>«Для радиорелейных средств военного назначения характерны мобильность, возможность работы в различных климатических условиях, быстрота развёртывания и свёртывания»</w:t>
      </w:r>
      <w:r w:rsidR="005B399A" w:rsidRPr="00A276D5">
        <w:rPr>
          <w:rFonts w:ascii="Times New Roman" w:hAnsi="Times New Roman" w:cs="Times New Roman"/>
          <w:sz w:val="28"/>
          <w:szCs w:val="28"/>
        </w:rPr>
        <w:t xml:space="preserve"> [</w:t>
      </w:r>
      <w:r w:rsidR="00B86BFE">
        <w:rPr>
          <w:rFonts w:ascii="Times New Roman" w:hAnsi="Times New Roman" w:cs="Times New Roman"/>
          <w:sz w:val="28"/>
          <w:szCs w:val="28"/>
        </w:rPr>
        <w:t>2</w:t>
      </w:r>
      <w:r w:rsidR="005B399A" w:rsidRPr="00A276D5">
        <w:rPr>
          <w:rFonts w:ascii="Times New Roman" w:hAnsi="Times New Roman" w:cs="Times New Roman"/>
          <w:sz w:val="28"/>
          <w:szCs w:val="28"/>
        </w:rPr>
        <w:t>].</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 xml:space="preserve">По информации военного ведомства, радиорелейные станции используются для налаживания и обеспечения связи, в том числе многоканальной в </w:t>
      </w:r>
      <w:proofErr w:type="spellStart"/>
      <w:r w:rsidRPr="00A276D5">
        <w:rPr>
          <w:rFonts w:ascii="Times New Roman" w:hAnsi="Times New Roman" w:cs="Times New Roman"/>
          <w:sz w:val="28"/>
          <w:szCs w:val="28"/>
        </w:rPr>
        <w:t>видеоформате</w:t>
      </w:r>
      <w:proofErr w:type="spellEnd"/>
      <w:r w:rsidRPr="00A276D5">
        <w:rPr>
          <w:rFonts w:ascii="Times New Roman" w:hAnsi="Times New Roman" w:cs="Times New Roman"/>
          <w:sz w:val="28"/>
          <w:szCs w:val="28"/>
        </w:rPr>
        <w:t>. Для введения противника в заблуждение относительно предстоящих действий связь нередко осуществляется в аналоговом, цифровом и смешанных режимах.</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Сегодня в российские войска поступают ЦРРС, имеющие возможность оперативно организовывать высокоскоростную защищённую сеть связи. Для этого радиорелейные станции оснащаются аппаратурой на основе новейшей элементной базы и усовершенствованным программным обеспечением, которое позволяет проводить настройку электроники в автоматическом режиме.</w:t>
      </w:r>
    </w:p>
    <w:p w:rsidR="00133FE6" w:rsidRPr="00A276D5" w:rsidRDefault="00B86BFE" w:rsidP="00133F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33FE6" w:rsidRPr="00A276D5">
        <w:rPr>
          <w:rFonts w:ascii="Times New Roman" w:hAnsi="Times New Roman" w:cs="Times New Roman"/>
          <w:sz w:val="28"/>
          <w:szCs w:val="28"/>
        </w:rPr>
        <w:t>азработчики современной радиорелейной техники стремятся к тому, чтобы создавать системы связи, защищённые от постановки помех и попыток перехвата неприятелем передаваемой информации.</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 xml:space="preserve">«Основная идея радиорелейной связи заключается в том, чтобы в первую очередь создавать устойчивые помехозащищённые сети на театре военных действий. Считается, что данный тип связи существенно лучше защищён с точки зрения возможности </w:t>
      </w:r>
      <w:proofErr w:type="spellStart"/>
      <w:r w:rsidRPr="00A276D5">
        <w:rPr>
          <w:rFonts w:ascii="Times New Roman" w:hAnsi="Times New Roman" w:cs="Times New Roman"/>
          <w:sz w:val="28"/>
          <w:szCs w:val="28"/>
        </w:rPr>
        <w:t>радиоподавления</w:t>
      </w:r>
      <w:proofErr w:type="spellEnd"/>
      <w:r w:rsidRPr="00A276D5">
        <w:rPr>
          <w:rFonts w:ascii="Times New Roman" w:hAnsi="Times New Roman" w:cs="Times New Roman"/>
          <w:sz w:val="28"/>
          <w:szCs w:val="28"/>
        </w:rPr>
        <w:t xml:space="preserve"> и радиоперехвата, чем классическая радиосвязь»</w:t>
      </w:r>
      <w:r w:rsidR="00B86BFE">
        <w:rPr>
          <w:rFonts w:ascii="Times New Roman" w:hAnsi="Times New Roman" w:cs="Times New Roman"/>
          <w:sz w:val="28"/>
          <w:szCs w:val="28"/>
        </w:rPr>
        <w:t xml:space="preserve"> </w:t>
      </w:r>
      <w:r w:rsidR="00B86BFE" w:rsidRPr="00B86BFE">
        <w:rPr>
          <w:rFonts w:ascii="Times New Roman" w:hAnsi="Times New Roman" w:cs="Times New Roman"/>
          <w:sz w:val="28"/>
          <w:szCs w:val="28"/>
        </w:rPr>
        <w:t>[</w:t>
      </w:r>
      <w:r w:rsidR="00B86BFE">
        <w:rPr>
          <w:rFonts w:ascii="Times New Roman" w:hAnsi="Times New Roman" w:cs="Times New Roman"/>
          <w:sz w:val="28"/>
          <w:szCs w:val="28"/>
        </w:rPr>
        <w:t>3</w:t>
      </w:r>
      <w:r w:rsidR="00B86BFE" w:rsidRPr="00B86BFE">
        <w:rPr>
          <w:rFonts w:ascii="Times New Roman" w:hAnsi="Times New Roman" w:cs="Times New Roman"/>
          <w:sz w:val="28"/>
          <w:szCs w:val="28"/>
        </w:rPr>
        <w:t>]</w:t>
      </w:r>
      <w:r w:rsidRPr="00A276D5">
        <w:rPr>
          <w:rFonts w:ascii="Times New Roman" w:hAnsi="Times New Roman" w:cs="Times New Roman"/>
          <w:sz w:val="28"/>
          <w:szCs w:val="28"/>
        </w:rPr>
        <w:t>.</w:t>
      </w:r>
    </w:p>
    <w:p w:rsidR="00133FE6" w:rsidRPr="00A276D5" w:rsidRDefault="00133FE6" w:rsidP="00133FE6">
      <w:pPr>
        <w:spacing w:after="0" w:line="360" w:lineRule="auto"/>
        <w:ind w:firstLine="709"/>
        <w:jc w:val="both"/>
        <w:rPr>
          <w:rFonts w:ascii="Times New Roman" w:hAnsi="Times New Roman" w:cs="Times New Roman"/>
          <w:sz w:val="28"/>
          <w:szCs w:val="28"/>
        </w:rPr>
      </w:pPr>
      <w:r w:rsidRPr="00A276D5">
        <w:rPr>
          <w:rFonts w:ascii="Times New Roman" w:hAnsi="Times New Roman" w:cs="Times New Roman"/>
          <w:sz w:val="28"/>
          <w:szCs w:val="28"/>
        </w:rPr>
        <w:t xml:space="preserve">Кроме того, на сегодняшний день в российской армии превалируют ЦРРС на основе цифровых, а не аналоговых технологий. </w:t>
      </w:r>
      <w:r w:rsidR="00B86BFE">
        <w:rPr>
          <w:rFonts w:ascii="Times New Roman" w:hAnsi="Times New Roman" w:cs="Times New Roman"/>
          <w:sz w:val="28"/>
          <w:szCs w:val="28"/>
        </w:rPr>
        <w:t>Ц</w:t>
      </w:r>
      <w:r w:rsidRPr="00A276D5">
        <w:rPr>
          <w:rFonts w:ascii="Times New Roman" w:hAnsi="Times New Roman" w:cs="Times New Roman"/>
          <w:sz w:val="28"/>
          <w:szCs w:val="28"/>
        </w:rPr>
        <w:t>ифра обеспечивает большую пропускную способность потоков информации и автоматизирует процессы управления оборудованием радиорелейной станции.</w:t>
      </w:r>
    </w:p>
    <w:p w:rsidR="00B86BFE" w:rsidRPr="00B86BFE" w:rsidRDefault="00B86BFE" w:rsidP="00B86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86BFE">
        <w:rPr>
          <w:rFonts w:ascii="Times New Roman" w:hAnsi="Times New Roman" w:cs="Times New Roman"/>
          <w:sz w:val="28"/>
          <w:szCs w:val="28"/>
        </w:rPr>
        <w:t xml:space="preserve">амым современным радиорелейным комплексом, который </w:t>
      </w:r>
      <w:r>
        <w:rPr>
          <w:rFonts w:ascii="Times New Roman" w:hAnsi="Times New Roman" w:cs="Times New Roman"/>
          <w:sz w:val="28"/>
          <w:szCs w:val="28"/>
        </w:rPr>
        <w:t xml:space="preserve">официально </w:t>
      </w:r>
      <w:r w:rsidRPr="00B86BFE">
        <w:rPr>
          <w:rFonts w:ascii="Times New Roman" w:hAnsi="Times New Roman" w:cs="Times New Roman"/>
          <w:sz w:val="28"/>
          <w:szCs w:val="28"/>
        </w:rPr>
        <w:t>передаётся сейчас в ВС РФ, является мобильная система нового поколения Р-419Л1М.</w:t>
      </w:r>
      <w:r>
        <w:rPr>
          <w:rFonts w:ascii="Times New Roman" w:hAnsi="Times New Roman" w:cs="Times New Roman"/>
          <w:sz w:val="28"/>
          <w:szCs w:val="28"/>
        </w:rPr>
        <w:t xml:space="preserve"> С</w:t>
      </w:r>
      <w:r w:rsidRPr="00B86BFE">
        <w:rPr>
          <w:rFonts w:ascii="Times New Roman" w:hAnsi="Times New Roman" w:cs="Times New Roman"/>
          <w:sz w:val="28"/>
          <w:szCs w:val="28"/>
        </w:rPr>
        <w:t xml:space="preserve">танция была разработана в инициативном порядке и значительно превосходит по характеристикам предшествующие образцы. В 2019 году она </w:t>
      </w:r>
      <w:r w:rsidRPr="00B86BFE">
        <w:rPr>
          <w:rFonts w:ascii="Times New Roman" w:hAnsi="Times New Roman" w:cs="Times New Roman"/>
          <w:sz w:val="28"/>
          <w:szCs w:val="28"/>
        </w:rPr>
        <w:lastRenderedPageBreak/>
        <w:t>была принята на снабжение российской армии, а её поставки начались в 2020-м.</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«Эта станция предназначена для организации связи, высоконадёжной и высокоскоростной передачи данных в различных звеньях управления. Как по вертикали — от тактики до стратегии, то есть между войсками, ведущими бой, и штабами, где принимаются ключевые решения, так и по горизонтали — между полками, бригадами»</w:t>
      </w:r>
      <w:r>
        <w:rPr>
          <w:rFonts w:ascii="Times New Roman" w:hAnsi="Times New Roman" w:cs="Times New Roman"/>
          <w:sz w:val="28"/>
          <w:szCs w:val="28"/>
        </w:rPr>
        <w:t xml:space="preserve"> </w:t>
      </w:r>
      <w:r w:rsidRPr="00B86BFE">
        <w:rPr>
          <w:rFonts w:ascii="Times New Roman" w:hAnsi="Times New Roman" w:cs="Times New Roman"/>
          <w:sz w:val="28"/>
          <w:szCs w:val="28"/>
        </w:rPr>
        <w:t>[4].</w:t>
      </w:r>
    </w:p>
    <w:p w:rsidR="00B86BFE" w:rsidRPr="00B86BFE" w:rsidRDefault="00B86BFE" w:rsidP="00B86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B86BFE">
        <w:rPr>
          <w:rFonts w:ascii="Times New Roman" w:hAnsi="Times New Roman" w:cs="Times New Roman"/>
          <w:sz w:val="28"/>
          <w:szCs w:val="28"/>
        </w:rPr>
        <w:t xml:space="preserve">а практике Р-419Л1М обеспечивает информационный обмен на самых разных уровнях — «от роты до крупных соединений». Станция может работать в экстремальных температурных условиях </w:t>
      </w:r>
      <w:r>
        <w:rPr>
          <w:rFonts w:ascii="Times New Roman" w:hAnsi="Times New Roman" w:cs="Times New Roman"/>
          <w:sz w:val="28"/>
          <w:szCs w:val="28"/>
        </w:rPr>
        <w:t>-</w:t>
      </w:r>
      <w:r w:rsidRPr="00B86BFE">
        <w:rPr>
          <w:rFonts w:ascii="Times New Roman" w:hAnsi="Times New Roman" w:cs="Times New Roman"/>
          <w:sz w:val="28"/>
          <w:szCs w:val="28"/>
        </w:rPr>
        <w:t xml:space="preserve"> от -55 до +65 °C.</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 xml:space="preserve">Наряду с этим новейшая ЦРРС очень компактна </w:t>
      </w:r>
      <w:r>
        <w:rPr>
          <w:rFonts w:ascii="Times New Roman" w:hAnsi="Times New Roman" w:cs="Times New Roman"/>
          <w:sz w:val="28"/>
          <w:szCs w:val="28"/>
        </w:rPr>
        <w:t>-</w:t>
      </w:r>
      <w:r w:rsidRPr="00B86BFE">
        <w:rPr>
          <w:rFonts w:ascii="Times New Roman" w:hAnsi="Times New Roman" w:cs="Times New Roman"/>
          <w:sz w:val="28"/>
          <w:szCs w:val="28"/>
        </w:rPr>
        <w:t xml:space="preserve"> всё оборудование помещается в </w:t>
      </w:r>
      <w:proofErr w:type="spellStart"/>
      <w:r w:rsidRPr="00B86BFE">
        <w:rPr>
          <w:rFonts w:ascii="Times New Roman" w:hAnsi="Times New Roman" w:cs="Times New Roman"/>
          <w:sz w:val="28"/>
          <w:szCs w:val="28"/>
        </w:rPr>
        <w:t>кунге</w:t>
      </w:r>
      <w:proofErr w:type="spellEnd"/>
      <w:r w:rsidRPr="00B86BFE">
        <w:rPr>
          <w:rFonts w:ascii="Times New Roman" w:hAnsi="Times New Roman" w:cs="Times New Roman"/>
          <w:sz w:val="28"/>
          <w:szCs w:val="28"/>
        </w:rPr>
        <w:t xml:space="preserve"> (кузов-фургон) одной машины. Система смонтирована на трёхосном </w:t>
      </w:r>
      <w:proofErr w:type="spellStart"/>
      <w:r w:rsidRPr="00B86BFE">
        <w:rPr>
          <w:rFonts w:ascii="Times New Roman" w:hAnsi="Times New Roman" w:cs="Times New Roman"/>
          <w:sz w:val="28"/>
          <w:szCs w:val="28"/>
        </w:rPr>
        <w:t>высокопроходимом</w:t>
      </w:r>
      <w:proofErr w:type="spellEnd"/>
      <w:r w:rsidRPr="00B86BFE">
        <w:rPr>
          <w:rFonts w:ascii="Times New Roman" w:hAnsi="Times New Roman" w:cs="Times New Roman"/>
          <w:sz w:val="28"/>
          <w:szCs w:val="28"/>
        </w:rPr>
        <w:t xml:space="preserve"> шасси КамАЗ, способном преодолевать брод глубиной 1,8 м.</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 xml:space="preserve">Главный элемент станции </w:t>
      </w:r>
      <w:r>
        <w:rPr>
          <w:rFonts w:ascii="Times New Roman" w:hAnsi="Times New Roman" w:cs="Times New Roman"/>
          <w:sz w:val="28"/>
          <w:szCs w:val="28"/>
        </w:rPr>
        <w:t>-</w:t>
      </w:r>
      <w:r w:rsidRPr="00B86BFE">
        <w:rPr>
          <w:rFonts w:ascii="Times New Roman" w:hAnsi="Times New Roman" w:cs="Times New Roman"/>
          <w:sz w:val="28"/>
          <w:szCs w:val="28"/>
        </w:rPr>
        <w:t xml:space="preserve"> антенны мачтового типа. Во время движения они находятся в </w:t>
      </w:r>
      <w:proofErr w:type="spellStart"/>
      <w:r w:rsidRPr="00B86BFE">
        <w:rPr>
          <w:rFonts w:ascii="Times New Roman" w:hAnsi="Times New Roman" w:cs="Times New Roman"/>
          <w:sz w:val="28"/>
          <w:szCs w:val="28"/>
        </w:rPr>
        <w:t>кунге</w:t>
      </w:r>
      <w:proofErr w:type="spellEnd"/>
      <w:r w:rsidRPr="00B86BFE">
        <w:rPr>
          <w:rFonts w:ascii="Times New Roman" w:hAnsi="Times New Roman" w:cs="Times New Roman"/>
          <w:sz w:val="28"/>
          <w:szCs w:val="28"/>
        </w:rPr>
        <w:t>, а при развёртывании на местности поднимаются на высоту до 25 м для создания устойчивой коммуникационной сети между войсками.</w:t>
      </w:r>
      <w:r>
        <w:rPr>
          <w:rFonts w:ascii="Times New Roman" w:hAnsi="Times New Roman" w:cs="Times New Roman"/>
          <w:sz w:val="28"/>
          <w:szCs w:val="28"/>
        </w:rPr>
        <w:t xml:space="preserve"> </w:t>
      </w:r>
      <w:r w:rsidRPr="00B86BFE">
        <w:rPr>
          <w:rFonts w:ascii="Times New Roman" w:hAnsi="Times New Roman" w:cs="Times New Roman"/>
          <w:sz w:val="28"/>
          <w:szCs w:val="28"/>
        </w:rPr>
        <w:t>Антенны в Р-419Л1М организовывают связь по четырём направлениям. Они могут устойчиво работать при ветре до 30 м/с</w:t>
      </w:r>
      <w:r>
        <w:rPr>
          <w:rFonts w:ascii="Times New Roman" w:hAnsi="Times New Roman" w:cs="Times New Roman"/>
          <w:sz w:val="28"/>
          <w:szCs w:val="28"/>
        </w:rPr>
        <w:t>.</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В Минобороны РФ высоко оценивают возможности Р-419Л1М. В материалах военного ведомства говорится, что в сопоставлении с радиорелейными средствами прошлых поколений новая станция «обладает рядом характеристик, заметно повышающих мобильность узлов связи, а также надёжность линий связи, организованных на их основе».</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Кроме того, военные отмечают высокие эксплуатационные качества Р-419Л1М, её ремонтопригодность, улучшенный комфорт работы экипажа, устойчивость аппаратуры к воздействию средств радиоэлектронной борьбы (РЭБ).</w:t>
      </w:r>
    </w:p>
    <w:p w:rsidR="00B86BFE" w:rsidRPr="00B86BFE" w:rsidRDefault="00B86BFE" w:rsidP="00B86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86BFE">
        <w:rPr>
          <w:rFonts w:ascii="Times New Roman" w:hAnsi="Times New Roman" w:cs="Times New Roman"/>
          <w:sz w:val="28"/>
          <w:szCs w:val="28"/>
        </w:rPr>
        <w:t xml:space="preserve">щё одной станцией в семействе Р-419, которую эксплуатируют российские ВС, является Р-419-МП «Андромеда-Д». Это тоже детище </w:t>
      </w:r>
      <w:r w:rsidRPr="00B86BFE">
        <w:rPr>
          <w:rFonts w:ascii="Times New Roman" w:hAnsi="Times New Roman" w:cs="Times New Roman"/>
          <w:sz w:val="28"/>
          <w:szCs w:val="28"/>
        </w:rPr>
        <w:lastRenderedPageBreak/>
        <w:t>радиозавода им. А.С. Попова.</w:t>
      </w:r>
      <w:r>
        <w:rPr>
          <w:rFonts w:ascii="Times New Roman" w:hAnsi="Times New Roman" w:cs="Times New Roman"/>
          <w:sz w:val="28"/>
          <w:szCs w:val="28"/>
        </w:rPr>
        <w:t xml:space="preserve"> Д</w:t>
      </w:r>
      <w:r w:rsidRPr="00B86BFE">
        <w:rPr>
          <w:rFonts w:ascii="Times New Roman" w:hAnsi="Times New Roman" w:cs="Times New Roman"/>
          <w:sz w:val="28"/>
          <w:szCs w:val="28"/>
        </w:rPr>
        <w:t xml:space="preserve">анная ЦРРС предназначена для быстрого развёртывания в полевых условиях линий связи специального назначения. Помимо этого, комплекс может использоваться «в качестве </w:t>
      </w:r>
      <w:proofErr w:type="spellStart"/>
      <w:r w:rsidRPr="00B86BFE">
        <w:rPr>
          <w:rFonts w:ascii="Times New Roman" w:hAnsi="Times New Roman" w:cs="Times New Roman"/>
          <w:sz w:val="28"/>
          <w:szCs w:val="28"/>
        </w:rPr>
        <w:t>радиовставки</w:t>
      </w:r>
      <w:proofErr w:type="spellEnd"/>
      <w:r w:rsidRPr="00B86BFE">
        <w:rPr>
          <w:rFonts w:ascii="Times New Roman" w:hAnsi="Times New Roman" w:cs="Times New Roman"/>
          <w:sz w:val="28"/>
          <w:szCs w:val="28"/>
        </w:rPr>
        <w:t xml:space="preserve"> в кабельные линии связи» и как «универсальный подвижный узел связи</w:t>
      </w:r>
      <w:r>
        <w:rPr>
          <w:rFonts w:ascii="Times New Roman" w:hAnsi="Times New Roman" w:cs="Times New Roman"/>
          <w:sz w:val="28"/>
          <w:szCs w:val="28"/>
        </w:rPr>
        <w:t>»</w:t>
      </w:r>
      <w:r w:rsidRPr="00B86BFE">
        <w:rPr>
          <w:rFonts w:ascii="Times New Roman" w:hAnsi="Times New Roman" w:cs="Times New Roman"/>
          <w:sz w:val="28"/>
          <w:szCs w:val="28"/>
        </w:rPr>
        <w:t>. О тактико-технических характеристиках комплекса в открытых источниках данных нет.</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 xml:space="preserve">Ещё одной современной радиорелейной станцией, входящей в арсенал войск связи ВС РФ, является Р-431AM. Она используется для построения </w:t>
      </w:r>
      <w:proofErr w:type="spellStart"/>
      <w:r w:rsidRPr="00B86BFE">
        <w:rPr>
          <w:rFonts w:ascii="Times New Roman" w:hAnsi="Times New Roman" w:cs="Times New Roman"/>
          <w:sz w:val="28"/>
          <w:szCs w:val="28"/>
        </w:rPr>
        <w:t>многоинтервальных</w:t>
      </w:r>
      <w:proofErr w:type="spellEnd"/>
      <w:r w:rsidRPr="00B86BFE">
        <w:rPr>
          <w:rFonts w:ascii="Times New Roman" w:hAnsi="Times New Roman" w:cs="Times New Roman"/>
          <w:sz w:val="28"/>
          <w:szCs w:val="28"/>
        </w:rPr>
        <w:t xml:space="preserve"> высокоскоростных </w:t>
      </w:r>
      <w:proofErr w:type="spellStart"/>
      <w:r w:rsidRPr="00B86BFE">
        <w:rPr>
          <w:rFonts w:ascii="Times New Roman" w:hAnsi="Times New Roman" w:cs="Times New Roman"/>
          <w:sz w:val="28"/>
          <w:szCs w:val="28"/>
        </w:rPr>
        <w:t>радиолинейных</w:t>
      </w:r>
      <w:proofErr w:type="spellEnd"/>
      <w:r w:rsidRPr="00B86BFE">
        <w:rPr>
          <w:rFonts w:ascii="Times New Roman" w:hAnsi="Times New Roman" w:cs="Times New Roman"/>
          <w:sz w:val="28"/>
          <w:szCs w:val="28"/>
        </w:rPr>
        <w:t xml:space="preserve"> линий и организации сети широкополосного радиодоступа.</w:t>
      </w:r>
    </w:p>
    <w:p w:rsidR="00B86BFE" w:rsidRPr="00B86BFE" w:rsidRDefault="00B86BFE" w:rsidP="00B86BFE">
      <w:pPr>
        <w:spacing w:after="0" w:line="360" w:lineRule="auto"/>
        <w:ind w:firstLine="709"/>
        <w:jc w:val="both"/>
        <w:rPr>
          <w:rFonts w:ascii="Times New Roman" w:hAnsi="Times New Roman" w:cs="Times New Roman"/>
          <w:sz w:val="28"/>
          <w:szCs w:val="28"/>
        </w:rPr>
      </w:pPr>
      <w:r w:rsidRPr="00B86BFE">
        <w:rPr>
          <w:rFonts w:ascii="Times New Roman" w:hAnsi="Times New Roman" w:cs="Times New Roman"/>
          <w:sz w:val="28"/>
          <w:szCs w:val="28"/>
        </w:rPr>
        <w:t>По информации Научно-исследовательского института систем связи и управления (НИИССУ), комплекс Р-431AM смонтирован на шасси КамАЗ-63501. Его возможности позволяют организовывать радиорелейные линии связи со скоростями передачи 34 Мбит/с и 155 Мбит/с.</w:t>
      </w:r>
    </w:p>
    <w:p w:rsidR="00B86BFE" w:rsidRPr="00B86BFE" w:rsidRDefault="00B86BFE" w:rsidP="00B86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B86BFE">
        <w:rPr>
          <w:rFonts w:ascii="Times New Roman" w:hAnsi="Times New Roman" w:cs="Times New Roman"/>
          <w:sz w:val="28"/>
          <w:szCs w:val="28"/>
        </w:rPr>
        <w:t>российские военные постоянно повышают требования к уровню защиты и устойчивости радиорелейной связи, что становится стимулом для промышленности в области создания новых изделий и модернизации действующих.</w:t>
      </w:r>
    </w:p>
    <w:p w:rsidR="00B86BFE" w:rsidRPr="00B86BFE" w:rsidRDefault="00B86BFE" w:rsidP="00B86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B86BFE">
        <w:rPr>
          <w:rFonts w:ascii="Times New Roman" w:hAnsi="Times New Roman" w:cs="Times New Roman"/>
          <w:sz w:val="28"/>
          <w:szCs w:val="28"/>
        </w:rPr>
        <w:t>епрерывная связь между войсками и создание единого защищённого информационного пространства</w:t>
      </w:r>
      <w:r>
        <w:rPr>
          <w:rFonts w:ascii="Times New Roman" w:hAnsi="Times New Roman" w:cs="Times New Roman"/>
          <w:sz w:val="28"/>
          <w:szCs w:val="28"/>
        </w:rPr>
        <w:t xml:space="preserve"> - </w:t>
      </w:r>
      <w:r w:rsidRPr="00B86BFE">
        <w:rPr>
          <w:rFonts w:ascii="Times New Roman" w:hAnsi="Times New Roman" w:cs="Times New Roman"/>
          <w:sz w:val="28"/>
          <w:szCs w:val="28"/>
        </w:rPr>
        <w:t>важные условия победы над противником в современном бою. По этой причине ЦРРС должны быть способны работать в самых неблагоприятных климатических условиях, в любую погоду, выдерживать воздействие взрывных волн и даже оружия массового поражения</w:t>
      </w:r>
      <w:r>
        <w:rPr>
          <w:rFonts w:ascii="Times New Roman" w:hAnsi="Times New Roman" w:cs="Times New Roman"/>
          <w:sz w:val="28"/>
          <w:szCs w:val="28"/>
        </w:rPr>
        <w:t>.</w:t>
      </w:r>
    </w:p>
    <w:p w:rsidR="00B86BFE" w:rsidRPr="00B05647" w:rsidRDefault="00B86BFE" w:rsidP="00B05647">
      <w:pPr>
        <w:spacing w:after="0" w:line="360" w:lineRule="auto"/>
        <w:ind w:firstLine="709"/>
        <w:jc w:val="center"/>
        <w:rPr>
          <w:rFonts w:ascii="Times New Roman" w:hAnsi="Times New Roman" w:cs="Times New Roman"/>
          <w:b/>
          <w:sz w:val="28"/>
          <w:szCs w:val="28"/>
        </w:rPr>
      </w:pPr>
      <w:r w:rsidRPr="00B05647">
        <w:rPr>
          <w:rFonts w:ascii="Times New Roman" w:hAnsi="Times New Roman" w:cs="Times New Roman"/>
          <w:b/>
          <w:sz w:val="28"/>
          <w:szCs w:val="28"/>
        </w:rPr>
        <w:t>Библиографический список</w:t>
      </w:r>
    </w:p>
    <w:p w:rsidR="00B86BFE" w:rsidRDefault="00B86BFE" w:rsidP="00133FE6">
      <w:pPr>
        <w:spacing w:after="0" w:line="360" w:lineRule="auto"/>
        <w:ind w:firstLine="709"/>
        <w:jc w:val="both"/>
        <w:rPr>
          <w:rFonts w:ascii="Times New Roman" w:hAnsi="Times New Roman" w:cs="Times New Roman"/>
          <w:sz w:val="28"/>
          <w:szCs w:val="28"/>
        </w:rPr>
      </w:pPr>
    </w:p>
    <w:p w:rsidR="00B86BFE" w:rsidRPr="00B05647" w:rsidRDefault="00B86BFE" w:rsidP="00B05647">
      <w:pPr>
        <w:pStyle w:val="a4"/>
        <w:numPr>
          <w:ilvl w:val="0"/>
          <w:numId w:val="2"/>
        </w:numPr>
        <w:spacing w:after="0" w:line="360" w:lineRule="auto"/>
        <w:ind w:left="0" w:firstLine="0"/>
        <w:jc w:val="both"/>
        <w:rPr>
          <w:rFonts w:ascii="Times New Roman" w:hAnsi="Times New Roman" w:cs="Times New Roman"/>
          <w:sz w:val="28"/>
          <w:szCs w:val="28"/>
        </w:rPr>
      </w:pPr>
      <w:r w:rsidRPr="00B05647">
        <w:rPr>
          <w:rFonts w:ascii="Times New Roman" w:hAnsi="Times New Roman" w:cs="Times New Roman"/>
          <w:sz w:val="28"/>
          <w:szCs w:val="28"/>
        </w:rPr>
        <w:t xml:space="preserve">Бородулин Р. Ю., </w:t>
      </w:r>
      <w:proofErr w:type="spellStart"/>
      <w:r w:rsidRPr="00B05647">
        <w:rPr>
          <w:rFonts w:ascii="Times New Roman" w:hAnsi="Times New Roman" w:cs="Times New Roman"/>
          <w:sz w:val="28"/>
          <w:szCs w:val="28"/>
        </w:rPr>
        <w:t>Лукъянов</w:t>
      </w:r>
      <w:proofErr w:type="spellEnd"/>
      <w:r w:rsidRPr="00B05647">
        <w:rPr>
          <w:rFonts w:ascii="Times New Roman" w:hAnsi="Times New Roman" w:cs="Times New Roman"/>
          <w:sz w:val="28"/>
          <w:szCs w:val="28"/>
        </w:rPr>
        <w:t xml:space="preserve"> Н. О. Постановка поглощающих граничных условий Мура первого порядка точности для решения задач электродинамики методом конечных разностей во временной области // Радиотехника. 2021. Т. 85. № 8. С. 57-68.</w:t>
      </w:r>
    </w:p>
    <w:p w:rsidR="00B86BFE" w:rsidRPr="00B05647" w:rsidRDefault="00B86BFE" w:rsidP="00B05647">
      <w:pPr>
        <w:pStyle w:val="a4"/>
        <w:numPr>
          <w:ilvl w:val="0"/>
          <w:numId w:val="2"/>
        </w:numPr>
        <w:spacing w:after="0" w:line="360" w:lineRule="auto"/>
        <w:ind w:left="0" w:firstLine="0"/>
        <w:jc w:val="both"/>
        <w:rPr>
          <w:rFonts w:ascii="Times New Roman" w:hAnsi="Times New Roman" w:cs="Times New Roman"/>
          <w:sz w:val="28"/>
          <w:szCs w:val="28"/>
        </w:rPr>
      </w:pPr>
      <w:r w:rsidRPr="00B05647">
        <w:rPr>
          <w:rFonts w:ascii="Times New Roman" w:hAnsi="Times New Roman" w:cs="Times New Roman"/>
          <w:sz w:val="28"/>
          <w:szCs w:val="28"/>
        </w:rPr>
        <w:lastRenderedPageBreak/>
        <w:t xml:space="preserve">Коробков Е. С., </w:t>
      </w:r>
      <w:proofErr w:type="spellStart"/>
      <w:r w:rsidRPr="00B05647">
        <w:rPr>
          <w:rFonts w:ascii="Times New Roman" w:hAnsi="Times New Roman" w:cs="Times New Roman"/>
          <w:sz w:val="28"/>
          <w:szCs w:val="28"/>
        </w:rPr>
        <w:t>Лянгузов</w:t>
      </w:r>
      <w:proofErr w:type="spellEnd"/>
      <w:r w:rsidRPr="00B05647">
        <w:rPr>
          <w:rFonts w:ascii="Times New Roman" w:hAnsi="Times New Roman" w:cs="Times New Roman"/>
          <w:sz w:val="28"/>
          <w:szCs w:val="28"/>
        </w:rPr>
        <w:t xml:space="preserve"> Д. А., Снежко В. К., Якушенко С. А. Модель оценки пригодности радиорелейного интервала при организации связи в движении // Успехи современной радиоэлектроники. 2017. № 12. С. 12-16.</w:t>
      </w:r>
    </w:p>
    <w:p w:rsidR="00B86BFE" w:rsidRPr="00B05647" w:rsidRDefault="00B86BFE" w:rsidP="00B05647">
      <w:pPr>
        <w:pStyle w:val="a4"/>
        <w:numPr>
          <w:ilvl w:val="0"/>
          <w:numId w:val="2"/>
        </w:numPr>
        <w:spacing w:after="0" w:line="360" w:lineRule="auto"/>
        <w:ind w:left="0" w:firstLine="0"/>
        <w:jc w:val="both"/>
        <w:rPr>
          <w:rFonts w:ascii="Times New Roman" w:hAnsi="Times New Roman" w:cs="Times New Roman"/>
          <w:sz w:val="28"/>
          <w:szCs w:val="28"/>
        </w:rPr>
      </w:pPr>
      <w:proofErr w:type="spellStart"/>
      <w:r w:rsidRPr="00B05647">
        <w:rPr>
          <w:rFonts w:ascii="Times New Roman" w:hAnsi="Times New Roman" w:cs="Times New Roman"/>
          <w:sz w:val="28"/>
          <w:szCs w:val="28"/>
        </w:rPr>
        <w:t>Лянгузов</w:t>
      </w:r>
      <w:proofErr w:type="spellEnd"/>
      <w:r w:rsidRPr="00B05647">
        <w:rPr>
          <w:rFonts w:ascii="Times New Roman" w:hAnsi="Times New Roman" w:cs="Times New Roman"/>
          <w:sz w:val="28"/>
          <w:szCs w:val="28"/>
        </w:rPr>
        <w:t xml:space="preserve"> Д. А. Интеллектуальное изменение характеристик направленности антенны, расположенной на подвижном объекте радиосвязи с учетом пассивных компенсирующих элементов // Применение искусственного интеллекта в информационно-телекоммуникационных системах. – СПб., 2021. С. 152-156.</w:t>
      </w:r>
    </w:p>
    <w:p w:rsidR="00B86BFE" w:rsidRPr="00B05647" w:rsidRDefault="00B86BFE" w:rsidP="00B05647">
      <w:pPr>
        <w:pStyle w:val="a4"/>
        <w:numPr>
          <w:ilvl w:val="0"/>
          <w:numId w:val="2"/>
        </w:numPr>
        <w:spacing w:after="0" w:line="360" w:lineRule="auto"/>
        <w:ind w:left="0" w:firstLine="0"/>
        <w:jc w:val="both"/>
        <w:rPr>
          <w:rFonts w:ascii="Times New Roman" w:hAnsi="Times New Roman" w:cs="Times New Roman"/>
          <w:sz w:val="28"/>
          <w:szCs w:val="28"/>
        </w:rPr>
      </w:pPr>
      <w:r w:rsidRPr="00B05647">
        <w:rPr>
          <w:rFonts w:ascii="Times New Roman" w:hAnsi="Times New Roman" w:cs="Times New Roman"/>
          <w:sz w:val="28"/>
          <w:szCs w:val="28"/>
        </w:rPr>
        <w:t xml:space="preserve">Антропов Д.А., </w:t>
      </w:r>
      <w:proofErr w:type="spellStart"/>
      <w:r w:rsidRPr="00B05647">
        <w:rPr>
          <w:rFonts w:ascii="Times New Roman" w:hAnsi="Times New Roman" w:cs="Times New Roman"/>
          <w:sz w:val="28"/>
          <w:szCs w:val="28"/>
        </w:rPr>
        <w:t>Перфилов</w:t>
      </w:r>
      <w:proofErr w:type="spellEnd"/>
      <w:r w:rsidRPr="00B05647">
        <w:rPr>
          <w:rFonts w:ascii="Times New Roman" w:hAnsi="Times New Roman" w:cs="Times New Roman"/>
          <w:sz w:val="28"/>
          <w:szCs w:val="28"/>
        </w:rPr>
        <w:t xml:space="preserve"> О.Ю., </w:t>
      </w:r>
      <w:proofErr w:type="spellStart"/>
      <w:r w:rsidRPr="00B05647">
        <w:rPr>
          <w:rFonts w:ascii="Times New Roman" w:hAnsi="Times New Roman" w:cs="Times New Roman"/>
          <w:sz w:val="28"/>
          <w:szCs w:val="28"/>
        </w:rPr>
        <w:t>Фидельман</w:t>
      </w:r>
      <w:proofErr w:type="spellEnd"/>
      <w:r w:rsidRPr="00B05647">
        <w:rPr>
          <w:rFonts w:ascii="Times New Roman" w:hAnsi="Times New Roman" w:cs="Times New Roman"/>
          <w:sz w:val="28"/>
          <w:szCs w:val="28"/>
        </w:rPr>
        <w:t xml:space="preserve"> В.Е. Приграничные пластинчатые антенны средств и комплексов радиорелейной связи </w:t>
      </w:r>
      <w:proofErr w:type="spellStart"/>
      <w:r w:rsidRPr="00B05647">
        <w:rPr>
          <w:rFonts w:ascii="Times New Roman" w:hAnsi="Times New Roman" w:cs="Times New Roman"/>
          <w:sz w:val="28"/>
          <w:szCs w:val="28"/>
        </w:rPr>
        <w:t>декаметрового</w:t>
      </w:r>
      <w:proofErr w:type="spellEnd"/>
      <w:r w:rsidRPr="00B05647">
        <w:rPr>
          <w:rFonts w:ascii="Times New Roman" w:hAnsi="Times New Roman" w:cs="Times New Roman"/>
          <w:sz w:val="28"/>
          <w:szCs w:val="28"/>
        </w:rPr>
        <w:t xml:space="preserve"> и метрового диапазонов длин волн // Антенны. 202</w:t>
      </w:r>
      <w:r w:rsidR="00B05647">
        <w:rPr>
          <w:rFonts w:ascii="Times New Roman" w:hAnsi="Times New Roman" w:cs="Times New Roman"/>
          <w:sz w:val="28"/>
          <w:szCs w:val="28"/>
        </w:rPr>
        <w:t>2</w:t>
      </w:r>
      <w:r w:rsidRPr="00B05647">
        <w:rPr>
          <w:rFonts w:ascii="Times New Roman" w:hAnsi="Times New Roman" w:cs="Times New Roman"/>
          <w:sz w:val="28"/>
          <w:szCs w:val="28"/>
        </w:rPr>
        <w:t>. № 2 (264). С. 40-47.</w:t>
      </w:r>
    </w:p>
    <w:p w:rsidR="00133FE6" w:rsidRDefault="00133FE6"/>
    <w:sectPr w:rsidR="00133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14D3"/>
    <w:multiLevelType w:val="hybridMultilevel"/>
    <w:tmpl w:val="2FA67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861334"/>
    <w:multiLevelType w:val="hybridMultilevel"/>
    <w:tmpl w:val="EC90E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E6"/>
    <w:rsid w:val="00133FE6"/>
    <w:rsid w:val="005B399A"/>
    <w:rsid w:val="007602B5"/>
    <w:rsid w:val="00A276D5"/>
    <w:rsid w:val="00A41A87"/>
    <w:rsid w:val="00B05647"/>
    <w:rsid w:val="00B86BFE"/>
    <w:rsid w:val="00BC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F96A"/>
  <w15:chartTrackingRefBased/>
  <w15:docId w15:val="{33742077-2805-4FBD-9260-D770211C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5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63976">
      <w:bodyDiv w:val="1"/>
      <w:marLeft w:val="0"/>
      <w:marRight w:val="0"/>
      <w:marTop w:val="0"/>
      <w:marBottom w:val="0"/>
      <w:divBdr>
        <w:top w:val="none" w:sz="0" w:space="0" w:color="auto"/>
        <w:left w:val="none" w:sz="0" w:space="0" w:color="auto"/>
        <w:bottom w:val="none" w:sz="0" w:space="0" w:color="auto"/>
        <w:right w:val="none" w:sz="0" w:space="0" w:color="auto"/>
      </w:divBdr>
    </w:div>
    <w:div w:id="786242843">
      <w:bodyDiv w:val="1"/>
      <w:marLeft w:val="0"/>
      <w:marRight w:val="0"/>
      <w:marTop w:val="0"/>
      <w:marBottom w:val="0"/>
      <w:divBdr>
        <w:top w:val="none" w:sz="0" w:space="0" w:color="auto"/>
        <w:left w:val="none" w:sz="0" w:space="0" w:color="auto"/>
        <w:bottom w:val="none" w:sz="0" w:space="0" w:color="auto"/>
        <w:right w:val="none" w:sz="0" w:space="0" w:color="auto"/>
      </w:divBdr>
    </w:div>
    <w:div w:id="821459715">
      <w:bodyDiv w:val="1"/>
      <w:marLeft w:val="0"/>
      <w:marRight w:val="0"/>
      <w:marTop w:val="0"/>
      <w:marBottom w:val="0"/>
      <w:divBdr>
        <w:top w:val="none" w:sz="0" w:space="0" w:color="auto"/>
        <w:left w:val="none" w:sz="0" w:space="0" w:color="auto"/>
        <w:bottom w:val="none" w:sz="0" w:space="0" w:color="auto"/>
        <w:right w:val="none" w:sz="0" w:space="0" w:color="auto"/>
      </w:divBdr>
    </w:div>
    <w:div w:id="1005323296">
      <w:bodyDiv w:val="1"/>
      <w:marLeft w:val="0"/>
      <w:marRight w:val="0"/>
      <w:marTop w:val="0"/>
      <w:marBottom w:val="0"/>
      <w:divBdr>
        <w:top w:val="none" w:sz="0" w:space="0" w:color="auto"/>
        <w:left w:val="none" w:sz="0" w:space="0" w:color="auto"/>
        <w:bottom w:val="none" w:sz="0" w:space="0" w:color="auto"/>
        <w:right w:val="none" w:sz="0" w:space="0" w:color="auto"/>
      </w:divBdr>
    </w:div>
    <w:div w:id="1109935687">
      <w:bodyDiv w:val="1"/>
      <w:marLeft w:val="0"/>
      <w:marRight w:val="0"/>
      <w:marTop w:val="0"/>
      <w:marBottom w:val="0"/>
      <w:divBdr>
        <w:top w:val="none" w:sz="0" w:space="0" w:color="auto"/>
        <w:left w:val="none" w:sz="0" w:space="0" w:color="auto"/>
        <w:bottom w:val="none" w:sz="0" w:space="0" w:color="auto"/>
        <w:right w:val="none" w:sz="0" w:space="0" w:color="auto"/>
      </w:divBdr>
    </w:div>
    <w:div w:id="1115520166">
      <w:bodyDiv w:val="1"/>
      <w:marLeft w:val="0"/>
      <w:marRight w:val="0"/>
      <w:marTop w:val="0"/>
      <w:marBottom w:val="0"/>
      <w:divBdr>
        <w:top w:val="none" w:sz="0" w:space="0" w:color="auto"/>
        <w:left w:val="none" w:sz="0" w:space="0" w:color="auto"/>
        <w:bottom w:val="none" w:sz="0" w:space="0" w:color="auto"/>
        <w:right w:val="none" w:sz="0" w:space="0" w:color="auto"/>
      </w:divBdr>
    </w:div>
    <w:div w:id="1368262313">
      <w:bodyDiv w:val="1"/>
      <w:marLeft w:val="0"/>
      <w:marRight w:val="0"/>
      <w:marTop w:val="0"/>
      <w:marBottom w:val="0"/>
      <w:divBdr>
        <w:top w:val="none" w:sz="0" w:space="0" w:color="auto"/>
        <w:left w:val="none" w:sz="0" w:space="0" w:color="auto"/>
        <w:bottom w:val="none" w:sz="0" w:space="0" w:color="auto"/>
        <w:right w:val="none" w:sz="0" w:space="0" w:color="auto"/>
      </w:divBdr>
    </w:div>
    <w:div w:id="1599949779">
      <w:bodyDiv w:val="1"/>
      <w:marLeft w:val="0"/>
      <w:marRight w:val="0"/>
      <w:marTop w:val="0"/>
      <w:marBottom w:val="0"/>
      <w:divBdr>
        <w:top w:val="none" w:sz="0" w:space="0" w:color="auto"/>
        <w:left w:val="none" w:sz="0" w:space="0" w:color="auto"/>
        <w:bottom w:val="none" w:sz="0" w:space="0" w:color="auto"/>
        <w:right w:val="none" w:sz="0" w:space="0" w:color="auto"/>
      </w:divBdr>
    </w:div>
    <w:div w:id="18109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sisell</dc:creator>
  <cp:keywords/>
  <dc:description/>
  <cp:lastModifiedBy>sisell</cp:lastModifiedBy>
  <cp:revision>2</cp:revision>
  <dcterms:created xsi:type="dcterms:W3CDTF">2024-03-11T19:48:00Z</dcterms:created>
  <dcterms:modified xsi:type="dcterms:W3CDTF">2024-03-13T17:14:00Z</dcterms:modified>
</cp:coreProperties>
</file>