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40" w:rsidRPr="00533DFF" w:rsidRDefault="00E63140" w:rsidP="00E63140">
      <w:pPr>
        <w:pStyle w:val="a3"/>
        <w:shd w:val="clear" w:color="auto" w:fill="FFFFFF"/>
        <w:spacing w:after="150"/>
        <w:jc w:val="center"/>
        <w:rPr>
          <w:color w:val="000000"/>
        </w:rPr>
      </w:pPr>
      <w:r w:rsidRPr="00533DFF">
        <w:rPr>
          <w:color w:val="000000"/>
        </w:rPr>
        <w:t>Муниципальное автономное учреждение дополнительного образования</w:t>
      </w:r>
    </w:p>
    <w:p w:rsidR="00E63140" w:rsidRDefault="00E63140" w:rsidP="00E6314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33DFF">
        <w:rPr>
          <w:b/>
          <w:color w:val="000000"/>
        </w:rPr>
        <w:t xml:space="preserve">«Детская школа искусств №1 </w:t>
      </w:r>
      <w:proofErr w:type="spellStart"/>
      <w:r w:rsidRPr="00533DFF">
        <w:rPr>
          <w:b/>
          <w:color w:val="000000"/>
        </w:rPr>
        <w:t>им.Л.Л.Линховоина</w:t>
      </w:r>
      <w:proofErr w:type="spellEnd"/>
      <w:r w:rsidRPr="00533DFF">
        <w:rPr>
          <w:b/>
          <w:color w:val="000000"/>
        </w:rPr>
        <w:t xml:space="preserve">» </w:t>
      </w:r>
      <w:proofErr w:type="spellStart"/>
      <w:r w:rsidRPr="00533DFF">
        <w:rPr>
          <w:b/>
          <w:color w:val="000000"/>
        </w:rPr>
        <w:t>г.Улан</w:t>
      </w:r>
      <w:proofErr w:type="spellEnd"/>
      <w:r w:rsidRPr="00533DFF">
        <w:rPr>
          <w:b/>
          <w:color w:val="000000"/>
        </w:rPr>
        <w:t>-Удэ</w:t>
      </w:r>
    </w:p>
    <w:p w:rsidR="00A87C0E" w:rsidRPr="00A87C0E" w:rsidRDefault="00A87C0E" w:rsidP="00E6314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87C0E">
        <w:rPr>
          <w:b/>
          <w:color w:val="000000"/>
          <w:sz w:val="28"/>
          <w:szCs w:val="28"/>
        </w:rPr>
        <w:t>Методическое сообщение на тему</w:t>
      </w:r>
    </w:p>
    <w:p w:rsidR="001700F3" w:rsidRDefault="00E6314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E63140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960FF">
        <w:rPr>
          <w:rFonts w:ascii="Times New Roman" w:hAnsi="Times New Roman" w:cs="Times New Roman"/>
          <w:b/>
          <w:sz w:val="32"/>
          <w:szCs w:val="32"/>
        </w:rPr>
        <w:t>Принцип работы с начинающими</w:t>
      </w:r>
      <w:r w:rsidRPr="00E63140">
        <w:rPr>
          <w:rFonts w:ascii="Times New Roman" w:hAnsi="Times New Roman" w:cs="Times New Roman"/>
          <w:b/>
          <w:sz w:val="32"/>
          <w:szCs w:val="32"/>
        </w:rPr>
        <w:t>»</w:t>
      </w:r>
    </w:p>
    <w:p w:rsidR="00A047A8" w:rsidRDefault="00A047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Выполнила:</w:t>
      </w:r>
    </w:p>
    <w:p w:rsidR="00A047A8" w:rsidRPr="00A047A8" w:rsidRDefault="00A047A8" w:rsidP="00A047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Pr="00A047A8">
        <w:rPr>
          <w:rFonts w:ascii="Times New Roman" w:hAnsi="Times New Roman" w:cs="Times New Roman"/>
          <w:b/>
          <w:sz w:val="24"/>
          <w:szCs w:val="24"/>
        </w:rPr>
        <w:t>преподаватель Бояркина Е.Л.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</w:t>
      </w:r>
    </w:p>
    <w:p w:rsidR="00563D7D" w:rsidRDefault="008D7A22" w:rsidP="00E63140">
      <w:pPr>
        <w:pStyle w:val="a3"/>
        <w:shd w:val="clear" w:color="auto" w:fill="FFFFFF"/>
        <w:spacing w:after="15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bookmarkStart w:id="0" w:name="_GoBack"/>
      <w:bookmarkEnd w:id="0"/>
      <w:r w:rsidR="00E63140">
        <w:rPr>
          <w:sz w:val="32"/>
          <w:szCs w:val="32"/>
        </w:rPr>
        <w:t xml:space="preserve">Работа с начинающими. Все держится на 3х китах: движение, ритм и </w:t>
      </w:r>
      <w:r w:rsidR="000A416D">
        <w:rPr>
          <w:sz w:val="32"/>
          <w:szCs w:val="32"/>
        </w:rPr>
        <w:t>ассоциации. Начнем с движения. Движение для</w:t>
      </w:r>
      <w:r w:rsidR="00BE4F78">
        <w:rPr>
          <w:sz w:val="32"/>
          <w:szCs w:val="32"/>
        </w:rPr>
        <w:t xml:space="preserve"> нашего мозга </w:t>
      </w:r>
      <w:r w:rsidR="0062332F">
        <w:rPr>
          <w:sz w:val="32"/>
          <w:szCs w:val="32"/>
        </w:rPr>
        <w:t xml:space="preserve">всегда </w:t>
      </w:r>
      <w:r w:rsidR="000A416D">
        <w:rPr>
          <w:sz w:val="32"/>
          <w:szCs w:val="32"/>
        </w:rPr>
        <w:t>более предпочтительно нежели статика, многие опыты говорят о том, что если есть предмет статичный и движущийся, то внимание будет всегда приковано исключительно</w:t>
      </w:r>
      <w:r w:rsidR="0062332F">
        <w:rPr>
          <w:sz w:val="32"/>
          <w:szCs w:val="32"/>
        </w:rPr>
        <w:t xml:space="preserve"> к движущемуся </w:t>
      </w:r>
      <w:r w:rsidR="00954CF3">
        <w:rPr>
          <w:sz w:val="32"/>
          <w:szCs w:val="32"/>
        </w:rPr>
        <w:t>предмету, поэтому</w:t>
      </w:r>
      <w:r w:rsidR="0062332F">
        <w:rPr>
          <w:sz w:val="32"/>
          <w:szCs w:val="32"/>
        </w:rPr>
        <w:t xml:space="preserve"> сразу включаем </w:t>
      </w:r>
      <w:r w:rsidR="00954CF3">
        <w:rPr>
          <w:sz w:val="32"/>
          <w:szCs w:val="32"/>
        </w:rPr>
        <w:t>в процесс</w:t>
      </w:r>
      <w:r>
        <w:rPr>
          <w:sz w:val="32"/>
          <w:szCs w:val="32"/>
        </w:rPr>
        <w:t xml:space="preserve"> обучения </w:t>
      </w:r>
      <w:r w:rsidR="0062332F">
        <w:rPr>
          <w:sz w:val="32"/>
          <w:szCs w:val="32"/>
        </w:rPr>
        <w:t>двигательное начало</w:t>
      </w:r>
      <w:r w:rsidR="007C40A1">
        <w:rPr>
          <w:sz w:val="32"/>
          <w:szCs w:val="32"/>
        </w:rPr>
        <w:t>.</w:t>
      </w:r>
      <w:r w:rsidR="0062332F">
        <w:rPr>
          <w:sz w:val="32"/>
          <w:szCs w:val="32"/>
        </w:rPr>
        <w:t xml:space="preserve">  Второй момент </w:t>
      </w:r>
      <w:r w:rsidR="00954CF3">
        <w:rPr>
          <w:sz w:val="32"/>
          <w:szCs w:val="32"/>
        </w:rPr>
        <w:t>–</w:t>
      </w:r>
      <w:r w:rsidR="0062332F">
        <w:rPr>
          <w:sz w:val="32"/>
          <w:szCs w:val="32"/>
        </w:rPr>
        <w:t xml:space="preserve"> р</w:t>
      </w:r>
      <w:r w:rsidR="00954CF3">
        <w:rPr>
          <w:sz w:val="32"/>
          <w:szCs w:val="32"/>
        </w:rPr>
        <w:t>итм.</w:t>
      </w:r>
      <w:r w:rsidR="00E63140">
        <w:rPr>
          <w:sz w:val="32"/>
          <w:szCs w:val="32"/>
        </w:rPr>
        <w:t xml:space="preserve"> </w:t>
      </w:r>
      <w:r w:rsidR="000A416D">
        <w:rPr>
          <w:sz w:val="32"/>
          <w:szCs w:val="32"/>
        </w:rPr>
        <w:t>Еще</w:t>
      </w:r>
      <w:r w:rsidR="0062332F">
        <w:rPr>
          <w:sz w:val="32"/>
          <w:szCs w:val="32"/>
        </w:rPr>
        <w:t xml:space="preserve"> А.Д.</w:t>
      </w:r>
      <w:r w:rsidR="000A416D">
        <w:rPr>
          <w:sz w:val="32"/>
          <w:szCs w:val="32"/>
        </w:rPr>
        <w:t xml:space="preserve"> Артоболевская,</w:t>
      </w:r>
      <w:r w:rsidR="00E63140">
        <w:rPr>
          <w:sz w:val="32"/>
          <w:szCs w:val="32"/>
        </w:rPr>
        <w:t xml:space="preserve"> </w:t>
      </w:r>
      <w:r w:rsidR="00BE4F78">
        <w:rPr>
          <w:sz w:val="32"/>
          <w:szCs w:val="32"/>
        </w:rPr>
        <w:t>говорил</w:t>
      </w:r>
      <w:r w:rsidR="00954CF3">
        <w:rPr>
          <w:sz w:val="32"/>
          <w:szCs w:val="32"/>
        </w:rPr>
        <w:t>а, если ребенок сразу не</w:t>
      </w:r>
      <w:r w:rsidR="00BE4F78">
        <w:rPr>
          <w:sz w:val="32"/>
          <w:szCs w:val="32"/>
        </w:rPr>
        <w:t xml:space="preserve"> может прохлопать </w:t>
      </w:r>
      <w:r w:rsidR="0062332F">
        <w:rPr>
          <w:sz w:val="32"/>
          <w:szCs w:val="32"/>
        </w:rPr>
        <w:t xml:space="preserve">простейший ритм, то не следует брать такого ребенка </w:t>
      </w:r>
      <w:r w:rsidR="00954CF3">
        <w:rPr>
          <w:sz w:val="32"/>
          <w:szCs w:val="32"/>
        </w:rPr>
        <w:t xml:space="preserve">на </w:t>
      </w:r>
      <w:r w:rsidR="007C40A1">
        <w:rPr>
          <w:sz w:val="32"/>
          <w:szCs w:val="32"/>
        </w:rPr>
        <w:t>обучение игре на инструменте</w:t>
      </w:r>
      <w:r w:rsidR="00BE4F78">
        <w:rPr>
          <w:sz w:val="32"/>
          <w:szCs w:val="32"/>
        </w:rPr>
        <w:t>.</w:t>
      </w:r>
      <w:r w:rsidR="000A416D">
        <w:rPr>
          <w:sz w:val="32"/>
          <w:szCs w:val="32"/>
        </w:rPr>
        <w:t xml:space="preserve"> </w:t>
      </w:r>
      <w:r w:rsidR="000D3AB8">
        <w:rPr>
          <w:sz w:val="32"/>
          <w:szCs w:val="32"/>
        </w:rPr>
        <w:t>Все остальное, любые виды слуха мы мож</w:t>
      </w:r>
      <w:r w:rsidR="00954CF3">
        <w:rPr>
          <w:sz w:val="32"/>
          <w:szCs w:val="32"/>
        </w:rPr>
        <w:t>ем развить</w:t>
      </w:r>
      <w:r w:rsidR="007C40A1"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например</w:t>
      </w:r>
      <w:proofErr w:type="gramEnd"/>
      <w:r w:rsidR="007C40A1">
        <w:rPr>
          <w:sz w:val="32"/>
          <w:szCs w:val="32"/>
        </w:rPr>
        <w:t>:</w:t>
      </w:r>
      <w:r w:rsidR="00B421B8">
        <w:rPr>
          <w:sz w:val="32"/>
          <w:szCs w:val="32"/>
        </w:rPr>
        <w:t xml:space="preserve"> тембровый</w:t>
      </w:r>
      <w:r w:rsidR="00954CF3">
        <w:rPr>
          <w:sz w:val="32"/>
          <w:szCs w:val="32"/>
        </w:rPr>
        <w:t>,</w:t>
      </w:r>
      <w:r w:rsidR="00B421B8">
        <w:rPr>
          <w:sz w:val="32"/>
          <w:szCs w:val="32"/>
        </w:rPr>
        <w:t xml:space="preserve"> </w:t>
      </w:r>
      <w:r w:rsidR="00954CF3">
        <w:rPr>
          <w:sz w:val="32"/>
          <w:szCs w:val="32"/>
        </w:rPr>
        <w:t>гармонический, фактурный, чувство целого</w:t>
      </w:r>
      <w:r w:rsidR="00A87C0E">
        <w:rPr>
          <w:sz w:val="32"/>
          <w:szCs w:val="32"/>
        </w:rPr>
        <w:t>. Сложно</w:t>
      </w:r>
      <w:r w:rsidR="00954CF3">
        <w:rPr>
          <w:sz w:val="32"/>
          <w:szCs w:val="32"/>
        </w:rPr>
        <w:t xml:space="preserve"> работать с ритмом, если ритмическое чувство </w:t>
      </w:r>
      <w:r w:rsidR="00C96931">
        <w:rPr>
          <w:sz w:val="32"/>
          <w:szCs w:val="32"/>
        </w:rPr>
        <w:t xml:space="preserve">в человеке </w:t>
      </w:r>
      <w:r w:rsidR="00954CF3">
        <w:rPr>
          <w:sz w:val="32"/>
          <w:szCs w:val="32"/>
        </w:rPr>
        <w:t xml:space="preserve">изначально природой не </w:t>
      </w:r>
      <w:r w:rsidR="00A87C0E">
        <w:rPr>
          <w:sz w:val="32"/>
          <w:szCs w:val="32"/>
        </w:rPr>
        <w:t>заложено, процесс будет более длительным и сложным.</w:t>
      </w:r>
      <w:r w:rsidR="00B421B8">
        <w:rPr>
          <w:sz w:val="32"/>
          <w:szCs w:val="32"/>
        </w:rPr>
        <w:t xml:space="preserve"> </w:t>
      </w:r>
      <w:r w:rsidR="00954CF3">
        <w:rPr>
          <w:sz w:val="32"/>
          <w:szCs w:val="32"/>
        </w:rPr>
        <w:t xml:space="preserve">Ритм – основа нашего </w:t>
      </w:r>
      <w:r w:rsidR="009C2757">
        <w:rPr>
          <w:sz w:val="32"/>
          <w:szCs w:val="32"/>
        </w:rPr>
        <w:t>обучения, не высота ноты</w:t>
      </w:r>
      <w:r w:rsidR="00C96931">
        <w:rPr>
          <w:sz w:val="32"/>
          <w:szCs w:val="32"/>
        </w:rPr>
        <w:t xml:space="preserve">, а именно ритм. Ритмическое </w:t>
      </w:r>
      <w:r w:rsidR="009C2757">
        <w:rPr>
          <w:sz w:val="32"/>
          <w:szCs w:val="32"/>
        </w:rPr>
        <w:t>обучение мы</w:t>
      </w:r>
      <w:r w:rsidR="00954CF3">
        <w:rPr>
          <w:sz w:val="32"/>
          <w:szCs w:val="32"/>
        </w:rPr>
        <w:t xml:space="preserve"> начинаем с интонационных слов</w:t>
      </w:r>
      <w:r w:rsidR="00B421B8">
        <w:rPr>
          <w:sz w:val="32"/>
          <w:szCs w:val="32"/>
        </w:rPr>
        <w:t xml:space="preserve">. </w:t>
      </w:r>
      <w:r w:rsidR="00954CF3">
        <w:rPr>
          <w:sz w:val="32"/>
          <w:szCs w:val="32"/>
        </w:rPr>
        <w:t>Мы кладем слово н</w:t>
      </w:r>
      <w:r w:rsidR="00B421B8">
        <w:rPr>
          <w:sz w:val="32"/>
          <w:szCs w:val="32"/>
        </w:rPr>
        <w:t xml:space="preserve">а ритм, а ритм на слово. Короткие </w:t>
      </w:r>
      <w:r w:rsidR="00954CF3">
        <w:rPr>
          <w:sz w:val="32"/>
          <w:szCs w:val="32"/>
        </w:rPr>
        <w:t>слоги, длинные слоги, ударные</w:t>
      </w:r>
      <w:r w:rsidR="009C2757">
        <w:rPr>
          <w:sz w:val="32"/>
          <w:szCs w:val="32"/>
        </w:rPr>
        <w:t xml:space="preserve"> слоги и</w:t>
      </w:r>
      <w:r w:rsidR="00954CF3">
        <w:rPr>
          <w:sz w:val="32"/>
          <w:szCs w:val="32"/>
        </w:rPr>
        <w:t xml:space="preserve"> безударные.</w:t>
      </w:r>
      <w:r w:rsidR="00B421B8">
        <w:rPr>
          <w:sz w:val="32"/>
          <w:szCs w:val="32"/>
        </w:rPr>
        <w:t xml:space="preserve"> </w:t>
      </w:r>
      <w:r w:rsidR="0025117F">
        <w:rPr>
          <w:sz w:val="32"/>
          <w:szCs w:val="32"/>
        </w:rPr>
        <w:t xml:space="preserve">Длинные слоги </w:t>
      </w:r>
      <w:r w:rsidR="007C40A1">
        <w:rPr>
          <w:sz w:val="32"/>
          <w:szCs w:val="32"/>
        </w:rPr>
        <w:t>записываем черточкой,</w:t>
      </w:r>
      <w:r w:rsidR="0025117F">
        <w:rPr>
          <w:sz w:val="32"/>
          <w:szCs w:val="32"/>
        </w:rPr>
        <w:t xml:space="preserve"> а короткие точкой.</w:t>
      </w:r>
      <w:r w:rsidR="0087202C">
        <w:rPr>
          <w:sz w:val="32"/>
          <w:szCs w:val="32"/>
        </w:rPr>
        <w:t xml:space="preserve"> Сразу подключаем все параметры восприятия: зрение,</w:t>
      </w:r>
      <w:r w:rsidR="00C87E32">
        <w:rPr>
          <w:sz w:val="32"/>
          <w:szCs w:val="32"/>
        </w:rPr>
        <w:t xml:space="preserve"> </w:t>
      </w:r>
      <w:r w:rsidR="0087202C">
        <w:rPr>
          <w:sz w:val="32"/>
          <w:szCs w:val="32"/>
        </w:rPr>
        <w:t>движение, речевой аппарат.</w:t>
      </w:r>
      <w:r w:rsidR="00C87E32">
        <w:rPr>
          <w:sz w:val="32"/>
          <w:szCs w:val="32"/>
        </w:rPr>
        <w:t xml:space="preserve"> </w:t>
      </w:r>
      <w:r w:rsidR="0087202C">
        <w:rPr>
          <w:sz w:val="32"/>
          <w:szCs w:val="32"/>
        </w:rPr>
        <w:t>Двухдольные</w:t>
      </w:r>
      <w:r w:rsidR="00C87E32">
        <w:rPr>
          <w:sz w:val="32"/>
          <w:szCs w:val="32"/>
        </w:rPr>
        <w:t xml:space="preserve"> (пуля, </w:t>
      </w:r>
      <w:proofErr w:type="gramStart"/>
      <w:r w:rsidR="0087202C">
        <w:rPr>
          <w:sz w:val="32"/>
          <w:szCs w:val="32"/>
        </w:rPr>
        <w:t>нота,  идти</w:t>
      </w:r>
      <w:proofErr w:type="gramEnd"/>
      <w:r w:rsidR="0087202C">
        <w:rPr>
          <w:sz w:val="32"/>
          <w:szCs w:val="32"/>
        </w:rPr>
        <w:t>, цветы) затем трехдольные слова (</w:t>
      </w:r>
      <w:r w:rsidR="00B421B8">
        <w:rPr>
          <w:sz w:val="32"/>
          <w:szCs w:val="32"/>
        </w:rPr>
        <w:t>маленький,</w:t>
      </w:r>
      <w:r w:rsidR="007C40A1">
        <w:rPr>
          <w:sz w:val="32"/>
          <w:szCs w:val="32"/>
        </w:rPr>
        <w:t xml:space="preserve"> </w:t>
      </w:r>
      <w:r w:rsidR="0087202C">
        <w:rPr>
          <w:sz w:val="32"/>
          <w:szCs w:val="32"/>
        </w:rPr>
        <w:t>конфетка, воробей)</w:t>
      </w:r>
      <w:r w:rsidR="00B421B8">
        <w:rPr>
          <w:sz w:val="32"/>
          <w:szCs w:val="32"/>
        </w:rPr>
        <w:t>.</w:t>
      </w:r>
      <w:r w:rsidR="007C40A1">
        <w:rPr>
          <w:sz w:val="32"/>
          <w:szCs w:val="32"/>
        </w:rPr>
        <w:t xml:space="preserve"> </w:t>
      </w:r>
      <w:r w:rsidR="00B421B8">
        <w:rPr>
          <w:sz w:val="32"/>
          <w:szCs w:val="32"/>
        </w:rPr>
        <w:t>Прохлопываем и записываем</w:t>
      </w:r>
      <w:r w:rsidR="0087202C">
        <w:rPr>
          <w:sz w:val="32"/>
          <w:szCs w:val="32"/>
        </w:rPr>
        <w:t xml:space="preserve">. Мы запоминаем слог </w:t>
      </w:r>
      <w:r w:rsidR="00C87E32">
        <w:rPr>
          <w:sz w:val="32"/>
          <w:szCs w:val="32"/>
        </w:rPr>
        <w:t>через ритм</w:t>
      </w:r>
      <w:r w:rsidR="00B421B8">
        <w:rPr>
          <w:sz w:val="32"/>
          <w:szCs w:val="32"/>
        </w:rPr>
        <w:t xml:space="preserve"> и движение. Длительности. Учим с подтекстовкой через прохлопывание.</w:t>
      </w:r>
      <w:r w:rsidR="006E34AB">
        <w:rPr>
          <w:sz w:val="32"/>
          <w:szCs w:val="32"/>
        </w:rPr>
        <w:t xml:space="preserve"> </w:t>
      </w:r>
      <w:r w:rsidR="007C40A1">
        <w:rPr>
          <w:sz w:val="32"/>
          <w:szCs w:val="32"/>
        </w:rPr>
        <w:t>Слово «с</w:t>
      </w:r>
      <w:r w:rsidR="006E34AB">
        <w:rPr>
          <w:sz w:val="32"/>
          <w:szCs w:val="32"/>
        </w:rPr>
        <w:t>топ</w:t>
      </w:r>
      <w:r w:rsidR="007C40A1">
        <w:rPr>
          <w:sz w:val="32"/>
          <w:szCs w:val="32"/>
        </w:rPr>
        <w:t xml:space="preserve">» </w:t>
      </w:r>
      <w:r w:rsidR="006E34AB">
        <w:rPr>
          <w:sz w:val="32"/>
          <w:szCs w:val="32"/>
        </w:rPr>
        <w:t xml:space="preserve">-четверть, </w:t>
      </w:r>
      <w:r w:rsidR="007C40A1">
        <w:rPr>
          <w:sz w:val="32"/>
          <w:szCs w:val="32"/>
        </w:rPr>
        <w:t>«</w:t>
      </w:r>
      <w:r w:rsidR="00C87E32">
        <w:rPr>
          <w:sz w:val="32"/>
          <w:szCs w:val="32"/>
        </w:rPr>
        <w:t>шаг</w:t>
      </w:r>
      <w:r w:rsidR="00C96931">
        <w:rPr>
          <w:sz w:val="32"/>
          <w:szCs w:val="32"/>
        </w:rPr>
        <w:t xml:space="preserve"> или </w:t>
      </w:r>
      <w:proofErr w:type="gramStart"/>
      <w:r w:rsidR="00C96931">
        <w:rPr>
          <w:sz w:val="32"/>
          <w:szCs w:val="32"/>
        </w:rPr>
        <w:t xml:space="preserve">шагом </w:t>
      </w:r>
      <w:r w:rsidR="00C87E32">
        <w:rPr>
          <w:sz w:val="32"/>
          <w:szCs w:val="32"/>
        </w:rPr>
        <w:t>»</w:t>
      </w:r>
      <w:proofErr w:type="gramEnd"/>
      <w:r w:rsidR="00C87E32">
        <w:rPr>
          <w:sz w:val="32"/>
          <w:szCs w:val="32"/>
        </w:rPr>
        <w:t xml:space="preserve"> –</w:t>
      </w:r>
      <w:r w:rsidR="00C96931">
        <w:rPr>
          <w:sz w:val="32"/>
          <w:szCs w:val="32"/>
        </w:rPr>
        <w:t xml:space="preserve"> восьмая или восьмые,</w:t>
      </w:r>
      <w:r w:rsidR="006E34AB">
        <w:rPr>
          <w:sz w:val="32"/>
          <w:szCs w:val="32"/>
        </w:rPr>
        <w:t xml:space="preserve"> </w:t>
      </w:r>
      <w:r w:rsidR="007C40A1">
        <w:rPr>
          <w:sz w:val="32"/>
          <w:szCs w:val="32"/>
        </w:rPr>
        <w:t>«</w:t>
      </w:r>
      <w:r w:rsidR="006E34AB">
        <w:rPr>
          <w:sz w:val="32"/>
          <w:szCs w:val="32"/>
        </w:rPr>
        <w:t>побежали</w:t>
      </w:r>
      <w:r w:rsidR="007C40A1">
        <w:rPr>
          <w:sz w:val="32"/>
          <w:szCs w:val="32"/>
        </w:rPr>
        <w:t>»</w:t>
      </w:r>
      <w:r w:rsidR="006E34AB">
        <w:rPr>
          <w:sz w:val="32"/>
          <w:szCs w:val="32"/>
        </w:rPr>
        <w:t xml:space="preserve"> – шестнадцатые, </w:t>
      </w:r>
      <w:r w:rsidR="007C40A1">
        <w:rPr>
          <w:sz w:val="32"/>
          <w:szCs w:val="32"/>
        </w:rPr>
        <w:t>«</w:t>
      </w:r>
      <w:r w:rsidR="006E34AB">
        <w:rPr>
          <w:sz w:val="32"/>
          <w:szCs w:val="32"/>
        </w:rPr>
        <w:t>мальчики</w:t>
      </w:r>
      <w:r w:rsidR="007C40A1">
        <w:rPr>
          <w:sz w:val="32"/>
          <w:szCs w:val="32"/>
        </w:rPr>
        <w:t>»</w:t>
      </w:r>
      <w:r w:rsidR="006E34AB">
        <w:rPr>
          <w:sz w:val="32"/>
          <w:szCs w:val="32"/>
        </w:rPr>
        <w:t xml:space="preserve">, </w:t>
      </w:r>
      <w:r w:rsidR="007C40A1">
        <w:rPr>
          <w:sz w:val="32"/>
          <w:szCs w:val="32"/>
        </w:rPr>
        <w:t>«</w:t>
      </w:r>
      <w:r w:rsidR="006E34AB">
        <w:rPr>
          <w:sz w:val="32"/>
          <w:szCs w:val="32"/>
        </w:rPr>
        <w:t>девочки</w:t>
      </w:r>
      <w:r w:rsidR="007C40A1">
        <w:rPr>
          <w:sz w:val="32"/>
          <w:szCs w:val="32"/>
        </w:rPr>
        <w:t>»</w:t>
      </w:r>
      <w:r w:rsidR="006E34AB">
        <w:rPr>
          <w:sz w:val="32"/>
          <w:szCs w:val="32"/>
        </w:rPr>
        <w:t xml:space="preserve"> –триоли. </w:t>
      </w:r>
      <w:r w:rsidR="007C40A1">
        <w:rPr>
          <w:sz w:val="32"/>
          <w:szCs w:val="32"/>
        </w:rPr>
        <w:t>Затем хлопаем</w:t>
      </w:r>
      <w:r w:rsidR="006E34AB">
        <w:rPr>
          <w:sz w:val="32"/>
          <w:szCs w:val="32"/>
        </w:rPr>
        <w:t xml:space="preserve"> ритм, обуча</w:t>
      </w:r>
      <w:r w:rsidR="00C87E32">
        <w:rPr>
          <w:sz w:val="32"/>
          <w:szCs w:val="32"/>
        </w:rPr>
        <w:t>ющийся отгадывает по хлопкам, какой ритм (слова) прохлопал педагог</w:t>
      </w:r>
      <w:r w:rsidR="006E34AB">
        <w:rPr>
          <w:sz w:val="32"/>
          <w:szCs w:val="32"/>
        </w:rPr>
        <w:t>.</w:t>
      </w:r>
      <w:r w:rsidR="008670D3">
        <w:rPr>
          <w:sz w:val="32"/>
          <w:szCs w:val="32"/>
        </w:rPr>
        <w:t xml:space="preserve"> Так же очень важно, чтобы на эти ритмические формулы </w:t>
      </w:r>
      <w:proofErr w:type="gramStart"/>
      <w:r w:rsidR="008670D3">
        <w:rPr>
          <w:sz w:val="32"/>
          <w:szCs w:val="32"/>
        </w:rPr>
        <w:t>ребенок  мог</w:t>
      </w:r>
      <w:proofErr w:type="gramEnd"/>
      <w:r w:rsidR="008670D3">
        <w:rPr>
          <w:sz w:val="32"/>
          <w:szCs w:val="32"/>
        </w:rPr>
        <w:t xml:space="preserve"> придумать мелодию</w:t>
      </w:r>
      <w:r w:rsidR="00996AD8">
        <w:rPr>
          <w:sz w:val="32"/>
          <w:szCs w:val="32"/>
        </w:rPr>
        <w:t xml:space="preserve"> и сыграть ее и записать. Когда </w:t>
      </w:r>
      <w:proofErr w:type="gramStart"/>
      <w:r w:rsidR="00996AD8">
        <w:rPr>
          <w:sz w:val="32"/>
          <w:szCs w:val="32"/>
        </w:rPr>
        <w:t>мы  играем</w:t>
      </w:r>
      <w:proofErr w:type="gramEnd"/>
      <w:r w:rsidR="00996AD8">
        <w:rPr>
          <w:sz w:val="32"/>
          <w:szCs w:val="32"/>
        </w:rPr>
        <w:t xml:space="preserve"> по нотам, мы сначала видим</w:t>
      </w:r>
      <w:r w:rsidR="00B118B1">
        <w:rPr>
          <w:sz w:val="32"/>
          <w:szCs w:val="32"/>
        </w:rPr>
        <w:t>, потом играем и потом только слышим.</w:t>
      </w:r>
      <w:r w:rsidR="00996AD8">
        <w:rPr>
          <w:sz w:val="32"/>
          <w:szCs w:val="32"/>
        </w:rPr>
        <w:t xml:space="preserve"> </w:t>
      </w:r>
      <w:proofErr w:type="gramStart"/>
      <w:r w:rsidR="00B118B1">
        <w:rPr>
          <w:sz w:val="32"/>
          <w:szCs w:val="32"/>
        </w:rPr>
        <w:t xml:space="preserve">Когда </w:t>
      </w:r>
      <w:r w:rsidR="00996AD8">
        <w:rPr>
          <w:sz w:val="32"/>
          <w:szCs w:val="32"/>
        </w:rPr>
        <w:t xml:space="preserve"> мы</w:t>
      </w:r>
      <w:proofErr w:type="gramEnd"/>
      <w:r w:rsidR="00996AD8">
        <w:rPr>
          <w:sz w:val="32"/>
          <w:szCs w:val="32"/>
        </w:rPr>
        <w:t xml:space="preserve"> сочиняем мелодию на заданную </w:t>
      </w:r>
      <w:proofErr w:type="spellStart"/>
      <w:r w:rsidR="00996AD8">
        <w:rPr>
          <w:sz w:val="32"/>
          <w:szCs w:val="32"/>
        </w:rPr>
        <w:t>ритмоформулу</w:t>
      </w:r>
      <w:proofErr w:type="spellEnd"/>
      <w:r w:rsidR="00996AD8">
        <w:rPr>
          <w:sz w:val="32"/>
          <w:szCs w:val="32"/>
        </w:rPr>
        <w:t xml:space="preserve">, мы сначала слышим, потом записываем, </w:t>
      </w:r>
      <w:r w:rsidR="00996AD8">
        <w:rPr>
          <w:sz w:val="32"/>
          <w:szCs w:val="32"/>
        </w:rPr>
        <w:lastRenderedPageBreak/>
        <w:t>и только потом играем.</w:t>
      </w:r>
      <w:r w:rsidR="00B118B1">
        <w:rPr>
          <w:sz w:val="32"/>
          <w:szCs w:val="32"/>
        </w:rPr>
        <w:t xml:space="preserve"> </w:t>
      </w:r>
      <w:r w:rsidR="00996AD8">
        <w:rPr>
          <w:sz w:val="32"/>
          <w:szCs w:val="32"/>
        </w:rPr>
        <w:t>Мы развиваем важнейшую функцию</w:t>
      </w:r>
      <w:r w:rsidR="00B118B1">
        <w:rPr>
          <w:sz w:val="32"/>
          <w:szCs w:val="32"/>
        </w:rPr>
        <w:t xml:space="preserve"> слуха-  функцию</w:t>
      </w:r>
      <w:r w:rsidR="00996AD8">
        <w:rPr>
          <w:sz w:val="32"/>
          <w:szCs w:val="32"/>
        </w:rPr>
        <w:t xml:space="preserve"> </w:t>
      </w:r>
      <w:proofErr w:type="spellStart"/>
      <w:r w:rsidR="00996AD8">
        <w:rPr>
          <w:sz w:val="32"/>
          <w:szCs w:val="32"/>
        </w:rPr>
        <w:t>предслышания</w:t>
      </w:r>
      <w:proofErr w:type="spellEnd"/>
      <w:r w:rsidR="00996AD8">
        <w:rPr>
          <w:sz w:val="32"/>
          <w:szCs w:val="32"/>
        </w:rPr>
        <w:t xml:space="preserve">, которая для пианиста </w:t>
      </w:r>
      <w:proofErr w:type="spellStart"/>
      <w:r w:rsidR="00996AD8">
        <w:rPr>
          <w:sz w:val="32"/>
          <w:szCs w:val="32"/>
        </w:rPr>
        <w:t>превостепенна</w:t>
      </w:r>
      <w:proofErr w:type="spellEnd"/>
      <w:r w:rsidR="00996AD8">
        <w:rPr>
          <w:sz w:val="32"/>
          <w:szCs w:val="32"/>
        </w:rPr>
        <w:t xml:space="preserve">. </w:t>
      </w:r>
      <w:r w:rsidR="007C40A1">
        <w:rPr>
          <w:sz w:val="32"/>
          <w:szCs w:val="32"/>
        </w:rPr>
        <w:t xml:space="preserve"> </w:t>
      </w:r>
      <w:r w:rsidR="00C96931">
        <w:rPr>
          <w:sz w:val="32"/>
          <w:szCs w:val="32"/>
        </w:rPr>
        <w:t xml:space="preserve">Желательно, </w:t>
      </w:r>
      <w:proofErr w:type="gramStart"/>
      <w:r w:rsidR="00C96931">
        <w:rPr>
          <w:sz w:val="32"/>
          <w:szCs w:val="32"/>
        </w:rPr>
        <w:t xml:space="preserve">чтобы </w:t>
      </w:r>
      <w:r w:rsidR="00C87E32">
        <w:rPr>
          <w:sz w:val="32"/>
          <w:szCs w:val="32"/>
        </w:rPr>
        <w:t xml:space="preserve"> донотный</w:t>
      </w:r>
      <w:proofErr w:type="gramEnd"/>
      <w:r w:rsidR="00C87E32">
        <w:rPr>
          <w:sz w:val="32"/>
          <w:szCs w:val="32"/>
        </w:rPr>
        <w:t xml:space="preserve"> период</w:t>
      </w:r>
      <w:r w:rsidR="00C96931">
        <w:rPr>
          <w:sz w:val="32"/>
          <w:szCs w:val="32"/>
        </w:rPr>
        <w:t xml:space="preserve"> продолжался  примерно </w:t>
      </w:r>
      <w:r w:rsidR="00C87E32">
        <w:rPr>
          <w:sz w:val="32"/>
          <w:szCs w:val="32"/>
        </w:rPr>
        <w:t xml:space="preserve">от 3 месяцев до 6 месяцев. </w:t>
      </w:r>
      <w:r w:rsidR="00A047A8">
        <w:rPr>
          <w:sz w:val="32"/>
          <w:szCs w:val="32"/>
        </w:rPr>
        <w:t xml:space="preserve">         </w:t>
      </w:r>
      <w:r w:rsidR="006E34AB" w:rsidRPr="00B118B1">
        <w:rPr>
          <w:b/>
          <w:sz w:val="32"/>
          <w:szCs w:val="32"/>
        </w:rPr>
        <w:t>Постановка исполните</w:t>
      </w:r>
      <w:r w:rsidR="003B00C0">
        <w:rPr>
          <w:b/>
          <w:sz w:val="32"/>
          <w:szCs w:val="32"/>
        </w:rPr>
        <w:t>льск</w:t>
      </w:r>
      <w:r w:rsidR="006E34AB" w:rsidRPr="00B118B1">
        <w:rPr>
          <w:b/>
          <w:sz w:val="32"/>
          <w:szCs w:val="32"/>
        </w:rPr>
        <w:t>ого аппарата</w:t>
      </w:r>
      <w:r w:rsidR="006E34AB">
        <w:rPr>
          <w:sz w:val="32"/>
          <w:szCs w:val="32"/>
        </w:rPr>
        <w:t>.</w:t>
      </w:r>
      <w:r w:rsidR="00B421B8">
        <w:rPr>
          <w:sz w:val="32"/>
          <w:szCs w:val="32"/>
        </w:rPr>
        <w:t xml:space="preserve"> </w:t>
      </w:r>
      <w:r w:rsidR="00C96931">
        <w:rPr>
          <w:sz w:val="32"/>
          <w:szCs w:val="32"/>
        </w:rPr>
        <w:t>О</w:t>
      </w:r>
      <w:r w:rsidR="00EF6D9D">
        <w:rPr>
          <w:sz w:val="32"/>
          <w:szCs w:val="32"/>
        </w:rPr>
        <w:t>сновные</w:t>
      </w:r>
      <w:r w:rsidR="00C96931" w:rsidRPr="00C96931">
        <w:rPr>
          <w:sz w:val="32"/>
          <w:szCs w:val="32"/>
        </w:rPr>
        <w:t xml:space="preserve"> </w:t>
      </w:r>
      <w:r w:rsidR="0075654D">
        <w:rPr>
          <w:sz w:val="32"/>
          <w:szCs w:val="32"/>
        </w:rPr>
        <w:t>проблемы:</w:t>
      </w:r>
      <w:r w:rsidR="00C87E32">
        <w:rPr>
          <w:sz w:val="32"/>
          <w:szCs w:val="32"/>
        </w:rPr>
        <w:t xml:space="preserve"> низкий 1 </w:t>
      </w:r>
      <w:r w:rsidR="007107AB">
        <w:rPr>
          <w:sz w:val="32"/>
          <w:szCs w:val="32"/>
        </w:rPr>
        <w:t>палец, плохой</w:t>
      </w:r>
      <w:r w:rsidR="00D30B91">
        <w:rPr>
          <w:sz w:val="32"/>
          <w:szCs w:val="32"/>
        </w:rPr>
        <w:t xml:space="preserve"> мизинец. </w:t>
      </w:r>
      <w:r w:rsidR="00C96931">
        <w:rPr>
          <w:sz w:val="32"/>
          <w:szCs w:val="32"/>
        </w:rPr>
        <w:t xml:space="preserve">Применение упражнений.  Упражнение 1 </w:t>
      </w:r>
      <w:r w:rsidR="0075654D">
        <w:rPr>
          <w:sz w:val="32"/>
          <w:szCs w:val="32"/>
        </w:rPr>
        <w:t>- «</w:t>
      </w:r>
      <w:r w:rsidR="00C96931">
        <w:rPr>
          <w:sz w:val="32"/>
          <w:szCs w:val="32"/>
        </w:rPr>
        <w:t xml:space="preserve">Дорожка» - игра одним пальцем звукоряда от «до» </w:t>
      </w:r>
      <w:r w:rsidR="0075654D">
        <w:rPr>
          <w:sz w:val="32"/>
          <w:szCs w:val="32"/>
        </w:rPr>
        <w:t>до «до» с</w:t>
      </w:r>
      <w:r w:rsidR="00C96931">
        <w:rPr>
          <w:sz w:val="32"/>
          <w:szCs w:val="32"/>
        </w:rPr>
        <w:t xml:space="preserve"> подтекстовкой</w:t>
      </w:r>
      <w:r w:rsidR="0075654D">
        <w:rPr>
          <w:sz w:val="32"/>
          <w:szCs w:val="32"/>
        </w:rPr>
        <w:t xml:space="preserve"> одним </w:t>
      </w:r>
      <w:proofErr w:type="spellStart"/>
      <w:proofErr w:type="gramStart"/>
      <w:r w:rsidR="0075654D">
        <w:rPr>
          <w:sz w:val="32"/>
          <w:szCs w:val="32"/>
        </w:rPr>
        <w:t>пальцем,начиная</w:t>
      </w:r>
      <w:proofErr w:type="spellEnd"/>
      <w:proofErr w:type="gramEnd"/>
      <w:r w:rsidR="0075654D">
        <w:rPr>
          <w:sz w:val="32"/>
          <w:szCs w:val="32"/>
        </w:rPr>
        <w:t xml:space="preserve"> с третьего пальца</w:t>
      </w:r>
      <w:r w:rsidR="00C96931">
        <w:rPr>
          <w:sz w:val="32"/>
          <w:szCs w:val="32"/>
        </w:rPr>
        <w:t xml:space="preserve"> «Вот иду я вверх, вот иду я вниз».  Это </w:t>
      </w:r>
      <w:r w:rsidR="00B118B1">
        <w:rPr>
          <w:sz w:val="32"/>
          <w:szCs w:val="32"/>
        </w:rPr>
        <w:t>д</w:t>
      </w:r>
      <w:r w:rsidR="00C96931">
        <w:rPr>
          <w:sz w:val="32"/>
          <w:szCs w:val="32"/>
        </w:rPr>
        <w:t xml:space="preserve">ля самых маленьких обучающихся </w:t>
      </w:r>
      <w:r w:rsidR="0075654D">
        <w:rPr>
          <w:sz w:val="32"/>
          <w:szCs w:val="32"/>
        </w:rPr>
        <w:t>со слабенькими</w:t>
      </w:r>
      <w:r w:rsidR="00C96931">
        <w:rPr>
          <w:sz w:val="32"/>
          <w:szCs w:val="32"/>
        </w:rPr>
        <w:t xml:space="preserve"> пальцами</w:t>
      </w:r>
      <w:r w:rsidR="007107AB">
        <w:rPr>
          <w:sz w:val="32"/>
          <w:szCs w:val="32"/>
        </w:rPr>
        <w:t>.</w:t>
      </w:r>
      <w:r w:rsidR="0075654D">
        <w:rPr>
          <w:sz w:val="32"/>
          <w:szCs w:val="32"/>
        </w:rPr>
        <w:t xml:space="preserve"> Если пальцы покрепче, можно сразу добавить игру интервалов, со взятием</w:t>
      </w:r>
      <w:r w:rsidR="007107AB">
        <w:rPr>
          <w:sz w:val="32"/>
          <w:szCs w:val="32"/>
        </w:rPr>
        <w:t xml:space="preserve"> двух звуков одновременно.</w:t>
      </w:r>
      <w:r w:rsidR="00D30B91">
        <w:rPr>
          <w:sz w:val="32"/>
          <w:szCs w:val="32"/>
        </w:rPr>
        <w:t xml:space="preserve"> Играем интервалы</w:t>
      </w:r>
      <w:r w:rsidR="00EF6D9D">
        <w:rPr>
          <w:sz w:val="32"/>
          <w:szCs w:val="32"/>
        </w:rPr>
        <w:t xml:space="preserve"> (от примы до квинты)</w:t>
      </w:r>
      <w:r w:rsidR="00D30B91">
        <w:rPr>
          <w:sz w:val="32"/>
          <w:szCs w:val="32"/>
        </w:rPr>
        <w:t xml:space="preserve"> с проговариванием названий интервалов.</w:t>
      </w:r>
      <w:r w:rsidR="00C96931">
        <w:rPr>
          <w:sz w:val="32"/>
          <w:szCs w:val="32"/>
        </w:rPr>
        <w:t xml:space="preserve"> Количество клавиш соответствует количеству пальцев</w:t>
      </w:r>
      <w:r w:rsidR="009C2757">
        <w:rPr>
          <w:sz w:val="32"/>
          <w:szCs w:val="32"/>
        </w:rPr>
        <w:t xml:space="preserve">. Далее упражнение «Я иду гулять» или «Я люблю читать» - игра двумя пальцами по очереди вторым и третьим от всех белых </w:t>
      </w:r>
      <w:r w:rsidR="0075654D">
        <w:rPr>
          <w:sz w:val="32"/>
          <w:szCs w:val="32"/>
        </w:rPr>
        <w:t>клавиш по звукоряду (</w:t>
      </w:r>
      <w:r w:rsidR="009C2757">
        <w:rPr>
          <w:sz w:val="32"/>
          <w:szCs w:val="32"/>
        </w:rPr>
        <w:t>до,</w:t>
      </w:r>
      <w:r w:rsidR="00423287">
        <w:rPr>
          <w:sz w:val="32"/>
          <w:szCs w:val="32"/>
        </w:rPr>
        <w:t xml:space="preserve"> </w:t>
      </w:r>
      <w:r w:rsidR="0075654D">
        <w:rPr>
          <w:sz w:val="32"/>
          <w:szCs w:val="32"/>
        </w:rPr>
        <w:t xml:space="preserve">ре, </w:t>
      </w:r>
      <w:proofErr w:type="spellStart"/>
      <w:proofErr w:type="gramStart"/>
      <w:r w:rsidR="0075654D">
        <w:rPr>
          <w:sz w:val="32"/>
          <w:szCs w:val="32"/>
        </w:rPr>
        <w:t>ми</w:t>
      </w:r>
      <w:r w:rsidR="009C2757">
        <w:rPr>
          <w:sz w:val="32"/>
          <w:szCs w:val="32"/>
        </w:rPr>
        <w:t>,фа</w:t>
      </w:r>
      <w:proofErr w:type="gramEnd"/>
      <w:r w:rsidR="009C2757">
        <w:rPr>
          <w:sz w:val="32"/>
          <w:szCs w:val="32"/>
        </w:rPr>
        <w:t>,соль,ля,си</w:t>
      </w:r>
      <w:proofErr w:type="spellEnd"/>
      <w:r w:rsidR="009C2757">
        <w:rPr>
          <w:sz w:val="32"/>
          <w:szCs w:val="32"/>
        </w:rPr>
        <w:t>), затем третьим и четвертым пальцами.</w:t>
      </w:r>
      <w:r w:rsidR="00D30B91">
        <w:rPr>
          <w:sz w:val="32"/>
          <w:szCs w:val="32"/>
        </w:rPr>
        <w:t xml:space="preserve"> </w:t>
      </w:r>
      <w:r w:rsidR="009C2757">
        <w:rPr>
          <w:sz w:val="32"/>
          <w:szCs w:val="32"/>
        </w:rPr>
        <w:t xml:space="preserve"> Зате</w:t>
      </w:r>
      <w:r w:rsidR="0075654D">
        <w:rPr>
          <w:sz w:val="32"/>
          <w:szCs w:val="32"/>
        </w:rPr>
        <w:t xml:space="preserve">м подключаем три пальца 2,3 и 4 с той же подтекстовкой «Я иду гулять», </w:t>
      </w:r>
      <w:proofErr w:type="gramStart"/>
      <w:r w:rsidR="0075654D">
        <w:rPr>
          <w:sz w:val="32"/>
          <w:szCs w:val="32"/>
        </w:rPr>
        <w:t>например :</w:t>
      </w:r>
      <w:proofErr w:type="gramEnd"/>
      <w:r w:rsidR="0075654D">
        <w:rPr>
          <w:sz w:val="32"/>
          <w:szCs w:val="32"/>
        </w:rPr>
        <w:t xml:space="preserve"> </w:t>
      </w:r>
      <w:proofErr w:type="spellStart"/>
      <w:r w:rsidR="0075654D">
        <w:rPr>
          <w:sz w:val="32"/>
          <w:szCs w:val="32"/>
        </w:rPr>
        <w:t>до,ре,ми,ре,до</w:t>
      </w:r>
      <w:proofErr w:type="spellEnd"/>
      <w:r w:rsidR="0075654D">
        <w:rPr>
          <w:sz w:val="32"/>
          <w:szCs w:val="32"/>
        </w:rPr>
        <w:t xml:space="preserve">;  </w:t>
      </w:r>
      <w:proofErr w:type="spellStart"/>
      <w:r w:rsidR="0075654D">
        <w:rPr>
          <w:sz w:val="32"/>
          <w:szCs w:val="32"/>
        </w:rPr>
        <w:t>ре,ми,фа,ми,ре</w:t>
      </w:r>
      <w:proofErr w:type="spellEnd"/>
      <w:r w:rsidR="0075654D">
        <w:rPr>
          <w:sz w:val="32"/>
          <w:szCs w:val="32"/>
        </w:rPr>
        <w:t xml:space="preserve"> и т.д.</w:t>
      </w:r>
      <w:r w:rsidR="00423287">
        <w:rPr>
          <w:sz w:val="32"/>
          <w:szCs w:val="32"/>
        </w:rPr>
        <w:t xml:space="preserve"> </w:t>
      </w:r>
      <w:r w:rsidR="00D30B91">
        <w:rPr>
          <w:sz w:val="32"/>
          <w:szCs w:val="32"/>
        </w:rPr>
        <w:t>Маленькие дети –это конкретная логика</w:t>
      </w:r>
      <w:r w:rsidR="00EF6D9D">
        <w:rPr>
          <w:sz w:val="32"/>
          <w:szCs w:val="32"/>
        </w:rPr>
        <w:t xml:space="preserve">, учим на </w:t>
      </w:r>
      <w:r w:rsidR="00423287">
        <w:rPr>
          <w:sz w:val="32"/>
          <w:szCs w:val="32"/>
        </w:rPr>
        <w:t>конкретных</w:t>
      </w:r>
      <w:r w:rsidR="00EF6D9D">
        <w:rPr>
          <w:sz w:val="32"/>
          <w:szCs w:val="32"/>
        </w:rPr>
        <w:t xml:space="preserve"> вещах.  Сразу учимся играть двумя руками. </w:t>
      </w:r>
      <w:r w:rsidR="00423287">
        <w:rPr>
          <w:sz w:val="32"/>
          <w:szCs w:val="32"/>
        </w:rPr>
        <w:t>Далее учимся играть</w:t>
      </w:r>
      <w:r w:rsidR="00EF6D9D">
        <w:rPr>
          <w:sz w:val="32"/>
          <w:szCs w:val="32"/>
        </w:rPr>
        <w:t xml:space="preserve"> хроматическую гамму от «ре» двумя руками в расходящемся движении с подтекстовкой – «</w:t>
      </w:r>
      <w:r w:rsidR="006602D8">
        <w:rPr>
          <w:sz w:val="32"/>
          <w:szCs w:val="32"/>
        </w:rPr>
        <w:t>шагом, ш</w:t>
      </w:r>
      <w:r w:rsidR="007107AB">
        <w:rPr>
          <w:sz w:val="32"/>
          <w:szCs w:val="32"/>
        </w:rPr>
        <w:t>агом</w:t>
      </w:r>
      <w:r w:rsidR="006602D8">
        <w:rPr>
          <w:sz w:val="32"/>
          <w:szCs w:val="32"/>
        </w:rPr>
        <w:t>, стоп</w:t>
      </w:r>
      <w:r w:rsidR="007107AB">
        <w:rPr>
          <w:sz w:val="32"/>
          <w:szCs w:val="32"/>
        </w:rPr>
        <w:t>, чтобы слово «стоп» совпало с клавишей «ре»</w:t>
      </w:r>
      <w:r w:rsidR="006602D8">
        <w:rPr>
          <w:sz w:val="32"/>
          <w:szCs w:val="32"/>
        </w:rPr>
        <w:t xml:space="preserve"> или ш</w:t>
      </w:r>
      <w:r w:rsidR="007107AB">
        <w:rPr>
          <w:sz w:val="32"/>
          <w:szCs w:val="32"/>
        </w:rPr>
        <w:t>агом, побежали,</w:t>
      </w:r>
      <w:r w:rsidR="006602D8">
        <w:rPr>
          <w:sz w:val="32"/>
          <w:szCs w:val="32"/>
        </w:rPr>
        <w:t xml:space="preserve"> стоп и</w:t>
      </w:r>
      <w:r w:rsidR="007107AB">
        <w:rPr>
          <w:sz w:val="32"/>
          <w:szCs w:val="32"/>
        </w:rPr>
        <w:t xml:space="preserve"> </w:t>
      </w:r>
      <w:r w:rsidR="005A72B0">
        <w:rPr>
          <w:sz w:val="32"/>
          <w:szCs w:val="32"/>
        </w:rPr>
        <w:t xml:space="preserve">девочки, </w:t>
      </w:r>
      <w:proofErr w:type="gramStart"/>
      <w:r w:rsidR="005A72B0">
        <w:rPr>
          <w:sz w:val="32"/>
          <w:szCs w:val="32"/>
        </w:rPr>
        <w:t>мальчики</w:t>
      </w:r>
      <w:r w:rsidR="007107AB">
        <w:rPr>
          <w:sz w:val="32"/>
          <w:szCs w:val="32"/>
        </w:rPr>
        <w:t xml:space="preserve"> ,стоп</w:t>
      </w:r>
      <w:proofErr w:type="gramEnd"/>
      <w:r w:rsidR="006602D8">
        <w:rPr>
          <w:sz w:val="32"/>
          <w:szCs w:val="32"/>
        </w:rPr>
        <w:t xml:space="preserve"> </w:t>
      </w:r>
      <w:r w:rsidR="00A047A8">
        <w:rPr>
          <w:sz w:val="32"/>
          <w:szCs w:val="32"/>
        </w:rPr>
        <w:t xml:space="preserve"> и </w:t>
      </w:r>
      <w:r w:rsidR="006602D8">
        <w:rPr>
          <w:sz w:val="32"/>
          <w:szCs w:val="32"/>
        </w:rPr>
        <w:t>т.д.</w:t>
      </w:r>
      <w:r w:rsidR="00563D7D">
        <w:rPr>
          <w:sz w:val="32"/>
          <w:szCs w:val="32"/>
        </w:rPr>
        <w:t xml:space="preserve">                                                 </w:t>
      </w:r>
      <w:r w:rsidR="0038413E">
        <w:rPr>
          <w:sz w:val="32"/>
          <w:szCs w:val="32"/>
        </w:rPr>
        <w:t xml:space="preserve"> Включение </w:t>
      </w:r>
      <w:r w:rsidR="0038413E" w:rsidRPr="00563D7D">
        <w:rPr>
          <w:b/>
          <w:sz w:val="32"/>
          <w:szCs w:val="32"/>
        </w:rPr>
        <w:t xml:space="preserve">упражнений </w:t>
      </w:r>
      <w:r w:rsidR="005A72B0" w:rsidRPr="00563D7D">
        <w:rPr>
          <w:b/>
          <w:sz w:val="32"/>
          <w:szCs w:val="32"/>
        </w:rPr>
        <w:t>Ш. Ганона</w:t>
      </w:r>
      <w:r w:rsidR="006E1178">
        <w:rPr>
          <w:sz w:val="32"/>
          <w:szCs w:val="32"/>
        </w:rPr>
        <w:t xml:space="preserve">.                                                  </w:t>
      </w:r>
      <w:proofErr w:type="gramStart"/>
      <w:r w:rsidR="006E1178">
        <w:rPr>
          <w:sz w:val="32"/>
          <w:szCs w:val="32"/>
        </w:rPr>
        <w:t xml:space="preserve">В  </w:t>
      </w:r>
      <w:r w:rsidR="00563D7D">
        <w:rPr>
          <w:sz w:val="32"/>
          <w:szCs w:val="32"/>
        </w:rPr>
        <w:t>упражнениях</w:t>
      </w:r>
      <w:proofErr w:type="gramEnd"/>
      <w:r w:rsidR="00563D7D">
        <w:rPr>
          <w:sz w:val="32"/>
          <w:szCs w:val="32"/>
        </w:rPr>
        <w:t xml:space="preserve"> нет подворота 1 пальца и упражнения Ганона дают сразу возможность параллельного движения рук. Мы натачиваем пальцевой механизм, укрепляя каждый палец</w:t>
      </w:r>
      <w:r w:rsidR="006E1178">
        <w:rPr>
          <w:sz w:val="32"/>
          <w:szCs w:val="32"/>
        </w:rPr>
        <w:t>. Мы сразу отрабатывае</w:t>
      </w:r>
      <w:r w:rsidR="00AD469E">
        <w:rPr>
          <w:sz w:val="32"/>
          <w:szCs w:val="32"/>
        </w:rPr>
        <w:t>м артикуляционную и динамическу</w:t>
      </w:r>
      <w:r w:rsidR="006E1178">
        <w:rPr>
          <w:sz w:val="32"/>
          <w:szCs w:val="32"/>
        </w:rPr>
        <w:t>ю культуру.</w:t>
      </w:r>
      <w:r w:rsidR="005A72B0" w:rsidRPr="005A72B0">
        <w:rPr>
          <w:sz w:val="32"/>
          <w:szCs w:val="32"/>
        </w:rPr>
        <w:t xml:space="preserve"> </w:t>
      </w:r>
      <w:r w:rsidR="006E1178">
        <w:rPr>
          <w:sz w:val="32"/>
          <w:szCs w:val="32"/>
        </w:rPr>
        <w:t xml:space="preserve">Играем упражнения </w:t>
      </w:r>
      <w:r w:rsidR="005A72B0">
        <w:rPr>
          <w:sz w:val="32"/>
          <w:szCs w:val="32"/>
        </w:rPr>
        <w:t xml:space="preserve">  разными способами, нон легато</w:t>
      </w:r>
      <w:r w:rsidR="006E1178">
        <w:rPr>
          <w:sz w:val="32"/>
          <w:szCs w:val="32"/>
        </w:rPr>
        <w:t>,</w:t>
      </w:r>
      <w:r w:rsidR="005A72B0">
        <w:rPr>
          <w:sz w:val="32"/>
          <w:szCs w:val="32"/>
        </w:rPr>
        <w:t xml:space="preserve"> стаккато</w:t>
      </w:r>
      <w:r w:rsidR="006E1178">
        <w:rPr>
          <w:sz w:val="32"/>
          <w:szCs w:val="32"/>
        </w:rPr>
        <w:t xml:space="preserve"> с разной </w:t>
      </w:r>
      <w:r w:rsidR="00AD469E">
        <w:rPr>
          <w:sz w:val="32"/>
          <w:szCs w:val="32"/>
        </w:rPr>
        <w:t>динамикой.</w:t>
      </w:r>
      <w:r w:rsidR="006E1178">
        <w:rPr>
          <w:sz w:val="32"/>
          <w:szCs w:val="32"/>
        </w:rPr>
        <w:t xml:space="preserve"> Используем одновременную игру разными приемами, </w:t>
      </w:r>
      <w:proofErr w:type="gramStart"/>
      <w:r w:rsidR="006E1178">
        <w:rPr>
          <w:sz w:val="32"/>
          <w:szCs w:val="32"/>
        </w:rPr>
        <w:t>например</w:t>
      </w:r>
      <w:proofErr w:type="gramEnd"/>
      <w:r w:rsidR="006E1178">
        <w:rPr>
          <w:sz w:val="32"/>
          <w:szCs w:val="32"/>
        </w:rPr>
        <w:t xml:space="preserve">: правая рука «плывет в лодочке» а левая </w:t>
      </w:r>
      <w:r w:rsidR="00AD469E">
        <w:rPr>
          <w:sz w:val="32"/>
          <w:szCs w:val="32"/>
        </w:rPr>
        <w:t>рука «</w:t>
      </w:r>
      <w:r w:rsidR="006E1178">
        <w:rPr>
          <w:sz w:val="32"/>
          <w:szCs w:val="32"/>
        </w:rPr>
        <w:t>скачет» и наоборот. Играем с разной динамикой,</w:t>
      </w:r>
      <w:r w:rsidR="00AD469E">
        <w:rPr>
          <w:sz w:val="32"/>
          <w:szCs w:val="32"/>
        </w:rPr>
        <w:t xml:space="preserve"> </w:t>
      </w:r>
      <w:r w:rsidR="006E1178">
        <w:rPr>
          <w:sz w:val="32"/>
          <w:szCs w:val="32"/>
        </w:rPr>
        <w:t>например: правая рука играет как бы «понарошку» а левая</w:t>
      </w:r>
      <w:r w:rsidR="005A72B0">
        <w:rPr>
          <w:sz w:val="32"/>
          <w:szCs w:val="32"/>
        </w:rPr>
        <w:t xml:space="preserve"> </w:t>
      </w:r>
      <w:r w:rsidR="00AD469E">
        <w:rPr>
          <w:sz w:val="32"/>
          <w:szCs w:val="32"/>
        </w:rPr>
        <w:t xml:space="preserve">рука </w:t>
      </w:r>
      <w:proofErr w:type="gramStart"/>
      <w:r w:rsidR="00AD469E">
        <w:rPr>
          <w:sz w:val="32"/>
          <w:szCs w:val="32"/>
        </w:rPr>
        <w:t>« смело</w:t>
      </w:r>
      <w:proofErr w:type="gramEnd"/>
      <w:r w:rsidR="00AD469E">
        <w:rPr>
          <w:sz w:val="32"/>
          <w:szCs w:val="32"/>
        </w:rPr>
        <w:t>, по настоящему».</w:t>
      </w:r>
      <w:r w:rsidR="005A72B0">
        <w:rPr>
          <w:sz w:val="32"/>
          <w:szCs w:val="32"/>
        </w:rPr>
        <w:t xml:space="preserve">  </w:t>
      </w:r>
      <w:r w:rsidR="00AD469E">
        <w:rPr>
          <w:sz w:val="32"/>
          <w:szCs w:val="32"/>
        </w:rPr>
        <w:t xml:space="preserve"> И еще вариант – «сыграй громко, как будто слон трубит в трубу, а теперь сыграй </w:t>
      </w:r>
      <w:r w:rsidR="00A960FF">
        <w:rPr>
          <w:sz w:val="32"/>
          <w:szCs w:val="32"/>
        </w:rPr>
        <w:t>тихо-тихо как будто далеко</w:t>
      </w:r>
      <w:r w:rsidR="00AD469E">
        <w:rPr>
          <w:sz w:val="32"/>
          <w:szCs w:val="32"/>
        </w:rPr>
        <w:t>, далеко от тебя»</w:t>
      </w:r>
      <w:r w:rsidR="009023E7">
        <w:rPr>
          <w:sz w:val="32"/>
          <w:szCs w:val="32"/>
        </w:rPr>
        <w:t xml:space="preserve"> и т.д.</w:t>
      </w:r>
      <w:r w:rsidR="00A960FF">
        <w:rPr>
          <w:sz w:val="32"/>
          <w:szCs w:val="32"/>
        </w:rPr>
        <w:t xml:space="preserve">           </w:t>
      </w:r>
      <w:r w:rsidR="009023E7">
        <w:rPr>
          <w:sz w:val="32"/>
          <w:szCs w:val="32"/>
        </w:rPr>
        <w:t xml:space="preserve">              Это основные этапы</w:t>
      </w:r>
      <w:r w:rsidR="00A960FF">
        <w:rPr>
          <w:sz w:val="32"/>
          <w:szCs w:val="32"/>
        </w:rPr>
        <w:t xml:space="preserve">   принципа работы с</w:t>
      </w:r>
      <w:r w:rsidR="009023E7">
        <w:rPr>
          <w:sz w:val="32"/>
          <w:szCs w:val="32"/>
        </w:rPr>
        <w:t xml:space="preserve"> юными музыкантами на</w:t>
      </w:r>
      <w:r w:rsidR="00A960FF">
        <w:rPr>
          <w:sz w:val="32"/>
          <w:szCs w:val="32"/>
        </w:rPr>
        <w:t xml:space="preserve"> начальном этапе</w:t>
      </w:r>
      <w:r w:rsidR="009023E7">
        <w:rPr>
          <w:sz w:val="32"/>
          <w:szCs w:val="32"/>
        </w:rPr>
        <w:t xml:space="preserve"> обучения</w:t>
      </w:r>
      <w:r w:rsidR="00A960FF">
        <w:rPr>
          <w:sz w:val="32"/>
          <w:szCs w:val="32"/>
        </w:rPr>
        <w:t xml:space="preserve">. </w:t>
      </w:r>
    </w:p>
    <w:sectPr w:rsidR="0056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40"/>
    <w:rsid w:val="000A416D"/>
    <w:rsid w:val="000D3AB8"/>
    <w:rsid w:val="00130830"/>
    <w:rsid w:val="001700F3"/>
    <w:rsid w:val="0025117F"/>
    <w:rsid w:val="0038413E"/>
    <w:rsid w:val="003B00C0"/>
    <w:rsid w:val="00423287"/>
    <w:rsid w:val="004D0868"/>
    <w:rsid w:val="0052289A"/>
    <w:rsid w:val="00563D7D"/>
    <w:rsid w:val="00572B9E"/>
    <w:rsid w:val="005A72B0"/>
    <w:rsid w:val="0062332F"/>
    <w:rsid w:val="006602D8"/>
    <w:rsid w:val="006E1178"/>
    <w:rsid w:val="006E34AB"/>
    <w:rsid w:val="007107AB"/>
    <w:rsid w:val="0075654D"/>
    <w:rsid w:val="007C40A1"/>
    <w:rsid w:val="008670D3"/>
    <w:rsid w:val="0087202C"/>
    <w:rsid w:val="008D7A22"/>
    <w:rsid w:val="009023E7"/>
    <w:rsid w:val="00954CF3"/>
    <w:rsid w:val="00996AD8"/>
    <w:rsid w:val="009C2757"/>
    <w:rsid w:val="00A047A8"/>
    <w:rsid w:val="00A87C0E"/>
    <w:rsid w:val="00A960FF"/>
    <w:rsid w:val="00AD469E"/>
    <w:rsid w:val="00B118B1"/>
    <w:rsid w:val="00B421B8"/>
    <w:rsid w:val="00BE4F78"/>
    <w:rsid w:val="00BF07B4"/>
    <w:rsid w:val="00C87E32"/>
    <w:rsid w:val="00C96931"/>
    <w:rsid w:val="00CC554D"/>
    <w:rsid w:val="00D30B91"/>
    <w:rsid w:val="00E63140"/>
    <w:rsid w:val="00EF6D9D"/>
    <w:rsid w:val="00F13F14"/>
    <w:rsid w:val="00F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028A"/>
  <w15:chartTrackingRefBased/>
  <w15:docId w15:val="{0C88FB2D-C9C9-4F92-BC8D-040F2B0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2024-03-10T04:03:00Z</dcterms:created>
  <dcterms:modified xsi:type="dcterms:W3CDTF">2024-03-17T10:17:00Z</dcterms:modified>
</cp:coreProperties>
</file>