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AE" w:rsidRPr="007E227A" w:rsidRDefault="00DC45AE" w:rsidP="00DC45AE">
      <w:pPr>
        <w:ind w:left="284" w:right="310"/>
        <w:jc w:val="center"/>
        <w:rPr>
          <w:b/>
          <w:bCs/>
          <w:i/>
        </w:rPr>
      </w:pPr>
      <w:r w:rsidRPr="007E227A">
        <w:rPr>
          <w:b/>
          <w:bCs/>
          <w:i/>
        </w:rPr>
        <w:t xml:space="preserve">Технологическая карта урока </w:t>
      </w:r>
    </w:p>
    <w:p w:rsidR="00DC45AE" w:rsidRPr="009E464D" w:rsidRDefault="00DC45AE" w:rsidP="00DC45AE">
      <w:pPr>
        <w:ind w:left="284" w:right="310"/>
        <w:jc w:val="center"/>
        <w:rPr>
          <w:b/>
          <w:bCs/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0220"/>
      </w:tblGrid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ind w:right="310"/>
              <w:rPr>
                <w:b/>
                <w:bCs/>
                <w:i/>
                <w:lang w:val="en-US"/>
              </w:rPr>
            </w:pPr>
            <w:r w:rsidRPr="009E464D">
              <w:rPr>
                <w:b/>
              </w:rPr>
              <w:t>Предмет</w:t>
            </w:r>
          </w:p>
        </w:tc>
        <w:tc>
          <w:tcPr>
            <w:tcW w:w="10773" w:type="dxa"/>
          </w:tcPr>
          <w:p w:rsidR="00DC45AE" w:rsidRPr="009E464D" w:rsidRDefault="00DC45AE" w:rsidP="007561C0">
            <w:r w:rsidRPr="009E464D">
              <w:t>Английский язык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jc w:val="both"/>
            </w:pPr>
            <w:r w:rsidRPr="009E464D">
              <w:rPr>
                <w:b/>
              </w:rPr>
              <w:t xml:space="preserve">Класс </w:t>
            </w:r>
          </w:p>
        </w:tc>
        <w:tc>
          <w:tcPr>
            <w:tcW w:w="10773" w:type="dxa"/>
          </w:tcPr>
          <w:p w:rsidR="00DC45AE" w:rsidRPr="009E464D" w:rsidRDefault="00DC45AE" w:rsidP="007561C0">
            <w:r w:rsidRPr="009E464D">
              <w:t xml:space="preserve"> 7 класс</w:t>
            </w:r>
          </w:p>
        </w:tc>
      </w:tr>
      <w:tr w:rsidR="00DC45AE" w:rsidRPr="009E464D" w:rsidTr="007561C0">
        <w:trPr>
          <w:trHeight w:val="193"/>
        </w:trPr>
        <w:tc>
          <w:tcPr>
            <w:tcW w:w="4536" w:type="dxa"/>
          </w:tcPr>
          <w:p w:rsidR="00DC45AE" w:rsidRPr="009E464D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>Тема урока</w:t>
            </w:r>
          </w:p>
        </w:tc>
        <w:tc>
          <w:tcPr>
            <w:tcW w:w="10773" w:type="dxa"/>
          </w:tcPr>
          <w:p w:rsidR="00DC45AE" w:rsidRPr="009E464D" w:rsidRDefault="00DC45AE" w:rsidP="007561C0">
            <w:r w:rsidRPr="009E464D">
              <w:rPr>
                <w:lang w:val="en-US"/>
              </w:rPr>
              <w:t>Work</w:t>
            </w:r>
            <w:r w:rsidRPr="009E464D">
              <w:t xml:space="preserve"> </w:t>
            </w:r>
            <w:r w:rsidRPr="009E464D">
              <w:rPr>
                <w:lang w:val="en-US"/>
              </w:rPr>
              <w:t xml:space="preserve">experience ( </w:t>
            </w:r>
            <w:r w:rsidRPr="009E464D">
              <w:t>опыт работы)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>Тип урока</w:t>
            </w:r>
          </w:p>
        </w:tc>
        <w:tc>
          <w:tcPr>
            <w:tcW w:w="10773" w:type="dxa"/>
          </w:tcPr>
          <w:p w:rsidR="00DC45AE" w:rsidRPr="009E464D" w:rsidRDefault="00DC45AE" w:rsidP="007561C0">
            <w:pPr>
              <w:rPr>
                <w:lang w:val="en-US"/>
              </w:rPr>
            </w:pPr>
            <w:r w:rsidRPr="009E464D">
              <w:t>Комплексное</w:t>
            </w:r>
            <w:r w:rsidRPr="009E464D">
              <w:rPr>
                <w:lang w:val="en-US"/>
              </w:rPr>
              <w:t xml:space="preserve"> </w:t>
            </w:r>
            <w:r w:rsidRPr="009E464D">
              <w:t xml:space="preserve"> применение знаний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>Цели урока</w:t>
            </w:r>
          </w:p>
          <w:p w:rsidR="00DC45AE" w:rsidRPr="009E464D" w:rsidRDefault="00DC45AE" w:rsidP="007561C0">
            <w:pPr>
              <w:ind w:left="284"/>
              <w:jc w:val="both"/>
              <w:rPr>
                <w:b/>
              </w:rPr>
            </w:pPr>
          </w:p>
        </w:tc>
        <w:tc>
          <w:tcPr>
            <w:tcW w:w="10773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t>-Обобщить знания учащихся по теме: “</w:t>
            </w:r>
            <w:r w:rsidRPr="009E464D">
              <w:rPr>
                <w:lang w:val="en-US"/>
              </w:rPr>
              <w:t>Work</w:t>
            </w:r>
            <w:r w:rsidRPr="009E464D">
              <w:t xml:space="preserve"> </w:t>
            </w:r>
            <w:r w:rsidRPr="009E464D">
              <w:rPr>
                <w:lang w:val="en-US"/>
              </w:rPr>
              <w:t>experience</w:t>
            </w:r>
            <w:r w:rsidRPr="009E464D">
              <w:t>”.</w:t>
            </w:r>
          </w:p>
          <w:p w:rsidR="00DC45AE" w:rsidRPr="009E464D" w:rsidRDefault="00DC45AE" w:rsidP="007561C0">
            <w:r w:rsidRPr="009E464D">
              <w:t xml:space="preserve">- Совершенствовать навыки чтения, </w:t>
            </w:r>
            <w:proofErr w:type="spellStart"/>
            <w:r w:rsidRPr="009E464D">
              <w:t>аудирования</w:t>
            </w:r>
            <w:proofErr w:type="spellEnd"/>
            <w:r w:rsidRPr="009E464D">
              <w:t xml:space="preserve">,  говорения </w:t>
            </w:r>
            <w:proofErr w:type="gramStart"/>
            <w:r w:rsidRPr="009E464D">
              <w:t xml:space="preserve">( </w:t>
            </w:r>
            <w:proofErr w:type="gramEnd"/>
            <w:r w:rsidRPr="009E464D">
              <w:t>монологическая и диалогическая речь)  письменные  умения  по теме урока; создать условия для обеспечения практической направленности обучения, путем закрепления  лексики  по изученной теме; активизация употребления лексики в изученных грамматических структурах.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 xml:space="preserve">Планируемые </w:t>
            </w:r>
          </w:p>
          <w:p w:rsidR="00DC45AE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 xml:space="preserve">результаты </w:t>
            </w:r>
          </w:p>
          <w:p w:rsidR="00DC45AE" w:rsidRPr="009E464D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>обучения</w:t>
            </w:r>
          </w:p>
        </w:tc>
        <w:tc>
          <w:tcPr>
            <w:tcW w:w="10773" w:type="dxa"/>
          </w:tcPr>
          <w:p w:rsidR="00DC45AE" w:rsidRPr="009E464D" w:rsidRDefault="00DC45AE" w:rsidP="007561C0">
            <w:r w:rsidRPr="009E464D">
              <w:rPr>
                <w:b/>
              </w:rPr>
              <w:t>- обучающий компонент:</w:t>
            </w:r>
            <w:r w:rsidRPr="009E464D">
              <w:t xml:space="preserve"> комплексное применение знаний по теме «Опыт работы»; овладение умениями применять полученные знания на практике (при работе в парах</w:t>
            </w:r>
            <w:proofErr w:type="gramStart"/>
            <w:r w:rsidRPr="009E464D">
              <w:t xml:space="preserve"> ,</w:t>
            </w:r>
            <w:proofErr w:type="gramEnd"/>
            <w:r w:rsidRPr="009E464D">
              <w:t xml:space="preserve"> при составлении и воспроизведении диалогов)</w:t>
            </w:r>
          </w:p>
          <w:p w:rsidR="00DC45AE" w:rsidRPr="009E464D" w:rsidRDefault="00DC45AE" w:rsidP="007561C0">
            <w:r w:rsidRPr="009E464D">
              <w:rPr>
                <w:b/>
              </w:rPr>
              <w:t>- воспитывающий компонент:</w:t>
            </w:r>
            <w:r w:rsidRPr="009E464D">
              <w:t xml:space="preserve"> воспитание умения обмениваться информацией: слушать и слышать другое мнение; формирование этических норм поведения учащихся в ходе совместной работы на уроке; </w:t>
            </w:r>
            <w:r w:rsidRPr="009E464D">
              <w:rPr>
                <w:color w:val="000000"/>
              </w:rPr>
              <w:t>формирование целостного представления о профессиональной деятельности;</w:t>
            </w:r>
          </w:p>
          <w:p w:rsidR="00DC45AE" w:rsidRPr="009E464D" w:rsidRDefault="00DC45AE" w:rsidP="007561C0">
            <w:r w:rsidRPr="009E464D">
              <w:rPr>
                <w:b/>
              </w:rPr>
              <w:t>- развивающий компонент:</w:t>
            </w:r>
            <w:r w:rsidRPr="009E464D">
              <w:t xml:space="preserve"> </w:t>
            </w:r>
          </w:p>
          <w:p w:rsidR="00DC45AE" w:rsidRPr="009E464D" w:rsidRDefault="00DC45AE" w:rsidP="007561C0">
            <w:pPr>
              <w:rPr>
                <w:u w:val="single"/>
              </w:rPr>
            </w:pPr>
            <w:r w:rsidRPr="009E464D">
              <w:rPr>
                <w:u w:val="single"/>
              </w:rPr>
              <w:t>познавательные действия:</w:t>
            </w:r>
          </w:p>
          <w:p w:rsidR="00DC45AE" w:rsidRPr="009E464D" w:rsidRDefault="00DC45AE" w:rsidP="007561C0">
            <w:r w:rsidRPr="009E464D">
              <w:t>- умения анализировать с целью выделения существенных признаков;</w:t>
            </w:r>
          </w:p>
          <w:p w:rsidR="00DC45AE" w:rsidRPr="009E464D" w:rsidRDefault="00DC45AE" w:rsidP="007561C0">
            <w:pPr>
              <w:rPr>
                <w:u w:val="single"/>
              </w:rPr>
            </w:pPr>
            <w:r w:rsidRPr="009E464D">
              <w:rPr>
                <w:u w:val="single"/>
              </w:rPr>
              <w:t>коммуникативные действия:</w:t>
            </w:r>
          </w:p>
          <w:p w:rsidR="00DC45AE" w:rsidRPr="009E464D" w:rsidRDefault="00DC45AE" w:rsidP="007561C0">
            <w:r w:rsidRPr="009E464D">
              <w:t>- умения выражать свои мысли;</w:t>
            </w:r>
          </w:p>
          <w:p w:rsidR="00DC45AE" w:rsidRPr="009E464D" w:rsidRDefault="00DC45AE" w:rsidP="007561C0">
            <w:r w:rsidRPr="009E464D">
              <w:t>- владение диалогической речью;</w:t>
            </w:r>
          </w:p>
          <w:p w:rsidR="00DC45AE" w:rsidRPr="009E464D" w:rsidRDefault="00DC45AE" w:rsidP="007561C0">
            <w:r w:rsidRPr="009E464D">
              <w:t>- развитие инициативного сотрудничества в поиске информации;</w:t>
            </w:r>
          </w:p>
          <w:p w:rsidR="00DC45AE" w:rsidRPr="009E464D" w:rsidRDefault="00DC45AE" w:rsidP="007561C0">
            <w:pPr>
              <w:tabs>
                <w:tab w:val="left" w:pos="15309"/>
              </w:tabs>
              <w:ind w:right="736"/>
            </w:pPr>
            <w:r w:rsidRPr="009E464D">
              <w:rPr>
                <w:u w:val="single"/>
              </w:rPr>
              <w:t>личностные:</w:t>
            </w:r>
            <w:r w:rsidRPr="009E464D">
              <w:t xml:space="preserve"> формирование мотивации изучения иностранных языков и стремление к самосовершенствованию в образовательной области «Иностранный язык»; </w:t>
            </w:r>
          </w:p>
          <w:p w:rsidR="00DC45AE" w:rsidRPr="009E464D" w:rsidRDefault="00DC45AE" w:rsidP="007561C0">
            <w:pPr>
              <w:tabs>
                <w:tab w:val="left" w:pos="15309"/>
              </w:tabs>
              <w:ind w:right="736"/>
            </w:pPr>
            <w:r w:rsidRPr="009E464D">
              <w:rPr>
                <w:u w:val="single"/>
              </w:rPr>
              <w:t>предметные:</w:t>
            </w:r>
            <w:r w:rsidRPr="009E464D">
              <w:t xml:space="preserve"> ученики учатся </w:t>
            </w:r>
            <w:r w:rsidRPr="009E464D">
              <w:rPr>
                <w:bCs/>
                <w:iCs/>
              </w:rPr>
              <w:t>отвечать на вопросы, строить предложения по образцу, опираясь на прочитанный текст; читать текст описательного характера с полным пониманием</w:t>
            </w:r>
            <w:r w:rsidRPr="009E464D">
              <w:t xml:space="preserve">; </w:t>
            </w:r>
          </w:p>
          <w:p w:rsidR="00DC45AE" w:rsidRPr="009E464D" w:rsidRDefault="00DC45AE" w:rsidP="007561C0">
            <w:pPr>
              <w:tabs>
                <w:tab w:val="left" w:pos="15309"/>
              </w:tabs>
              <w:ind w:right="736"/>
            </w:pPr>
            <w:proofErr w:type="spellStart"/>
            <w:r w:rsidRPr="009E464D">
              <w:rPr>
                <w:u w:val="single"/>
              </w:rPr>
              <w:t>метапредметные</w:t>
            </w:r>
            <w:proofErr w:type="spellEnd"/>
            <w:r w:rsidRPr="009E464D">
              <w:rPr>
                <w:u w:val="single"/>
              </w:rPr>
              <w:t>:</w:t>
            </w:r>
            <w:r w:rsidRPr="009E464D">
              <w:t xml:space="preserve"> умение работать с учебником; подбор адекватных языковых средства в процессе общения на английском языке; умение прогнозировать и контролировать свою деятельность в соответствии с поставленной задачей и условиями ее реализации.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Default="00DC45AE" w:rsidP="007561C0">
            <w:pPr>
              <w:widowControl w:val="0"/>
              <w:autoSpaceDE w:val="0"/>
              <w:rPr>
                <w:b/>
                <w:bCs/>
              </w:rPr>
            </w:pPr>
            <w:r w:rsidRPr="009E464D">
              <w:rPr>
                <w:b/>
                <w:bCs/>
              </w:rPr>
              <w:t>Формы, приемы, методы</w:t>
            </w:r>
          </w:p>
          <w:p w:rsidR="00DC45AE" w:rsidRPr="009E464D" w:rsidRDefault="00DC45AE" w:rsidP="007561C0">
            <w:pPr>
              <w:widowControl w:val="0"/>
              <w:autoSpaceDE w:val="0"/>
              <w:ind w:left="284"/>
              <w:rPr>
                <w:b/>
                <w:bCs/>
              </w:rPr>
            </w:pPr>
          </w:p>
        </w:tc>
        <w:tc>
          <w:tcPr>
            <w:tcW w:w="10773" w:type="dxa"/>
          </w:tcPr>
          <w:p w:rsidR="00DC45AE" w:rsidRPr="009E464D" w:rsidRDefault="00DC45AE" w:rsidP="00DC45AE">
            <w:pPr>
              <w:widowControl w:val="0"/>
              <w:autoSpaceDE w:val="0"/>
              <w:rPr>
                <w:bCs/>
              </w:rPr>
            </w:pPr>
            <w:r w:rsidRPr="009E464D">
              <w:rPr>
                <w:bCs/>
              </w:rPr>
              <w:t>Фронтальная,  работа в</w:t>
            </w:r>
            <w:r>
              <w:rPr>
                <w:bCs/>
              </w:rPr>
              <w:t xml:space="preserve"> парах, групповая работа</w:t>
            </w:r>
          </w:p>
          <w:p w:rsidR="00DC45AE" w:rsidRPr="009E464D" w:rsidRDefault="00DC45AE" w:rsidP="007561C0">
            <w:pPr>
              <w:widowControl w:val="0"/>
              <w:autoSpaceDE w:val="0"/>
              <w:ind w:left="284"/>
              <w:rPr>
                <w:bCs/>
              </w:rPr>
            </w:pPr>
          </w:p>
        </w:tc>
      </w:tr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jc w:val="both"/>
              <w:rPr>
                <w:b/>
              </w:rPr>
            </w:pPr>
            <w:r w:rsidRPr="009E464D">
              <w:rPr>
                <w:b/>
              </w:rPr>
              <w:t>Техники и технологии</w:t>
            </w:r>
          </w:p>
        </w:tc>
        <w:tc>
          <w:tcPr>
            <w:tcW w:w="10773" w:type="dxa"/>
          </w:tcPr>
          <w:p w:rsidR="00DC45AE" w:rsidRPr="009E464D" w:rsidRDefault="00DC45AE" w:rsidP="007561C0">
            <w:pPr>
              <w:ind w:left="284"/>
              <w:jc w:val="both"/>
              <w:rPr>
                <w:b/>
              </w:rPr>
            </w:pPr>
            <w:proofErr w:type="spellStart"/>
            <w:r w:rsidRPr="009E464D">
              <w:t>здоровьесберегающая</w:t>
            </w:r>
            <w:proofErr w:type="spellEnd"/>
            <w:r w:rsidRPr="009E464D">
              <w:t xml:space="preserve"> технология, технология критического  мышления, технология интерактивного обучения</w:t>
            </w:r>
          </w:p>
        </w:tc>
      </w:tr>
      <w:tr w:rsidR="00DC45AE" w:rsidRPr="009E464D" w:rsidTr="007561C0">
        <w:tc>
          <w:tcPr>
            <w:tcW w:w="4536" w:type="dxa"/>
          </w:tcPr>
          <w:p w:rsidR="00DC45AE" w:rsidRPr="009E464D" w:rsidRDefault="00DC45AE" w:rsidP="007561C0">
            <w:pPr>
              <w:ind w:left="284"/>
              <w:jc w:val="both"/>
              <w:rPr>
                <w:lang w:val="en-US"/>
              </w:rPr>
            </w:pPr>
            <w:r w:rsidRPr="009E464D">
              <w:rPr>
                <w:b/>
              </w:rPr>
              <w:t xml:space="preserve">Оборудование </w:t>
            </w:r>
          </w:p>
          <w:p w:rsidR="00DC45AE" w:rsidRPr="009E464D" w:rsidRDefault="00DC45AE" w:rsidP="007561C0">
            <w:pPr>
              <w:ind w:left="284"/>
              <w:jc w:val="both"/>
              <w:rPr>
                <w:b/>
              </w:rPr>
            </w:pPr>
          </w:p>
        </w:tc>
        <w:tc>
          <w:tcPr>
            <w:tcW w:w="10773" w:type="dxa"/>
          </w:tcPr>
          <w:p w:rsidR="00DC45AE" w:rsidRPr="009E464D" w:rsidRDefault="00DC45AE" w:rsidP="007561C0">
            <w:pPr>
              <w:ind w:left="284"/>
            </w:pPr>
            <w:r w:rsidRPr="009E464D">
              <w:t xml:space="preserve">- технические средства обучения: компьютер, мультимедийный проектор; </w:t>
            </w:r>
          </w:p>
          <w:p w:rsidR="00DC45AE" w:rsidRPr="009E464D" w:rsidRDefault="00DC45AE" w:rsidP="00DC45AE">
            <w:pPr>
              <w:ind w:left="284"/>
            </w:pPr>
            <w:r w:rsidRPr="009E464D">
              <w:t>- информационные ресурсы: электронная презентация по теме урока</w:t>
            </w:r>
            <w:proofErr w:type="gramStart"/>
            <w:r>
              <w:t xml:space="preserve"> </w:t>
            </w:r>
            <w:r w:rsidRPr="009E464D">
              <w:t>;</w:t>
            </w:r>
            <w:proofErr w:type="gramEnd"/>
            <w:r w:rsidRPr="009E464D">
              <w:t xml:space="preserve"> видео материалы  -  </w:t>
            </w:r>
            <w:r w:rsidRPr="009E464D">
              <w:lastRenderedPageBreak/>
              <w:t xml:space="preserve">песня </w:t>
            </w:r>
            <w:r w:rsidRPr="009E464D">
              <w:rPr>
                <w:rFonts w:eastAsia="Calibri"/>
                <w:lang w:eastAsia="en-US"/>
              </w:rPr>
              <w:t>“</w:t>
            </w:r>
            <w:r w:rsidRPr="009E464D">
              <w:rPr>
                <w:rFonts w:eastAsia="Calibri"/>
                <w:lang w:val="en-US" w:eastAsia="en-US"/>
              </w:rPr>
              <w:t>People</w:t>
            </w:r>
            <w:r w:rsidRPr="009E464D">
              <w:rPr>
                <w:rFonts w:eastAsia="Calibri"/>
                <w:lang w:eastAsia="en-US"/>
              </w:rPr>
              <w:t xml:space="preserve"> </w:t>
            </w:r>
            <w:r w:rsidRPr="009E464D">
              <w:rPr>
                <w:rFonts w:eastAsia="Calibri"/>
                <w:lang w:val="en-US" w:eastAsia="en-US"/>
              </w:rPr>
              <w:t>work</w:t>
            </w:r>
            <w:r>
              <w:rPr>
                <w:rFonts w:eastAsia="Calibri"/>
                <w:lang w:eastAsia="en-US"/>
              </w:rPr>
              <w:t>”,</w:t>
            </w:r>
            <w:r w:rsidRPr="009E464D">
              <w:t>: учебник английского языка: 7 класс: учебник для общеобразовательных учреждений в 2 ч. под редакцией М.В. Вербицкой – М. :</w:t>
            </w:r>
            <w:proofErr w:type="spellStart"/>
            <w:r w:rsidRPr="009E464D">
              <w:t>Вентана</w:t>
            </w:r>
            <w:proofErr w:type="spellEnd"/>
            <w:r w:rsidRPr="009E464D">
              <w:t xml:space="preserve"> – Граф: </w:t>
            </w:r>
            <w:r w:rsidRPr="009E464D">
              <w:rPr>
                <w:lang w:val="en-US"/>
              </w:rPr>
              <w:t>Pearson</w:t>
            </w:r>
            <w:r w:rsidRPr="009E464D">
              <w:t xml:space="preserve"> </w:t>
            </w:r>
            <w:r w:rsidRPr="009E464D">
              <w:rPr>
                <w:lang w:val="en-US"/>
              </w:rPr>
              <w:t>Education</w:t>
            </w:r>
            <w:r w:rsidRPr="009E464D">
              <w:t xml:space="preserve"> </w:t>
            </w:r>
            <w:r w:rsidRPr="009E464D">
              <w:rPr>
                <w:lang w:val="en-US"/>
              </w:rPr>
              <w:t>Limited</w:t>
            </w:r>
            <w:r w:rsidRPr="009E464D">
              <w:t>, 2017</w:t>
            </w:r>
            <w:proofErr w:type="gramStart"/>
            <w:r w:rsidRPr="009E464D">
              <w:t>;  раздаточный</w:t>
            </w:r>
            <w:proofErr w:type="gramEnd"/>
            <w:r w:rsidRPr="009E464D">
              <w:t xml:space="preserve"> материал , </w:t>
            </w:r>
            <w:proofErr w:type="spellStart"/>
            <w:r w:rsidRPr="009E464D">
              <w:t>аудиоприложение</w:t>
            </w:r>
            <w:proofErr w:type="spellEnd"/>
            <w:r w:rsidRPr="009E464D">
              <w:t xml:space="preserve"> к учебнику, рабочая тетрадь, раздаточный материал.</w:t>
            </w:r>
          </w:p>
        </w:tc>
      </w:tr>
    </w:tbl>
    <w:p w:rsidR="00DC45AE" w:rsidRPr="009E464D" w:rsidRDefault="00DC45AE" w:rsidP="00DC45AE">
      <w:pPr>
        <w:ind w:left="284" w:right="310"/>
        <w:jc w:val="center"/>
        <w:rPr>
          <w:b/>
          <w:bCs/>
          <w:i/>
        </w:rPr>
      </w:pPr>
    </w:p>
    <w:p w:rsidR="00DC45AE" w:rsidRPr="009E464D" w:rsidRDefault="00DC45AE" w:rsidP="00DC45AE">
      <w:pPr>
        <w:ind w:left="284"/>
        <w:jc w:val="center"/>
        <w:rPr>
          <w:b/>
          <w:bCs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30"/>
        <w:gridCol w:w="5811"/>
      </w:tblGrid>
      <w:tr w:rsidR="00DC45AE" w:rsidRPr="009E464D" w:rsidTr="0018007F"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9E464D">
              <w:rPr>
                <w:b/>
              </w:rPr>
              <w:t xml:space="preserve">Этапы урока (время) </w:t>
            </w:r>
          </w:p>
        </w:tc>
        <w:tc>
          <w:tcPr>
            <w:tcW w:w="7230" w:type="dxa"/>
          </w:tcPr>
          <w:p w:rsidR="00DC45AE" w:rsidRPr="009E464D" w:rsidRDefault="00DC45AE" w:rsidP="007561C0">
            <w:pPr>
              <w:ind w:left="284"/>
              <w:jc w:val="center"/>
              <w:rPr>
                <w:b/>
              </w:rPr>
            </w:pPr>
            <w:r w:rsidRPr="009E464D">
              <w:rPr>
                <w:b/>
              </w:rPr>
              <w:t>Деятельность учителя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ind w:left="284"/>
              <w:jc w:val="center"/>
              <w:rPr>
                <w:b/>
              </w:rPr>
            </w:pPr>
            <w:r w:rsidRPr="009E464D">
              <w:rPr>
                <w:b/>
              </w:rPr>
              <w:t>Деятельность учащихся</w:t>
            </w:r>
          </w:p>
        </w:tc>
      </w:tr>
      <w:tr w:rsidR="00DC45AE" w:rsidRPr="009E464D" w:rsidTr="0018007F"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  <w:lang w:val="en-US"/>
              </w:rPr>
            </w:pPr>
            <w:r w:rsidRPr="009E464D">
              <w:t>1.</w:t>
            </w:r>
            <w:r w:rsidRPr="009E464D">
              <w:rPr>
                <w:b/>
              </w:rPr>
              <w:t>Организационный момент</w:t>
            </w:r>
          </w:p>
          <w:p w:rsidR="00DC45AE" w:rsidRPr="009E464D" w:rsidRDefault="00DC45AE" w:rsidP="007561C0">
            <w:pPr>
              <w:ind w:left="284"/>
            </w:pPr>
          </w:p>
        </w:tc>
        <w:tc>
          <w:tcPr>
            <w:tcW w:w="7230" w:type="dxa"/>
          </w:tcPr>
          <w:p w:rsidR="00DC45AE" w:rsidRPr="009E464D" w:rsidRDefault="00DC45AE" w:rsidP="007561C0">
            <w:pPr>
              <w:jc w:val="both"/>
            </w:pPr>
            <w:r w:rsidRPr="009E464D">
              <w:t>Приветствует обучающихся, проверяет их готовность к уроку, фиксирует отсутствующих.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-Good morning, students!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- I’m glad to see </w:t>
            </w:r>
            <w:proofErr w:type="gramStart"/>
            <w:r w:rsidRPr="009E464D">
              <w:rPr>
                <w:lang w:val="en-US"/>
              </w:rPr>
              <w:t>you !</w:t>
            </w:r>
            <w:proofErr w:type="gramEnd"/>
            <w:r w:rsidRPr="009E464D">
              <w:rPr>
                <w:lang w:val="en-US"/>
              </w:rPr>
              <w:t xml:space="preserve"> 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- How are you?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-I’m fine, thank you. 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9E464D">
              <w:rPr>
                <w:lang w:val="en-US"/>
              </w:rPr>
              <w:t>Who is absent today?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Ученики приветствуют учителя, проверяют свою готовность к уроку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Good morning, teacher!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- I’m glad to see you, too!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- We are fine, thanks. And how are you?</w:t>
            </w:r>
          </w:p>
          <w:p w:rsidR="00DC45AE" w:rsidRPr="009E464D" w:rsidRDefault="00DC45AE" w:rsidP="007561C0">
            <w:pPr>
              <w:jc w:val="both"/>
            </w:pPr>
            <w:r w:rsidRPr="009E464D">
              <w:rPr>
                <w:lang w:val="en-US"/>
              </w:rPr>
              <w:t>- All pupils are present.</w:t>
            </w:r>
          </w:p>
        </w:tc>
      </w:tr>
      <w:tr w:rsidR="00DC45AE" w:rsidRPr="00BC189F" w:rsidTr="00BC189F">
        <w:trPr>
          <w:trHeight w:val="5881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 xml:space="preserve">2.Фонетическая и речевая разминка </w:t>
            </w:r>
          </w:p>
          <w:p w:rsidR="00DC45AE" w:rsidRPr="009E464D" w:rsidRDefault="00DC45AE" w:rsidP="007561C0">
            <w:pPr>
              <w:ind w:left="284"/>
            </w:pPr>
          </w:p>
        </w:tc>
        <w:tc>
          <w:tcPr>
            <w:tcW w:w="7230" w:type="dxa"/>
          </w:tcPr>
          <w:p w:rsidR="00DC45AE" w:rsidRPr="00BC189F" w:rsidRDefault="00DC45AE" w:rsidP="00DC45AE">
            <w:pPr>
              <w:pStyle w:val="a3"/>
              <w:shd w:val="clear" w:color="auto" w:fill="FFFFFF"/>
              <w:spacing w:before="0" w:beforeAutospacing="0" w:after="160" w:afterAutospacing="0" w:line="320" w:lineRule="atLeast"/>
              <w:rPr>
                <w:lang w:val="en-US"/>
              </w:rPr>
            </w:pPr>
            <w:r w:rsidRPr="00BC189F">
              <w:rPr>
                <w:lang w:val="en-US"/>
              </w:rPr>
              <w:t>3.  </w:t>
            </w:r>
            <w:r w:rsidRPr="00BC189F">
              <w:t>Фонетическая</w:t>
            </w:r>
            <w:r w:rsidRPr="00BC189F">
              <w:rPr>
                <w:lang w:val="en-US"/>
              </w:rPr>
              <w:t xml:space="preserve"> </w:t>
            </w:r>
            <w:r w:rsidRPr="00BC189F">
              <w:t>разминка</w:t>
            </w:r>
            <w:r w:rsidRPr="00BC189F">
              <w:rPr>
                <w:lang w:val="en-US"/>
              </w:rPr>
              <w:t xml:space="preserve"> (</w:t>
            </w:r>
            <w:r w:rsidRPr="00BC189F">
              <w:t>слайд</w:t>
            </w:r>
            <w:r w:rsidRPr="00BC189F">
              <w:rPr>
                <w:lang w:val="en-US"/>
              </w:rPr>
              <w:t xml:space="preserve"> 1)</w:t>
            </w:r>
          </w:p>
          <w:p w:rsidR="00DC45AE" w:rsidRPr="00BC189F" w:rsidRDefault="00DC45AE" w:rsidP="00DC45AE">
            <w:pPr>
              <w:pStyle w:val="a3"/>
              <w:shd w:val="clear" w:color="auto" w:fill="FFFFFF"/>
              <w:spacing w:before="0" w:beforeAutospacing="0" w:after="160" w:afterAutospacing="0" w:line="320" w:lineRule="atLeast"/>
              <w:rPr>
                <w:lang w:val="en-US"/>
              </w:rPr>
            </w:pPr>
            <w:r w:rsidRPr="00BC189F">
              <w:rPr>
                <w:lang w:val="en-US"/>
              </w:rPr>
              <w:t>Let’s practice to pronounce English sounds. Repeat after me</w:t>
            </w:r>
          </w:p>
          <w:p w:rsidR="00DC45AE" w:rsidRPr="00BC189F" w:rsidRDefault="00DC45AE" w:rsidP="00DC45AE">
            <w:pPr>
              <w:pStyle w:val="a3"/>
              <w:shd w:val="clear" w:color="auto" w:fill="FFFFFF"/>
              <w:spacing w:before="0" w:beforeAutospacing="0" w:after="0" w:afterAutospacing="0" w:line="320" w:lineRule="atLeast"/>
              <w:rPr>
                <w:lang w:val="en-US"/>
              </w:rPr>
            </w:pPr>
            <w:r w:rsidRPr="00BC189F">
              <w:rPr>
                <w:lang w:val="en-US"/>
              </w:rPr>
              <w:t>[</w:t>
            </w:r>
            <w:proofErr w:type="spellStart"/>
            <w:r w:rsidRPr="00BC189F">
              <w:rPr>
                <w:rStyle w:val="z-lingvotranscription"/>
                <w:lang w:val="en-US"/>
              </w:rPr>
              <w:t>eɪ</w:t>
            </w:r>
            <w:proofErr w:type="spellEnd"/>
            <w:r w:rsidRPr="00BC189F">
              <w:rPr>
                <w:lang w:val="en-US"/>
              </w:rPr>
              <w:t>]  – well-paid, badly-paid, creative, hairdresser, brave</w:t>
            </w:r>
            <w:r w:rsidRPr="00BC189F">
              <w:rPr>
                <w:lang w:val="en-US"/>
              </w:rPr>
              <w:br/>
              <w:t>[</w:t>
            </w:r>
            <w:r w:rsidRPr="00BC189F">
              <w:rPr>
                <w:rStyle w:val="a4"/>
                <w:b w:val="0"/>
                <w:bCs w:val="0"/>
                <w:lang w:val="en-US"/>
              </w:rPr>
              <w:t>ɛ</w:t>
            </w:r>
            <w:r w:rsidRPr="00BC189F">
              <w:rPr>
                <w:lang w:val="en-US"/>
              </w:rPr>
              <w:t xml:space="preserve">]   – editor, stressful, secretary, </w:t>
            </w:r>
          </w:p>
          <w:p w:rsidR="00DC45AE" w:rsidRPr="00BC189F" w:rsidRDefault="00DC45AE" w:rsidP="00DC45AE">
            <w:pPr>
              <w:pStyle w:val="a3"/>
              <w:shd w:val="clear" w:color="auto" w:fill="FFFFFF"/>
              <w:spacing w:before="0" w:beforeAutospacing="0" w:after="0" w:afterAutospacing="0" w:line="320" w:lineRule="atLeast"/>
              <w:rPr>
                <w:lang w:val="en-US"/>
              </w:rPr>
            </w:pPr>
            <w:r w:rsidRPr="00BC189F">
              <w:rPr>
                <w:lang w:val="en-US"/>
              </w:rPr>
              <w:t>[</w:t>
            </w:r>
            <w:r w:rsidRPr="00BC189F">
              <w:rPr>
                <w:rStyle w:val="a4"/>
                <w:b w:val="0"/>
                <w:bCs w:val="0"/>
                <w:lang w:val="en-US"/>
              </w:rPr>
              <w:t>a:</w:t>
            </w:r>
            <w:r w:rsidRPr="00BC189F">
              <w:rPr>
                <w:lang w:val="en-US"/>
              </w:rPr>
              <w:t>] – architect</w:t>
            </w:r>
            <w:r w:rsidRPr="00BC189F">
              <w:rPr>
                <w:rStyle w:val="apple-converted-space"/>
                <w:lang w:val="en-US"/>
              </w:rPr>
              <w:t xml:space="preserve">, </w:t>
            </w:r>
            <w:r w:rsidRPr="00BC189F">
              <w:rPr>
                <w:lang w:val="en-US"/>
              </w:rPr>
              <w:t>clerk</w:t>
            </w:r>
            <w:r w:rsidRPr="00BC189F">
              <w:rPr>
                <w:lang w:val="en-US"/>
              </w:rPr>
              <w:br/>
              <w:t>[</w:t>
            </w:r>
            <w:r w:rsidRPr="00BC189F">
              <w:rPr>
                <w:noProof/>
              </w:rPr>
              <w:drawing>
                <wp:inline distT="0" distB="0" distL="0" distR="0" wp14:anchorId="67A6DC5C" wp14:editId="0760A48B">
                  <wp:extent cx="123825" cy="114300"/>
                  <wp:effectExtent l="0" t="0" r="9525" b="0"/>
                  <wp:docPr id="1" name="Рисунок 1" descr="http://festival.1september.ru/articles/63544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3544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89F">
              <w:rPr>
                <w:lang w:val="en-US"/>
              </w:rPr>
              <w:t>] – rewarding</w:t>
            </w:r>
            <w:r w:rsidRPr="00BC189F">
              <w:rPr>
                <w:rStyle w:val="apple-converted-space"/>
                <w:lang w:val="en-US"/>
              </w:rPr>
              <w:t>, reporter</w:t>
            </w:r>
            <w:r w:rsidRPr="00BC189F">
              <w:rPr>
                <w:lang w:val="en-US"/>
              </w:rPr>
              <w:br/>
              <w:t>[</w:t>
            </w:r>
            <w:r w:rsidRPr="00BC189F">
              <w:rPr>
                <w:rStyle w:val="z-lingvotranscription"/>
                <w:lang w:val="en-US"/>
              </w:rPr>
              <w:t>ʌ</w:t>
            </w:r>
            <w:r w:rsidRPr="00BC189F">
              <w:rPr>
                <w:lang w:val="en-US"/>
              </w:rPr>
              <w:t>]  – comfortable, customer, funny</w:t>
            </w:r>
            <w:r w:rsidRPr="00BC189F">
              <w:rPr>
                <w:lang w:val="en-US"/>
              </w:rPr>
              <w:br/>
              <w:t>[i:]  – easy, seaman, vehicle</w:t>
            </w:r>
            <w:r w:rsidRPr="00BC189F">
              <w:rPr>
                <w:lang w:val="en-US"/>
              </w:rPr>
              <w:br/>
              <w:t>[</w:t>
            </w:r>
            <w:r w:rsidRPr="00BC189F">
              <w:rPr>
                <w:rStyle w:val="a4"/>
                <w:b w:val="0"/>
                <w:bCs w:val="0"/>
                <w:lang w:val="en-US"/>
              </w:rPr>
              <w:t>æ</w:t>
            </w:r>
            <w:r w:rsidRPr="00BC189F">
              <w:rPr>
                <w:lang w:val="en-US"/>
              </w:rPr>
              <w:t xml:space="preserve">] – </w:t>
            </w:r>
            <w:r w:rsidRPr="00BC189F">
              <w:rPr>
                <w:bCs/>
                <w:lang w:val="en-US"/>
              </w:rPr>
              <w:t>factory</w:t>
            </w:r>
            <w:r w:rsidRPr="00BC189F">
              <w:rPr>
                <w:lang w:val="en-US"/>
              </w:rPr>
              <w:t>, baby-sitter, bank, mechanic</w:t>
            </w:r>
            <w:r w:rsidRPr="00BC189F">
              <w:rPr>
                <w:lang w:val="en-US"/>
              </w:rPr>
              <w:br/>
              <w:t>[</w:t>
            </w:r>
            <w:proofErr w:type="spellStart"/>
            <w:r w:rsidRPr="00BC189F">
              <w:rPr>
                <w:rStyle w:val="a4"/>
                <w:b w:val="0"/>
                <w:bCs w:val="0"/>
                <w:lang w:val="en-US"/>
              </w:rPr>
              <w:t>a</w:t>
            </w:r>
            <w:r w:rsidRPr="00BC189F">
              <w:rPr>
                <w:rStyle w:val="z-lingvotranscription"/>
                <w:lang w:val="en-US"/>
              </w:rPr>
              <w:t>ɪ</w:t>
            </w:r>
            <w:proofErr w:type="spellEnd"/>
            <w:r w:rsidRPr="00BC189F">
              <w:rPr>
                <w:lang w:val="en-US"/>
              </w:rPr>
              <w:t xml:space="preserve">] – exciting, tiring, quiet, </w:t>
            </w:r>
            <w:r w:rsidRPr="00BC189F">
              <w:rPr>
                <w:rStyle w:val="a5"/>
                <w:i w:val="0"/>
                <w:lang w:val="en-US"/>
              </w:rPr>
              <w:t>design</w:t>
            </w:r>
          </w:p>
          <w:p w:rsidR="00DC45AE" w:rsidRPr="009E464D" w:rsidRDefault="00DC45AE" w:rsidP="007561C0">
            <w:pPr>
              <w:jc w:val="both"/>
            </w:pPr>
            <w:r w:rsidRPr="00DC45AE">
              <w:rPr>
                <w:lang w:val="en-US"/>
              </w:rPr>
              <w:t xml:space="preserve">  </w:t>
            </w:r>
            <w:r>
              <w:t>2.Учитель предлагает учащимся</w:t>
            </w:r>
            <w:r w:rsidRPr="009E464D">
              <w:t xml:space="preserve"> прослушать песню и запомнить все названия профессий, которые в ней прозвучали. Затем данные слова записываются учениками на доске </w:t>
            </w:r>
          </w:p>
          <w:p w:rsidR="00DC45AE" w:rsidRPr="00BC189F" w:rsidRDefault="00DC45AE" w:rsidP="00BC189F">
            <w:pPr>
              <w:jc w:val="both"/>
              <w:rPr>
                <w:rFonts w:eastAsia="Calibri"/>
                <w:lang w:val="en-US" w:eastAsia="en-US"/>
              </w:rPr>
            </w:pPr>
            <w:r w:rsidRPr="00DC45AE">
              <w:t xml:space="preserve">- </w:t>
            </w:r>
            <w:r w:rsidRPr="009E464D">
              <w:rPr>
                <w:lang w:val="en-US"/>
              </w:rPr>
              <w:t>It</w:t>
            </w:r>
            <w:r w:rsidRPr="00DC45AE">
              <w:t>’</w:t>
            </w:r>
            <w:r w:rsidRPr="009E464D">
              <w:rPr>
                <w:lang w:val="en-US"/>
              </w:rPr>
              <w:t>s</w:t>
            </w:r>
            <w:r w:rsidRPr="00DC45AE">
              <w:t xml:space="preserve"> </w:t>
            </w:r>
            <w:r w:rsidRPr="009E464D">
              <w:rPr>
                <w:lang w:val="en-US"/>
              </w:rPr>
              <w:t>time</w:t>
            </w:r>
            <w:r w:rsidRPr="00DC45AE">
              <w:t xml:space="preserve"> </w:t>
            </w:r>
            <w:r w:rsidRPr="009E464D">
              <w:rPr>
                <w:lang w:val="en-US"/>
              </w:rPr>
              <w:t>to</w:t>
            </w:r>
            <w:r w:rsidRPr="00DC45AE">
              <w:t xml:space="preserve"> </w:t>
            </w:r>
            <w:r w:rsidRPr="009E464D">
              <w:rPr>
                <w:lang w:val="en-US"/>
              </w:rPr>
              <w:t>practice</w:t>
            </w:r>
            <w:r w:rsidRPr="00DC45AE">
              <w:t xml:space="preserve"> </w:t>
            </w:r>
            <w:r w:rsidRPr="009E464D">
              <w:rPr>
                <w:lang w:val="en-US"/>
              </w:rPr>
              <w:t>today</w:t>
            </w:r>
            <w:r w:rsidRPr="00DC45AE">
              <w:t>’</w:t>
            </w:r>
            <w:r w:rsidRPr="009E464D">
              <w:rPr>
                <w:lang w:val="en-US"/>
              </w:rPr>
              <w:t>s</w:t>
            </w:r>
            <w:r w:rsidRPr="00DC45AE">
              <w:t xml:space="preserve"> </w:t>
            </w:r>
            <w:r w:rsidRPr="009E464D">
              <w:rPr>
                <w:lang w:val="en-US"/>
              </w:rPr>
              <w:t>vocabulary</w:t>
            </w:r>
            <w:r w:rsidRPr="00DC45AE">
              <w:t xml:space="preserve">. </w:t>
            </w:r>
            <w:r w:rsidRPr="009E464D">
              <w:rPr>
                <w:lang w:val="en-US"/>
              </w:rPr>
              <w:t xml:space="preserve">Now let’s listen and sing the song </w:t>
            </w:r>
            <w:r w:rsidRPr="009E464D">
              <w:rPr>
                <w:rFonts w:eastAsia="Calibri"/>
                <w:lang w:val="en-US" w:eastAsia="en-US"/>
              </w:rPr>
              <w:t xml:space="preserve">“People work”. </w:t>
            </w:r>
            <w:r w:rsidRPr="009E464D">
              <w:rPr>
                <w:lang w:val="en-US"/>
              </w:rPr>
              <w:t xml:space="preserve">The task for you is to listen to the song </w:t>
            </w:r>
            <w:r w:rsidRPr="009E464D">
              <w:rPr>
                <w:rFonts w:eastAsia="Calibri"/>
                <w:lang w:val="en-US" w:eastAsia="en-US"/>
              </w:rPr>
              <w:t xml:space="preserve">“People work” and try to remember all names of the professions which you have listened to. 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Ученики повторяют пословицу хором за учителем и самостоятельно. Затем  слушают песню о профессиях, запоминают названия профессий</w:t>
            </w:r>
            <w:proofErr w:type="gramStart"/>
            <w:r w:rsidRPr="009E464D">
              <w:t xml:space="preserve"> ,</w:t>
            </w:r>
            <w:proofErr w:type="gramEnd"/>
            <w:r w:rsidRPr="009E464D">
              <w:t xml:space="preserve"> затем выходят к доске и записывают их по-английски.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Pupils -tailor, doctor, farmer, babysitter, teacher, plumber. </w:t>
            </w:r>
            <w:proofErr w:type="gramStart"/>
            <w:r w:rsidRPr="009E464D">
              <w:rPr>
                <w:lang w:val="en-US"/>
              </w:rPr>
              <w:t>dentist</w:t>
            </w:r>
            <w:proofErr w:type="gramEnd"/>
            <w:r w:rsidRPr="009E464D">
              <w:rPr>
                <w:lang w:val="en-US"/>
              </w:rPr>
              <w:t>, fireman.</w:t>
            </w:r>
          </w:p>
        </w:tc>
      </w:tr>
      <w:tr w:rsidR="00DC45AE" w:rsidRPr="009E464D" w:rsidTr="0018007F">
        <w:trPr>
          <w:trHeight w:val="2451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lastRenderedPageBreak/>
              <w:t>3.Этап мотивации  к учебной деятельности.</w:t>
            </w:r>
          </w:p>
          <w:p w:rsidR="00DC45AE" w:rsidRPr="009E464D" w:rsidRDefault="00DC45AE" w:rsidP="007561C0">
            <w:pPr>
              <w:ind w:left="284"/>
            </w:pPr>
          </w:p>
        </w:tc>
        <w:tc>
          <w:tcPr>
            <w:tcW w:w="7230" w:type="dxa"/>
          </w:tcPr>
          <w:p w:rsidR="00DC45AE" w:rsidRPr="009E464D" w:rsidRDefault="00DC45AE" w:rsidP="007561C0">
            <w:pPr>
              <w:jc w:val="both"/>
            </w:pPr>
            <w:r w:rsidRPr="009E464D">
              <w:t>Активизирует знания учащихся. Создает проблемную ситуацию и мотивирует учащихся.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9E464D">
              <w:rPr>
                <w:lang w:val="en-US"/>
              </w:rPr>
              <w:t xml:space="preserve">Dear pupils try to guess what </w:t>
            </w:r>
            <w:proofErr w:type="gramStart"/>
            <w:r w:rsidRPr="009E464D">
              <w:rPr>
                <w:lang w:val="en-US"/>
              </w:rPr>
              <w:t>is the t</w:t>
            </w:r>
            <w:r>
              <w:rPr>
                <w:lang w:val="en-US"/>
              </w:rPr>
              <w:t>opic</w:t>
            </w:r>
            <w:r w:rsidRPr="009E464D">
              <w:rPr>
                <w:lang w:val="en-US"/>
              </w:rPr>
              <w:t xml:space="preserve"> of our lesson</w:t>
            </w:r>
            <w:proofErr w:type="gramEnd"/>
            <w:r w:rsidRPr="009E464D">
              <w:rPr>
                <w:lang w:val="en-US"/>
              </w:rPr>
              <w:t xml:space="preserve">. </w:t>
            </w:r>
          </w:p>
          <w:p w:rsidR="00DC45AE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-Yes, you are right. We will speak about work experience, future job, </w:t>
            </w:r>
            <w:proofErr w:type="gramStart"/>
            <w:r w:rsidRPr="009E464D">
              <w:rPr>
                <w:lang w:val="en-US"/>
              </w:rPr>
              <w:t>part</w:t>
            </w:r>
            <w:proofErr w:type="gramEnd"/>
            <w:r w:rsidRPr="009E464D">
              <w:rPr>
                <w:lang w:val="en-US"/>
              </w:rPr>
              <w:t>-time job.</w:t>
            </w:r>
          </w:p>
          <w:p w:rsidR="00DC45AE" w:rsidRDefault="00DC45AE" w:rsidP="007561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Now</w:t>
            </w:r>
            <w:r w:rsidRPr="00DC45AE">
              <w:rPr>
                <w:lang w:val="en-US"/>
              </w:rPr>
              <w:t>,</w:t>
            </w:r>
            <w:r w:rsidR="0018007F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tell me the task of our lesson</w:t>
            </w:r>
          </w:p>
          <w:p w:rsidR="0026287E" w:rsidRPr="00DC45AE" w:rsidRDefault="0026287E" w:rsidP="007561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And marks we will receive at the end of the lesson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Обучающиеся выражают свои мнения  и сами формируют тему, которую они продолжают изучать на этом уроке.</w:t>
            </w: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</w:tc>
      </w:tr>
      <w:tr w:rsidR="00DC45AE" w:rsidRPr="009E464D" w:rsidTr="0018007F">
        <w:trPr>
          <w:trHeight w:val="1642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>4. Актуализация знаний</w:t>
            </w:r>
          </w:p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>( проверка домашнего задания)</w:t>
            </w:r>
          </w:p>
          <w:p w:rsidR="00DC45AE" w:rsidRPr="00DC45AE" w:rsidRDefault="00DC45AE" w:rsidP="007561C0"/>
        </w:tc>
        <w:tc>
          <w:tcPr>
            <w:tcW w:w="7230" w:type="dxa"/>
          </w:tcPr>
          <w:p w:rsidR="00DC45AE" w:rsidRPr="009E464D" w:rsidRDefault="00DC45AE" w:rsidP="007561C0">
            <w:pPr>
              <w:jc w:val="both"/>
            </w:pPr>
            <w:r w:rsidRPr="009E464D">
              <w:t>Проверяет выполнение задания на доске и в рабочей тетради. Беседует с учащимися, задает вопросы, по изученному на прошлом уроке материалу</w:t>
            </w:r>
            <w:proofErr w:type="gramStart"/>
            <w:r w:rsidRPr="009E464D">
              <w:t xml:space="preserve"> .</w:t>
            </w:r>
            <w:proofErr w:type="gramEnd"/>
          </w:p>
          <w:p w:rsidR="00DC45AE" w:rsidRPr="009E464D" w:rsidRDefault="00DC45AE" w:rsidP="00BC189F">
            <w:pPr>
              <w:jc w:val="both"/>
              <w:rPr>
                <w:rFonts w:ascii="Georgia" w:eastAsia="Calibri" w:hAnsi="Georgia"/>
                <w:lang w:val="en-US" w:eastAsia="en-US"/>
              </w:rPr>
            </w:pPr>
            <w:r>
              <w:rPr>
                <w:lang w:val="en-US"/>
              </w:rPr>
              <w:t>-</w:t>
            </w:r>
            <w:r w:rsidRPr="009E464D">
              <w:rPr>
                <w:lang w:val="en-US"/>
              </w:rPr>
              <w:t>I think it’s time to check up your home tas</w:t>
            </w:r>
            <w:r w:rsidR="00BC189F">
              <w:rPr>
                <w:lang w:val="en-US"/>
              </w:rPr>
              <w:t>k</w:t>
            </w:r>
            <w:r w:rsidR="00BC189F" w:rsidRPr="00BC189F">
              <w:rPr>
                <w:lang w:val="en-US"/>
              </w:rPr>
              <w:t xml:space="preserve">, </w:t>
            </w:r>
            <w:r w:rsidR="00AF3AFA">
              <w:rPr>
                <w:lang w:val="en-US"/>
              </w:rPr>
              <w:t>exercise 7</w:t>
            </w:r>
            <w:r w:rsidRPr="009E464D">
              <w:rPr>
                <w:lang w:val="en-US"/>
              </w:rPr>
              <w:t xml:space="preserve"> p.</w:t>
            </w:r>
            <w:r w:rsidR="00AF3AFA">
              <w:rPr>
                <w:lang w:val="en-US"/>
              </w:rPr>
              <w:t>75</w:t>
            </w:r>
            <w:r w:rsidR="00AF3AFA" w:rsidRPr="00AF3AFA">
              <w:rPr>
                <w:lang w:val="en-US"/>
              </w:rPr>
              <w:t xml:space="preserve"> № 6 </w:t>
            </w:r>
            <w:r w:rsidR="00AF3AFA">
              <w:rPr>
                <w:lang w:val="en-US"/>
              </w:rPr>
              <w:t>p 74</w:t>
            </w:r>
            <w:r w:rsidRPr="009E464D">
              <w:rPr>
                <w:lang w:val="en-US"/>
              </w:rPr>
              <w:t xml:space="preserve"> in your Workbook</w:t>
            </w:r>
            <w:r w:rsidRPr="009E464D">
              <w:rPr>
                <w:rFonts w:ascii="Georgia" w:eastAsia="Calibri" w:hAnsi="Georgia"/>
                <w:lang w:val="en-US" w:eastAsia="en-US"/>
              </w:rPr>
              <w:t>.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Отвечают на  вопросы учителя, проверяют домашнее задания, при необходимости вносят исправления.</w:t>
            </w: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</w:tc>
      </w:tr>
      <w:tr w:rsidR="00DC45AE" w:rsidRPr="00BC189F" w:rsidTr="00BC189F">
        <w:trPr>
          <w:trHeight w:val="1259"/>
        </w:trPr>
        <w:tc>
          <w:tcPr>
            <w:tcW w:w="1559" w:type="dxa"/>
          </w:tcPr>
          <w:p w:rsidR="00DC45AE" w:rsidRPr="00BC189F" w:rsidRDefault="00DC45AE" w:rsidP="00BC189F">
            <w:pPr>
              <w:rPr>
                <w:b/>
                <w:lang w:val="en-US"/>
              </w:rPr>
            </w:pPr>
            <w:r w:rsidRPr="009E464D">
              <w:rPr>
                <w:b/>
              </w:rPr>
              <w:t xml:space="preserve">5. Первичное </w:t>
            </w:r>
            <w:r>
              <w:rPr>
                <w:b/>
              </w:rPr>
              <w:t xml:space="preserve">закрепление </w:t>
            </w:r>
            <w:r w:rsidRPr="009E464D">
              <w:rPr>
                <w:b/>
              </w:rPr>
              <w:t xml:space="preserve">знаний </w:t>
            </w:r>
          </w:p>
        </w:tc>
        <w:tc>
          <w:tcPr>
            <w:tcW w:w="7230" w:type="dxa"/>
          </w:tcPr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BC189F">
              <w:rPr>
                <w:lang w:val="en-US"/>
              </w:rPr>
              <w:t>1.</w:t>
            </w:r>
            <w:r w:rsidR="00BC189F">
              <w:rPr>
                <w:lang w:val="en-US"/>
              </w:rPr>
              <w:t xml:space="preserve"> Open york books</w:t>
            </w:r>
            <w:r w:rsidR="00BC189F" w:rsidRPr="00BC189F">
              <w:rPr>
                <w:lang w:val="en-US"/>
              </w:rPr>
              <w:t xml:space="preserve">. </w:t>
            </w:r>
            <w:r w:rsidRPr="009E464D">
              <w:rPr>
                <w:lang w:val="en-US"/>
              </w:rPr>
              <w:t>Read the task from ex.</w:t>
            </w:r>
            <w:r w:rsidR="00BC189F">
              <w:rPr>
                <w:lang w:val="en-US"/>
              </w:rPr>
              <w:t>1</w:t>
            </w:r>
            <w:r w:rsidRPr="009E464D">
              <w:rPr>
                <w:lang w:val="en-US"/>
              </w:rPr>
              <w:t>, p24.</w:t>
            </w:r>
          </w:p>
          <w:p w:rsidR="00AF3AFA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The pupil </w:t>
            </w:r>
            <w:proofErr w:type="gramStart"/>
            <w:r w:rsidRPr="009E464D">
              <w:rPr>
                <w:lang w:val="en-US"/>
              </w:rPr>
              <w:t>should  read</w:t>
            </w:r>
            <w:proofErr w:type="gramEnd"/>
            <w:r w:rsidRPr="009E464D">
              <w:rPr>
                <w:lang w:val="en-US"/>
              </w:rPr>
              <w:t xml:space="preserve"> and  match the jobs with their definitions .  </w:t>
            </w:r>
          </w:p>
          <w:p w:rsidR="00BC189F" w:rsidRDefault="00AF3AFA" w:rsidP="00BC189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Now </w:t>
            </w:r>
            <w:proofErr w:type="spellStart"/>
            <w:r>
              <w:rPr>
                <w:lang w:val="en-US"/>
              </w:rPr>
              <w:t>lets</w:t>
            </w:r>
            <w:proofErr w:type="spellEnd"/>
            <w:r>
              <w:rPr>
                <w:lang w:val="en-US"/>
              </w:rPr>
              <w:t xml:space="preserve"> check</w:t>
            </w:r>
            <w:r w:rsidRPr="00E80DE5">
              <w:rPr>
                <w:lang w:val="en-US"/>
              </w:rPr>
              <w:t xml:space="preserve">, </w:t>
            </w:r>
            <w:r w:rsidR="00DC45AE" w:rsidRPr="009E464D">
              <w:rPr>
                <w:lang w:val="en-US"/>
              </w:rPr>
              <w:t xml:space="preserve"> </w:t>
            </w:r>
            <w:r>
              <w:rPr>
                <w:lang w:val="en-US"/>
              </w:rPr>
              <w:t>listen and repeat</w:t>
            </w:r>
          </w:p>
          <w:p w:rsidR="00DC45AE" w:rsidRPr="009E464D" w:rsidRDefault="00BC189F" w:rsidP="00BC189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task is ex 2</w:t>
            </w:r>
            <w:r w:rsidRPr="009E464D">
              <w:rPr>
                <w:lang w:val="en-US"/>
              </w:rPr>
              <w:t>, p24.</w:t>
            </w:r>
            <w:r>
              <w:rPr>
                <w:lang w:val="en-US"/>
              </w:rPr>
              <w:t xml:space="preserve"> What do people do at their </w:t>
            </w:r>
            <w:proofErr w:type="gramStart"/>
            <w:r>
              <w:rPr>
                <w:lang w:val="en-US"/>
              </w:rPr>
              <w:t xml:space="preserve">jobs </w:t>
            </w:r>
            <w:r w:rsidRPr="00BC189F">
              <w:rPr>
                <w:lang w:val="en-US"/>
              </w:rPr>
              <w:t>?</w:t>
            </w:r>
            <w:proofErr w:type="gramEnd"/>
            <w:r>
              <w:rPr>
                <w:lang w:val="en-US"/>
              </w:rPr>
              <w:t xml:space="preserve">     </w:t>
            </w:r>
          </w:p>
        </w:tc>
        <w:tc>
          <w:tcPr>
            <w:tcW w:w="5811" w:type="dxa"/>
          </w:tcPr>
          <w:p w:rsidR="00BC189F" w:rsidRPr="00BC189F" w:rsidRDefault="00DC45AE" w:rsidP="00BC189F">
            <w:pPr>
              <w:jc w:val="both"/>
            </w:pPr>
            <w:r w:rsidRPr="009E464D">
              <w:t>Ученики</w:t>
            </w:r>
            <w:r w:rsidRPr="00BC189F">
              <w:t xml:space="preserve"> </w:t>
            </w:r>
            <w:r w:rsidRPr="009E464D">
              <w:t>выполняют</w:t>
            </w:r>
            <w:r w:rsidRPr="00BC189F">
              <w:t xml:space="preserve"> </w:t>
            </w:r>
            <w:r w:rsidRPr="009E464D">
              <w:t>упр</w:t>
            </w:r>
            <w:r w:rsidRPr="00BC189F">
              <w:t xml:space="preserve">.2, </w:t>
            </w:r>
            <w:r w:rsidRPr="009E464D">
              <w:t>стр</w:t>
            </w:r>
            <w:r w:rsidRPr="00BC189F">
              <w:t xml:space="preserve">.24 , </w:t>
            </w:r>
            <w:r w:rsidRPr="009E464D">
              <w:t>соотносят</w:t>
            </w:r>
            <w:r w:rsidRPr="00BC189F">
              <w:t xml:space="preserve"> </w:t>
            </w:r>
            <w:r w:rsidRPr="009E464D">
              <w:t>профессию</w:t>
            </w:r>
            <w:r w:rsidRPr="00BC189F">
              <w:t xml:space="preserve"> </w:t>
            </w:r>
            <w:r w:rsidRPr="009E464D">
              <w:t>и</w:t>
            </w:r>
            <w:r w:rsidRPr="00BC189F">
              <w:t xml:space="preserve"> </w:t>
            </w:r>
            <w:r w:rsidRPr="009E464D">
              <w:t>деятельность</w:t>
            </w:r>
            <w:proofErr w:type="gramStart"/>
            <w:r w:rsidRPr="00BC189F">
              <w:t xml:space="preserve"> ,</w:t>
            </w:r>
            <w:proofErr w:type="gramEnd"/>
            <w:r w:rsidRPr="00BC189F">
              <w:t xml:space="preserve"> </w:t>
            </w:r>
            <w:r w:rsidRPr="009E464D">
              <w:t>которую</w:t>
            </w:r>
            <w:r w:rsidRPr="00BC189F">
              <w:t xml:space="preserve"> </w:t>
            </w:r>
            <w:r w:rsidRPr="009E464D">
              <w:t>данная</w:t>
            </w:r>
            <w:r w:rsidRPr="00BC189F">
              <w:t xml:space="preserve"> </w:t>
            </w:r>
            <w:r w:rsidRPr="009E464D">
              <w:t>профессия</w:t>
            </w:r>
            <w:r w:rsidRPr="00BC189F">
              <w:t xml:space="preserve"> </w:t>
            </w:r>
            <w:r w:rsidRPr="009E464D">
              <w:t>выполняет</w:t>
            </w:r>
            <w:r w:rsidRPr="00BC189F">
              <w:t xml:space="preserve"> . </w:t>
            </w:r>
          </w:p>
          <w:p w:rsidR="00DC45AE" w:rsidRPr="00BC189F" w:rsidRDefault="00DC45AE" w:rsidP="007561C0">
            <w:pPr>
              <w:jc w:val="both"/>
            </w:pPr>
          </w:p>
        </w:tc>
      </w:tr>
      <w:tr w:rsidR="00DC45AE" w:rsidRPr="00BC189F" w:rsidTr="0018007F">
        <w:trPr>
          <w:trHeight w:val="829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 xml:space="preserve">6. Первичная проверка понимания </w:t>
            </w:r>
          </w:p>
          <w:p w:rsidR="00DC45AE" w:rsidRPr="009E464D" w:rsidRDefault="00DC45AE" w:rsidP="007561C0">
            <w:pPr>
              <w:ind w:left="284"/>
              <w:rPr>
                <w:b/>
              </w:rPr>
            </w:pPr>
          </w:p>
        </w:tc>
        <w:tc>
          <w:tcPr>
            <w:tcW w:w="7230" w:type="dxa"/>
          </w:tcPr>
          <w:p w:rsidR="00DC45AE" w:rsidRPr="00AF1EBF" w:rsidRDefault="00DC45AE" w:rsidP="007561C0">
            <w:pPr>
              <w:jc w:val="both"/>
              <w:rPr>
                <w:lang w:val="en-US"/>
              </w:rPr>
            </w:pPr>
            <w:r w:rsidRPr="00BC189F">
              <w:rPr>
                <w:lang w:val="en-US"/>
              </w:rPr>
              <w:t xml:space="preserve">2. </w:t>
            </w:r>
            <w:r w:rsidR="00BC189F">
              <w:rPr>
                <w:lang w:val="en-US"/>
              </w:rPr>
              <w:t>Now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we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will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work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on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the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cards</w:t>
            </w:r>
            <w:r w:rsidR="00BC189F" w:rsidRPr="00BC189F">
              <w:rPr>
                <w:lang w:val="en-US"/>
              </w:rPr>
              <w:t>.</w:t>
            </w:r>
            <w:r w:rsidR="00BC189F">
              <w:rPr>
                <w:lang w:val="en-US"/>
              </w:rPr>
              <w:t xml:space="preserve"> I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will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give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you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cards</w:t>
            </w:r>
            <w:r w:rsidR="00BC189F" w:rsidRPr="00BC189F">
              <w:rPr>
                <w:lang w:val="en-US"/>
              </w:rPr>
              <w:t xml:space="preserve">, </w:t>
            </w:r>
            <w:r w:rsidR="00BC189F">
              <w:rPr>
                <w:lang w:val="en-US"/>
              </w:rPr>
              <w:t>your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tasks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is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to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complete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the</w:t>
            </w:r>
            <w:r w:rsidR="00BC189F" w:rsidRPr="00BC189F">
              <w:rPr>
                <w:lang w:val="en-US"/>
              </w:rPr>
              <w:t xml:space="preserve"> </w:t>
            </w:r>
            <w:r w:rsidR="00BC189F">
              <w:rPr>
                <w:lang w:val="en-US"/>
              </w:rPr>
              <w:t>sentences</w:t>
            </w:r>
            <w:r w:rsidR="00BC189F" w:rsidRPr="00BC189F">
              <w:rPr>
                <w:lang w:val="en-US"/>
              </w:rPr>
              <w:t xml:space="preserve">. </w:t>
            </w:r>
            <w:r w:rsidRPr="009E464D">
              <w:t>Для выполнения следующего задания учитель использует интерактивный метод «Закончи предложение». Учитель просит учащихся  письменно закончить предложение на листах, которые лежат на каждой парте. Задания</w:t>
            </w:r>
            <w:r w:rsidRPr="00AF1EBF">
              <w:rPr>
                <w:lang w:val="en-US"/>
              </w:rPr>
              <w:t xml:space="preserve"> </w:t>
            </w:r>
            <w:r w:rsidRPr="009E464D">
              <w:t>на</w:t>
            </w:r>
            <w:r w:rsidRPr="00AF1EBF">
              <w:rPr>
                <w:lang w:val="en-US"/>
              </w:rPr>
              <w:t xml:space="preserve"> </w:t>
            </w:r>
            <w:r w:rsidRPr="009E464D">
              <w:t>листах</w:t>
            </w:r>
            <w:r w:rsidRPr="00AF1EBF">
              <w:rPr>
                <w:lang w:val="en-US"/>
              </w:rPr>
              <w:t>: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proofErr w:type="gramStart"/>
            <w:r w:rsidRPr="009E464D">
              <w:rPr>
                <w:lang w:val="en-US"/>
              </w:rPr>
              <w:t>1.I</w:t>
            </w:r>
            <w:proofErr w:type="gramEnd"/>
            <w:r w:rsidRPr="009E464D">
              <w:rPr>
                <w:lang w:val="en-US"/>
              </w:rPr>
              <w:t xml:space="preserve"> need some pocket money because…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proofErr w:type="gramStart"/>
            <w:r w:rsidRPr="009E464D">
              <w:rPr>
                <w:lang w:val="en-US"/>
              </w:rPr>
              <w:t>2.Teenages</w:t>
            </w:r>
            <w:proofErr w:type="gramEnd"/>
            <w:r w:rsidRPr="009E464D">
              <w:rPr>
                <w:lang w:val="en-US"/>
              </w:rPr>
              <w:t xml:space="preserve"> want to have part-time job because…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3. I’m going to be a … because…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4. </w:t>
            </w:r>
            <w:proofErr w:type="gramStart"/>
            <w:r w:rsidRPr="009E464D">
              <w:rPr>
                <w:lang w:val="en-US"/>
              </w:rPr>
              <w:t>I’m  not</w:t>
            </w:r>
            <w:proofErr w:type="gramEnd"/>
            <w:r w:rsidRPr="009E464D">
              <w:rPr>
                <w:lang w:val="en-US"/>
              </w:rPr>
              <w:t xml:space="preserve"> going to be a … because…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5. I save some pocket money for…</w:t>
            </w:r>
          </w:p>
          <w:p w:rsidR="00DC45AE" w:rsidRPr="00BC189F" w:rsidRDefault="00DC45AE" w:rsidP="00BC189F">
            <w:pPr>
              <w:jc w:val="both"/>
              <w:rPr>
                <w:lang w:val="en-US"/>
              </w:rPr>
            </w:pP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Учащиеся  самостоятельно дописывают предложения на листах, а затем читают их вслух для всего класса.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proofErr w:type="gramStart"/>
            <w:r w:rsidRPr="009E464D">
              <w:rPr>
                <w:lang w:val="en-US"/>
              </w:rPr>
              <w:t>1.I</w:t>
            </w:r>
            <w:proofErr w:type="gramEnd"/>
            <w:r w:rsidRPr="009E464D">
              <w:rPr>
                <w:lang w:val="en-US"/>
              </w:rPr>
              <w:t xml:space="preserve"> need some pocket money because I would like to buy a new book. 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proofErr w:type="gramStart"/>
            <w:r w:rsidRPr="009E464D">
              <w:rPr>
                <w:lang w:val="en-US"/>
              </w:rPr>
              <w:t>2.Teenages</w:t>
            </w:r>
            <w:proofErr w:type="gramEnd"/>
            <w:r w:rsidRPr="009E464D">
              <w:rPr>
                <w:lang w:val="en-US"/>
              </w:rPr>
              <w:t xml:space="preserve"> want to have part-time job because they want to earn some money 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3. I’m going to be a </w:t>
            </w:r>
            <w:proofErr w:type="gramStart"/>
            <w:r w:rsidRPr="009E464D">
              <w:rPr>
                <w:lang w:val="en-US"/>
              </w:rPr>
              <w:t>vet  because</w:t>
            </w:r>
            <w:proofErr w:type="gramEnd"/>
            <w:r w:rsidRPr="009E464D">
              <w:rPr>
                <w:lang w:val="en-US"/>
              </w:rPr>
              <w:t xml:space="preserve"> I love animals and I want to help them.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4. </w:t>
            </w:r>
            <w:proofErr w:type="gramStart"/>
            <w:r w:rsidRPr="009E464D">
              <w:rPr>
                <w:lang w:val="en-US"/>
              </w:rPr>
              <w:t>I’m  not</w:t>
            </w:r>
            <w:proofErr w:type="gramEnd"/>
            <w:r w:rsidRPr="009E464D">
              <w:rPr>
                <w:lang w:val="en-US"/>
              </w:rPr>
              <w:t xml:space="preserve"> going to be a fireman because it’s very gangrenous job. 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 xml:space="preserve">5. I save some pocket money for my mother’s birthday present. </w:t>
            </w:r>
          </w:p>
        </w:tc>
      </w:tr>
      <w:tr w:rsidR="00DC45AE" w:rsidRPr="009E464D" w:rsidTr="0018007F">
        <w:trPr>
          <w:trHeight w:val="404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>7.Физкультминутка.</w:t>
            </w:r>
          </w:p>
          <w:p w:rsidR="00DC45AE" w:rsidRPr="009E464D" w:rsidRDefault="00DC45AE" w:rsidP="007561C0">
            <w:pPr>
              <w:ind w:left="284"/>
              <w:rPr>
                <w:b/>
              </w:rPr>
            </w:pPr>
          </w:p>
          <w:p w:rsidR="00DC45AE" w:rsidRPr="009E464D" w:rsidRDefault="00DC45AE" w:rsidP="007561C0">
            <w:pPr>
              <w:ind w:left="284"/>
            </w:pPr>
          </w:p>
        </w:tc>
        <w:tc>
          <w:tcPr>
            <w:tcW w:w="7230" w:type="dxa"/>
          </w:tcPr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It’s time to have a rest now. Stand up please. Let’s do some exercises.</w:t>
            </w:r>
          </w:p>
          <w:p w:rsidR="00DC45AE" w:rsidRPr="009E464D" w:rsidRDefault="00DC45AE" w:rsidP="007561C0">
            <w:pPr>
              <w:ind w:left="284"/>
              <w:jc w:val="both"/>
              <w:rPr>
                <w:lang w:val="en-US"/>
              </w:rPr>
            </w:pPr>
          </w:p>
        </w:tc>
        <w:tc>
          <w:tcPr>
            <w:tcW w:w="5811" w:type="dxa"/>
          </w:tcPr>
          <w:p w:rsidR="00DC45AE" w:rsidRPr="00007C5B" w:rsidRDefault="00DC45AE" w:rsidP="00007C5B">
            <w:pPr>
              <w:jc w:val="both"/>
            </w:pPr>
            <w:r w:rsidRPr="009E464D">
              <w:t xml:space="preserve">Ученики должны выполнять нужные команды. 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Head and shoulders,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Knees and toes,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Knees and toes,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Knees and toes,</w:t>
            </w:r>
          </w:p>
          <w:p w:rsidR="00DC45AE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Head and shoulders,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lastRenderedPageBreak/>
              <w:t>Knees and toes,</w:t>
            </w:r>
          </w:p>
          <w:p w:rsidR="00DC45AE" w:rsidRPr="00AF1EBF" w:rsidRDefault="00DC45AE" w:rsidP="007561C0">
            <w:pPr>
              <w:jc w:val="both"/>
            </w:pPr>
            <w:r w:rsidRPr="009E464D">
              <w:rPr>
                <w:lang w:val="en-US"/>
              </w:rPr>
              <w:t>Eyes, ears, mouth, nose.</w:t>
            </w:r>
          </w:p>
        </w:tc>
      </w:tr>
      <w:tr w:rsidR="00DC45AE" w:rsidRPr="009E464D" w:rsidTr="0018007F">
        <w:trPr>
          <w:trHeight w:val="2402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lastRenderedPageBreak/>
              <w:t xml:space="preserve">8.Закрепление   и применение знаний </w:t>
            </w:r>
          </w:p>
          <w:p w:rsidR="00DC45AE" w:rsidRPr="009E464D" w:rsidRDefault="00DC45AE" w:rsidP="007561C0">
            <w:pPr>
              <w:ind w:left="284"/>
              <w:rPr>
                <w:b/>
              </w:rPr>
            </w:pPr>
          </w:p>
        </w:tc>
        <w:tc>
          <w:tcPr>
            <w:tcW w:w="7230" w:type="dxa"/>
          </w:tcPr>
          <w:p w:rsidR="00E80DE5" w:rsidRDefault="00E80DE5" w:rsidP="00E80DE5">
            <w:pPr>
              <w:pStyle w:val="a3"/>
              <w:shd w:val="clear" w:color="auto" w:fill="FFFFFF"/>
              <w:spacing w:before="0" w:beforeAutospacing="0" w:after="160" w:afterAutospacing="0" w:line="320" w:lineRule="atLeast"/>
              <w:rPr>
                <w:lang w:val="en-US"/>
              </w:rPr>
            </w:pPr>
            <w:r w:rsidRPr="00BC189F">
              <w:t>6. Работа в парах</w:t>
            </w:r>
          </w:p>
          <w:p w:rsidR="00BC189F" w:rsidRPr="00BC189F" w:rsidRDefault="00BC189F" w:rsidP="00E80DE5">
            <w:pPr>
              <w:pStyle w:val="a3"/>
              <w:shd w:val="clear" w:color="auto" w:fill="FFFFFF"/>
              <w:spacing w:before="0" w:beforeAutospacing="0" w:after="160" w:afterAutospacing="0" w:line="320" w:lineRule="atLeast"/>
              <w:rPr>
                <w:lang w:val="en-US"/>
              </w:rPr>
            </w:pPr>
            <w:r>
              <w:rPr>
                <w:lang w:val="en-US"/>
              </w:rPr>
              <w:t xml:space="preserve">Look at the </w:t>
            </w:r>
            <w:proofErr w:type="gramStart"/>
            <w:r>
              <w:rPr>
                <w:lang w:val="en-US"/>
              </w:rPr>
              <w:t>screen</w:t>
            </w:r>
            <w:r w:rsidRPr="00BC189F">
              <w:rPr>
                <w:lang w:val="en-US"/>
              </w:rPr>
              <w:t>,</w:t>
            </w:r>
            <w:proofErr w:type="gramEnd"/>
            <w:r w:rsidRPr="00BC189F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 can see the dialogue</w:t>
            </w:r>
            <w:r w:rsidRPr="00BC189F">
              <w:rPr>
                <w:lang w:val="en-US"/>
              </w:rPr>
              <w:t xml:space="preserve">, </w:t>
            </w:r>
            <w:r>
              <w:rPr>
                <w:lang w:val="en-US"/>
              </w:rPr>
              <w:t>read it</w:t>
            </w:r>
            <w:r w:rsidRPr="00BC189F">
              <w:rPr>
                <w:lang w:val="en-US"/>
              </w:rPr>
              <w:t xml:space="preserve">. </w:t>
            </w:r>
            <w:r>
              <w:rPr>
                <w:lang w:val="en-US"/>
              </w:rPr>
              <w:t>You must make up your own  dialogues using these sentences</w:t>
            </w:r>
          </w:p>
          <w:p w:rsidR="00E80DE5" w:rsidRPr="00BC189F" w:rsidRDefault="00E80DE5" w:rsidP="00E80DE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lang w:val="en-US"/>
              </w:rPr>
            </w:pPr>
            <w:r w:rsidRPr="00BC189F">
              <w:rPr>
                <w:rStyle w:val="a5"/>
                <w:lang w:val="en-US"/>
              </w:rPr>
              <w:t>A: What would you like to do after school graduation?</w:t>
            </w:r>
            <w:r w:rsidRPr="00BC189F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br/>
            </w:r>
            <w:r w:rsidRPr="00BC189F">
              <w:rPr>
                <w:rStyle w:val="a5"/>
                <w:lang w:val="en-US"/>
              </w:rPr>
              <w:t>B: I’d like to repair cars and other vehicles.</w:t>
            </w:r>
            <w:r w:rsidRPr="00BC189F">
              <w:rPr>
                <w:lang w:val="en-US"/>
              </w:rPr>
              <w:br/>
            </w:r>
            <w:r w:rsidRPr="00BC189F">
              <w:rPr>
                <w:rStyle w:val="a5"/>
                <w:lang w:val="en-US"/>
              </w:rPr>
              <w:t>A: What job are you going to do?</w:t>
            </w:r>
            <w:r w:rsidRPr="00BC189F">
              <w:rPr>
                <w:lang w:val="en-US"/>
              </w:rPr>
              <w:br/>
            </w:r>
            <w:r w:rsidRPr="00BC189F">
              <w:rPr>
                <w:rStyle w:val="a5"/>
                <w:lang w:val="en-US"/>
              </w:rPr>
              <w:t>B: I’m going to be a mechanic.</w:t>
            </w:r>
          </w:p>
          <w:p w:rsidR="00E80DE5" w:rsidRPr="00BC189F" w:rsidRDefault="00E80DE5" w:rsidP="00E80DE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lang w:val="en-US"/>
              </w:rPr>
            </w:pPr>
            <w:r w:rsidRPr="00BC189F">
              <w:rPr>
                <w:rStyle w:val="a5"/>
                <w:lang w:val="en-US"/>
              </w:rPr>
              <w:t>A: Why do you want this job? In my opinion, it’s difficult and tiring job.</w:t>
            </w:r>
          </w:p>
          <w:p w:rsidR="00DC45AE" w:rsidRPr="00007C5B" w:rsidRDefault="00E80DE5" w:rsidP="00007C5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BC189F">
              <w:rPr>
                <w:rStyle w:val="a5"/>
                <w:lang w:val="en-US"/>
              </w:rPr>
              <w:t>B: I see your opinion. To my mind, it’s an interesting and well-paid job.</w:t>
            </w:r>
          </w:p>
        </w:tc>
        <w:tc>
          <w:tcPr>
            <w:tcW w:w="5811" w:type="dxa"/>
          </w:tcPr>
          <w:p w:rsidR="00DC45AE" w:rsidRPr="001B4FE2" w:rsidRDefault="00DC45AE" w:rsidP="001B4FE2">
            <w:pPr>
              <w:jc w:val="both"/>
              <w:rPr>
                <w:color w:val="000000"/>
              </w:rPr>
            </w:pPr>
            <w:r w:rsidRPr="009E464D">
              <w:rPr>
                <w:color w:val="000000"/>
              </w:rPr>
              <w:t xml:space="preserve">Дети </w:t>
            </w:r>
            <w:r w:rsidR="001B4FE2">
              <w:rPr>
                <w:color w:val="000000"/>
              </w:rPr>
              <w:t>составляют диалоги и разыгрывают их</w:t>
            </w:r>
          </w:p>
        </w:tc>
      </w:tr>
      <w:tr w:rsidR="00DC45AE" w:rsidRPr="0014395B" w:rsidTr="0018007F">
        <w:trPr>
          <w:trHeight w:val="1112"/>
        </w:trPr>
        <w:tc>
          <w:tcPr>
            <w:tcW w:w="1559" w:type="dxa"/>
          </w:tcPr>
          <w:p w:rsidR="00DC45AE" w:rsidRPr="009E464D" w:rsidRDefault="00A41350" w:rsidP="007561C0">
            <w:pPr>
              <w:ind w:left="284"/>
            </w:pPr>
            <w:r w:rsidRPr="009E464D">
              <w:rPr>
                <w:b/>
              </w:rPr>
              <w:t>Закрепление   и применение знаний</w:t>
            </w:r>
          </w:p>
        </w:tc>
        <w:tc>
          <w:tcPr>
            <w:tcW w:w="7230" w:type="dxa"/>
          </w:tcPr>
          <w:p w:rsidR="00A41350" w:rsidRPr="00007C5B" w:rsidRDefault="00A41350" w:rsidP="00007C5B">
            <w:pPr>
              <w:pStyle w:val="a3"/>
              <w:shd w:val="clear" w:color="auto" w:fill="FFFFFF"/>
              <w:spacing w:before="0" w:beforeAutospacing="0" w:after="0" w:afterAutospacing="0" w:line="320" w:lineRule="atLeast"/>
              <w:rPr>
                <w:lang w:val="en-US"/>
              </w:rPr>
            </w:pPr>
            <w:r w:rsidRPr="00007C5B">
              <w:rPr>
                <w:lang w:val="en-US"/>
              </w:rPr>
              <w:t>8.</w:t>
            </w:r>
            <w:r w:rsidR="00007C5B" w:rsidRPr="00007C5B">
              <w:rPr>
                <w:lang w:val="en-US"/>
              </w:rPr>
              <w:t xml:space="preserve"> </w:t>
            </w:r>
            <w:r w:rsidR="00007C5B">
              <w:rPr>
                <w:lang w:val="en-US"/>
              </w:rPr>
              <w:t>Open</w:t>
            </w:r>
            <w:r w:rsidR="00007C5B" w:rsidRPr="00007C5B">
              <w:rPr>
                <w:lang w:val="en-US"/>
              </w:rPr>
              <w:t xml:space="preserve"> </w:t>
            </w:r>
            <w:r w:rsidR="00007C5B">
              <w:rPr>
                <w:lang w:val="en-US"/>
              </w:rPr>
              <w:t>page</w:t>
            </w:r>
            <w:r w:rsidR="00007C5B" w:rsidRPr="00007C5B">
              <w:rPr>
                <w:lang w:val="en-US"/>
              </w:rPr>
              <w:t xml:space="preserve"> 26 </w:t>
            </w:r>
            <w:r w:rsidR="00007C5B">
              <w:rPr>
                <w:lang w:val="en-US"/>
              </w:rPr>
              <w:t>ex</w:t>
            </w:r>
            <w:r w:rsidR="00007C5B" w:rsidRPr="00007C5B">
              <w:rPr>
                <w:lang w:val="en-US"/>
              </w:rPr>
              <w:t xml:space="preserve">8. </w:t>
            </w:r>
            <w:r w:rsidR="00007C5B">
              <w:rPr>
                <w:lang w:val="en-US"/>
              </w:rPr>
              <w:t xml:space="preserve">In pairs read the conversation/ </w:t>
            </w:r>
            <w:r w:rsidRPr="00007C5B">
              <w:rPr>
                <w:lang w:val="en-US"/>
              </w:rPr>
              <w:t xml:space="preserve"> </w:t>
            </w:r>
            <w:proofErr w:type="spellStart"/>
            <w:r w:rsidRPr="00BC189F">
              <w:t>Аудирование</w:t>
            </w:r>
            <w:proofErr w:type="spellEnd"/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ex</w:t>
            </w:r>
            <w:r w:rsidR="0014395B" w:rsidRPr="00007C5B">
              <w:rPr>
                <w:lang w:val="en-US"/>
              </w:rPr>
              <w:t xml:space="preserve"> 8 </w:t>
            </w:r>
            <w:r w:rsidR="0014395B" w:rsidRPr="00BC189F">
              <w:rPr>
                <w:lang w:val="en-US"/>
              </w:rPr>
              <w:t>p</w:t>
            </w:r>
            <w:r w:rsidR="0014395B" w:rsidRPr="00007C5B">
              <w:rPr>
                <w:lang w:val="en-US"/>
              </w:rPr>
              <w:t xml:space="preserve"> 26</w:t>
            </w:r>
          </w:p>
          <w:p w:rsidR="00A41350" w:rsidRPr="00007C5B" w:rsidRDefault="00A41350" w:rsidP="00007C5B">
            <w:pPr>
              <w:pStyle w:val="a3"/>
              <w:shd w:val="clear" w:color="auto" w:fill="FFFFFF"/>
              <w:spacing w:before="0" w:beforeAutospacing="0" w:after="0" w:afterAutospacing="0" w:line="320" w:lineRule="atLeast"/>
              <w:rPr>
                <w:lang w:val="en-US"/>
              </w:rPr>
            </w:pPr>
            <w:proofErr w:type="spellStart"/>
            <w:r w:rsidRPr="00BC189F">
              <w:rPr>
                <w:lang w:val="en-US"/>
              </w:rPr>
              <w:t>Its</w:t>
            </w:r>
            <w:proofErr w:type="spellEnd"/>
            <w:r w:rsidRPr="00007C5B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t>will</w:t>
            </w:r>
            <w:r w:rsidRPr="00007C5B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t>be</w:t>
            </w:r>
            <w:r w:rsidRPr="00007C5B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t>your</w:t>
            </w:r>
            <w:r w:rsidRPr="00007C5B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t>home</w:t>
            </w:r>
            <w:r w:rsidRPr="00007C5B">
              <w:rPr>
                <w:lang w:val="en-US"/>
              </w:rPr>
              <w:t xml:space="preserve"> </w:t>
            </w:r>
            <w:r w:rsidRPr="00BC189F">
              <w:rPr>
                <w:lang w:val="en-US"/>
              </w:rPr>
              <w:t>task</w:t>
            </w:r>
            <w:r w:rsidR="00007C5B">
              <w:rPr>
                <w:lang w:val="en-US"/>
              </w:rPr>
              <w:t xml:space="preserve"> t</w:t>
            </w:r>
            <w:r w:rsidR="0014395B" w:rsidRPr="00BC189F">
              <w:rPr>
                <w:lang w:val="en-US"/>
              </w:rPr>
              <w:t>o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complete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the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sentence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When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I</w:t>
            </w:r>
            <w:r w:rsidR="0014395B" w:rsidRPr="00007C5B">
              <w:rPr>
                <w:lang w:val="en-US"/>
              </w:rPr>
              <w:t>’</w:t>
            </w:r>
            <w:r w:rsidR="0014395B" w:rsidRPr="00BC189F">
              <w:rPr>
                <w:lang w:val="en-US"/>
              </w:rPr>
              <w:t>m</w:t>
            </w:r>
            <w:r w:rsidR="0014395B" w:rsidRPr="00007C5B">
              <w:rPr>
                <w:lang w:val="en-US"/>
              </w:rPr>
              <w:t xml:space="preserve"> 64, </w:t>
            </w:r>
            <w:r w:rsidR="0014395B" w:rsidRPr="00BC189F">
              <w:rPr>
                <w:lang w:val="en-US"/>
              </w:rPr>
              <w:t>I</w:t>
            </w:r>
            <w:r w:rsidR="0014395B" w:rsidRPr="00007C5B">
              <w:rPr>
                <w:lang w:val="en-US"/>
              </w:rPr>
              <w:t xml:space="preserve"> </w:t>
            </w:r>
            <w:r w:rsidR="0014395B" w:rsidRPr="00BC189F">
              <w:rPr>
                <w:lang w:val="en-US"/>
              </w:rPr>
              <w:t>will</w:t>
            </w:r>
            <w:r w:rsidR="0014395B" w:rsidRPr="00007C5B">
              <w:rPr>
                <w:lang w:val="en-US"/>
              </w:rPr>
              <w:t xml:space="preserve"> </w:t>
            </w:r>
          </w:p>
          <w:p w:rsidR="00A41350" w:rsidRPr="00BC189F" w:rsidRDefault="00543FE7" w:rsidP="00007C5B">
            <w:pPr>
              <w:shd w:val="clear" w:color="auto" w:fill="FFFFFF"/>
            </w:pPr>
            <w:proofErr w:type="gramStart"/>
            <w:r w:rsidRPr="00BC189F">
              <w:t xml:space="preserve">Ученикам предлагается написать планы на будущее (После этого ученики получают раздаточный материал (Приложение 4), </w:t>
            </w:r>
            <w:proofErr w:type="gramEnd"/>
          </w:p>
        </w:tc>
        <w:tc>
          <w:tcPr>
            <w:tcW w:w="5811" w:type="dxa"/>
          </w:tcPr>
          <w:p w:rsidR="00DC45AE" w:rsidRPr="00BC189F" w:rsidRDefault="0014395B" w:rsidP="007561C0">
            <w:pPr>
              <w:tabs>
                <w:tab w:val="left" w:pos="66"/>
              </w:tabs>
              <w:ind w:left="284"/>
              <w:jc w:val="both"/>
            </w:pPr>
            <w:r w:rsidRPr="00BC189F">
              <w:t>Ученики читают по ролям диалог двух девочек, разговаривающих о своих планах (</w:t>
            </w:r>
            <w:r w:rsidRPr="00BC189F">
              <w:rPr>
                <w:lang w:val="en-US"/>
              </w:rPr>
              <w:t>Forward</w:t>
            </w:r>
            <w:r w:rsidRPr="00BC189F">
              <w:t xml:space="preserve"> 7, </w:t>
            </w:r>
            <w:r w:rsidRPr="00BC189F">
              <w:rPr>
                <w:lang w:val="en-US"/>
              </w:rPr>
              <w:t>Student</w:t>
            </w:r>
            <w:r w:rsidRPr="00BC189F">
              <w:t xml:space="preserve"> </w:t>
            </w:r>
            <w:r w:rsidRPr="00BC189F">
              <w:rPr>
                <w:lang w:val="en-US"/>
              </w:rPr>
              <w:t>book</w:t>
            </w:r>
            <w:r w:rsidRPr="00BC189F">
              <w:t xml:space="preserve"> </w:t>
            </w:r>
            <w:r w:rsidRPr="00BC189F">
              <w:rPr>
                <w:lang w:val="en-US"/>
              </w:rPr>
              <w:t>part</w:t>
            </w:r>
            <w:r w:rsidRPr="00BC189F">
              <w:t xml:space="preserve"> </w:t>
            </w:r>
            <w:r w:rsidRPr="00BC189F">
              <w:rPr>
                <w:lang w:val="en-US"/>
              </w:rPr>
              <w:t>two</w:t>
            </w:r>
            <w:r w:rsidRPr="00BC189F">
              <w:t xml:space="preserve">, </w:t>
            </w:r>
            <w:r w:rsidRPr="00BC189F">
              <w:rPr>
                <w:lang w:val="en-US"/>
              </w:rPr>
              <w:t>ex</w:t>
            </w:r>
            <w:r w:rsidRPr="00BC189F">
              <w:t xml:space="preserve"> 8 </w:t>
            </w:r>
            <w:r w:rsidRPr="00BC189F">
              <w:rPr>
                <w:lang w:val="en-US"/>
              </w:rPr>
              <w:t>p</w:t>
            </w:r>
            <w:r w:rsidRPr="00BC189F">
              <w:t xml:space="preserve"> 26), переводят и соотносят запланированные действия и время их выполнения (</w:t>
            </w:r>
            <w:r w:rsidRPr="00BC189F">
              <w:rPr>
                <w:lang w:val="en-US"/>
              </w:rPr>
              <w:t>SB</w:t>
            </w:r>
            <w:r w:rsidRPr="00BC189F">
              <w:t xml:space="preserve"> </w:t>
            </w:r>
            <w:r w:rsidRPr="00BC189F">
              <w:rPr>
                <w:lang w:val="en-US"/>
              </w:rPr>
              <w:t>ex</w:t>
            </w:r>
            <w:r w:rsidRPr="00BC189F">
              <w:t xml:space="preserve"> 9 </w:t>
            </w:r>
            <w:r w:rsidRPr="00BC189F">
              <w:rPr>
                <w:lang w:val="en-US"/>
              </w:rPr>
              <w:t>p</w:t>
            </w:r>
            <w:r w:rsidRPr="00BC189F">
              <w:t>26).</w:t>
            </w:r>
          </w:p>
        </w:tc>
      </w:tr>
      <w:tr w:rsidR="00DC45AE" w:rsidRPr="009E464D" w:rsidTr="0018007F">
        <w:trPr>
          <w:trHeight w:val="2357"/>
        </w:trPr>
        <w:tc>
          <w:tcPr>
            <w:tcW w:w="1559" w:type="dxa"/>
          </w:tcPr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>9.Подведение итогов.</w:t>
            </w:r>
          </w:p>
          <w:p w:rsidR="00DC45AE" w:rsidRPr="009E464D" w:rsidRDefault="00DC45AE" w:rsidP="007561C0">
            <w:pPr>
              <w:rPr>
                <w:b/>
              </w:rPr>
            </w:pPr>
            <w:r w:rsidRPr="009E464D">
              <w:rPr>
                <w:b/>
              </w:rPr>
              <w:t>Рефлексия.</w:t>
            </w:r>
          </w:p>
          <w:p w:rsidR="00DC45AE" w:rsidRPr="009E464D" w:rsidRDefault="00DC45AE" w:rsidP="007561C0">
            <w:pPr>
              <w:ind w:left="284"/>
            </w:pPr>
          </w:p>
        </w:tc>
        <w:tc>
          <w:tcPr>
            <w:tcW w:w="7230" w:type="dxa"/>
          </w:tcPr>
          <w:p w:rsidR="0014395B" w:rsidRPr="0014395B" w:rsidRDefault="0014395B" w:rsidP="0014395B">
            <w:pPr>
              <w:jc w:val="both"/>
              <w:rPr>
                <w:lang w:val="en-US"/>
              </w:rPr>
            </w:pPr>
            <w:r w:rsidRPr="0014395B">
              <w:rPr>
                <w:lang w:val="en-US"/>
              </w:rPr>
              <w:t xml:space="preserve">As for me I liked your activity.  </w:t>
            </w:r>
          </w:p>
          <w:p w:rsidR="0014395B" w:rsidRPr="0014395B" w:rsidRDefault="0014395B" w:rsidP="0014395B">
            <w:pPr>
              <w:jc w:val="both"/>
              <w:rPr>
                <w:lang w:val="en-US"/>
              </w:rPr>
            </w:pPr>
            <w:r w:rsidRPr="0014395B">
              <w:rPr>
                <w:lang w:val="en-US"/>
              </w:rPr>
              <w:t xml:space="preserve"> Now think about the theme of the lesson and write a poem</w:t>
            </w:r>
          </w:p>
          <w:p w:rsidR="0014395B" w:rsidRPr="0014395B" w:rsidRDefault="0014395B" w:rsidP="0014395B">
            <w:pPr>
              <w:jc w:val="both"/>
              <w:rPr>
                <w:lang w:val="en-US"/>
              </w:rPr>
            </w:pPr>
            <w:r w:rsidRPr="0014395B">
              <w:rPr>
                <w:lang w:val="en-US"/>
              </w:rPr>
              <w:t>We should make only 5 points: 1. What are we talking about today? Example: (1word- a noun</w:t>
            </w:r>
            <w:proofErr w:type="gramStart"/>
            <w:r w:rsidRPr="0014395B">
              <w:rPr>
                <w:lang w:val="en-US"/>
              </w:rPr>
              <w:t>)  -</w:t>
            </w:r>
            <w:proofErr w:type="gramEnd"/>
            <w:r w:rsidRPr="0014395B">
              <w:rPr>
                <w:lang w:val="en-US"/>
              </w:rPr>
              <w:t xml:space="preserve"> 2. Give me 2 adjectives characterizing this noun. (</w:t>
            </w:r>
            <w:proofErr w:type="gramStart"/>
            <w:r w:rsidRPr="0014395B">
              <w:rPr>
                <w:lang w:val="en-US"/>
              </w:rPr>
              <w:t>bright</w:t>
            </w:r>
            <w:proofErr w:type="gramEnd"/>
            <w:r w:rsidRPr="0014395B">
              <w:rPr>
                <w:lang w:val="en-US"/>
              </w:rPr>
              <w:t xml:space="preserve">, </w:t>
            </w:r>
            <w:proofErr w:type="spellStart"/>
            <w:r w:rsidRPr="0014395B">
              <w:rPr>
                <w:lang w:val="en-US"/>
              </w:rPr>
              <w:t>excitingl</w:t>
            </w:r>
            <w:proofErr w:type="spellEnd"/>
            <w:r w:rsidRPr="0014395B">
              <w:rPr>
                <w:lang w:val="en-US"/>
              </w:rPr>
              <w:t xml:space="preserve">). 3. Give me 3 verbs connected with this word. (drive, watch, enjoy) 4. Give me a sentence (only 4 words) describing this noun. (I like travelling in </w:t>
            </w:r>
            <w:proofErr w:type="spellStart"/>
            <w:r w:rsidRPr="0014395B">
              <w:rPr>
                <w:lang w:val="en-US"/>
              </w:rPr>
              <w:t>Londoni</w:t>
            </w:r>
            <w:proofErr w:type="spellEnd"/>
            <w:r w:rsidRPr="0014395B">
              <w:rPr>
                <w:lang w:val="en-US"/>
              </w:rPr>
              <w:t xml:space="preserve"> ) 5.Give me only 1 word ( a synonym) which will complete a </w:t>
            </w:r>
            <w:proofErr w:type="spellStart"/>
            <w:r w:rsidRPr="0014395B">
              <w:rPr>
                <w:lang w:val="en-US"/>
              </w:rPr>
              <w:t>cinquain</w:t>
            </w:r>
            <w:proofErr w:type="spellEnd"/>
            <w:r w:rsidRPr="0014395B">
              <w:rPr>
                <w:lang w:val="en-US"/>
              </w:rPr>
              <w:t xml:space="preserve"> (excursion)</w:t>
            </w:r>
          </w:p>
          <w:p w:rsidR="0014395B" w:rsidRDefault="0014395B" w:rsidP="007561C0">
            <w:pPr>
              <w:jc w:val="both"/>
              <w:rPr>
                <w:lang w:val="en-US"/>
              </w:rPr>
            </w:pPr>
            <w:proofErr w:type="spellStart"/>
            <w:r w:rsidRPr="0014395B">
              <w:rPr>
                <w:lang w:val="en-US"/>
              </w:rPr>
              <w:t>I d</w:t>
            </w:r>
            <w:proofErr w:type="spellEnd"/>
            <w:r w:rsidRPr="0014395B">
              <w:rPr>
                <w:lang w:val="en-US"/>
              </w:rPr>
              <w:t xml:space="preserve"> like to thank you for good work at the lesson</w:t>
            </w:r>
          </w:p>
          <w:p w:rsidR="00DC45AE" w:rsidRPr="009E464D" w:rsidRDefault="00DC45AE" w:rsidP="007561C0">
            <w:pPr>
              <w:jc w:val="both"/>
            </w:pPr>
            <w:r w:rsidRPr="009E464D">
              <w:t>Объявляет и аргументирует оценки за урок.</w:t>
            </w:r>
          </w:p>
          <w:p w:rsidR="00DC45AE" w:rsidRPr="00BC189F" w:rsidRDefault="00DC45AE" w:rsidP="007561C0">
            <w:pPr>
              <w:jc w:val="both"/>
              <w:rPr>
                <w:lang w:val="en-US"/>
              </w:rPr>
            </w:pPr>
            <w:r w:rsidRPr="009E464D">
              <w:t>Проводит</w:t>
            </w:r>
            <w:r w:rsidRPr="00BC189F">
              <w:rPr>
                <w:lang w:val="en-US"/>
              </w:rPr>
              <w:t xml:space="preserve"> </w:t>
            </w:r>
            <w:r w:rsidRPr="009E464D">
              <w:t>рефлексию</w:t>
            </w:r>
            <w:r w:rsidRPr="00BC189F">
              <w:rPr>
                <w:lang w:val="en-US"/>
              </w:rPr>
              <w:t>.</w:t>
            </w:r>
          </w:p>
          <w:p w:rsidR="00DC45AE" w:rsidRDefault="00053E3A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During the lesson I was   active</w:t>
            </w:r>
            <w:r w:rsidRPr="00053E3A">
              <w:rPr>
                <w:lang w:val="en-US"/>
              </w:rPr>
              <w:t xml:space="preserve">, </w:t>
            </w:r>
            <w:r>
              <w:rPr>
                <w:lang w:val="en-US"/>
              </w:rPr>
              <w:t>passive</w:t>
            </w:r>
          </w:p>
          <w:p w:rsidR="00053E3A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satisfied\not satisfied with my work</w:t>
            </w:r>
          </w:p>
          <w:p w:rsidR="0026287E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lesson seemed to me   long\short</w:t>
            </w:r>
          </w:p>
          <w:p w:rsidR="0026287E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am    tired\not tired</w:t>
            </w:r>
          </w:p>
          <w:p w:rsidR="0026287E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feel interested \bored</w:t>
            </w:r>
          </w:p>
          <w:p w:rsidR="0026287E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 think I      got\</w:t>
            </w:r>
            <w:proofErr w:type="spellStart"/>
            <w:r>
              <w:rPr>
                <w:lang w:val="en-US"/>
              </w:rPr>
              <w:t>didnt</w:t>
            </w:r>
            <w:proofErr w:type="spellEnd"/>
            <w:r>
              <w:rPr>
                <w:lang w:val="en-US"/>
              </w:rPr>
              <w:t xml:space="preserve"> get the idea</w:t>
            </w:r>
          </w:p>
          <w:p w:rsidR="0026287E" w:rsidRPr="00053E3A" w:rsidRDefault="0026287E" w:rsidP="00053E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homework seems to me easy\difficult</w:t>
            </w:r>
          </w:p>
          <w:p w:rsidR="00DC45AE" w:rsidRPr="009E464D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That’s all for today.</w:t>
            </w:r>
          </w:p>
          <w:p w:rsidR="00DC45AE" w:rsidRPr="00AF1EBF" w:rsidRDefault="00DC45AE" w:rsidP="007561C0">
            <w:pPr>
              <w:jc w:val="both"/>
              <w:rPr>
                <w:lang w:val="en-US"/>
              </w:rPr>
            </w:pPr>
            <w:r w:rsidRPr="009E464D">
              <w:rPr>
                <w:lang w:val="en-US"/>
              </w:rPr>
              <w:t>The lesson is over. Good</w:t>
            </w:r>
            <w:r w:rsidRPr="00AF1EBF">
              <w:rPr>
                <w:lang w:val="en-US"/>
              </w:rPr>
              <w:t xml:space="preserve"> </w:t>
            </w:r>
            <w:r w:rsidRPr="009E464D">
              <w:rPr>
                <w:lang w:val="en-US"/>
              </w:rPr>
              <w:t>bye</w:t>
            </w:r>
            <w:r w:rsidRPr="00AF1EBF">
              <w:rPr>
                <w:lang w:val="en-US"/>
              </w:rPr>
              <w:t>!</w:t>
            </w:r>
          </w:p>
        </w:tc>
        <w:tc>
          <w:tcPr>
            <w:tcW w:w="5811" w:type="dxa"/>
          </w:tcPr>
          <w:p w:rsidR="00DC45AE" w:rsidRPr="009E464D" w:rsidRDefault="00DC45AE" w:rsidP="007561C0">
            <w:pPr>
              <w:jc w:val="both"/>
            </w:pPr>
            <w:r w:rsidRPr="009E464D">
              <w:t>Слушают учителя и записывают домашнее задание</w:t>
            </w:r>
          </w:p>
          <w:p w:rsidR="00053E3A" w:rsidRDefault="00053E3A" w:rsidP="00053E3A">
            <w:pPr>
              <w:ind w:lef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proffession</w:t>
            </w:r>
            <w:proofErr w:type="spellEnd"/>
          </w:p>
          <w:p w:rsidR="00DC45AE" w:rsidRPr="00BC189F" w:rsidRDefault="00DC45AE" w:rsidP="007561C0">
            <w:pPr>
              <w:ind w:left="284"/>
              <w:jc w:val="both"/>
              <w:rPr>
                <w:lang w:val="en-US"/>
              </w:rPr>
            </w:pPr>
          </w:p>
          <w:p w:rsidR="00053E3A" w:rsidRDefault="00053E3A" w:rsidP="007561C0">
            <w:pPr>
              <w:ind w:left="284"/>
              <w:jc w:val="both"/>
              <w:rPr>
                <w:lang w:val="en-US"/>
              </w:rPr>
            </w:pPr>
            <w:r>
              <w:rPr>
                <w:lang w:val="en-US"/>
              </w:rPr>
              <w:t>Interesting</w:t>
            </w:r>
            <w:r w:rsidRPr="00BC189F">
              <w:rPr>
                <w:lang w:val="en-US"/>
              </w:rPr>
              <w:t xml:space="preserve">, </w:t>
            </w:r>
            <w:r>
              <w:rPr>
                <w:lang w:val="en-US"/>
              </w:rPr>
              <w:t>different</w:t>
            </w:r>
          </w:p>
          <w:p w:rsidR="00053E3A" w:rsidRDefault="00053E3A" w:rsidP="007561C0">
            <w:pPr>
              <w:ind w:left="284"/>
              <w:jc w:val="both"/>
              <w:rPr>
                <w:lang w:val="en-US"/>
              </w:rPr>
            </w:pPr>
            <w:r>
              <w:rPr>
                <w:lang w:val="en-US"/>
              </w:rPr>
              <w:t>Work</w:t>
            </w:r>
            <w:r w:rsidRPr="00053E3A">
              <w:rPr>
                <w:lang w:val="en-US"/>
              </w:rPr>
              <w:t xml:space="preserve">, </w:t>
            </w:r>
            <w:r>
              <w:rPr>
                <w:lang w:val="en-US"/>
              </w:rPr>
              <w:t>earn</w:t>
            </w:r>
            <w:r w:rsidRPr="00053E3A"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spend</w:t>
            </w:r>
            <w:proofErr w:type="gramEnd"/>
            <w:r>
              <w:rPr>
                <w:lang w:val="en-US"/>
              </w:rPr>
              <w:t>? save</w:t>
            </w:r>
          </w:p>
          <w:p w:rsidR="00053E3A" w:rsidRDefault="00053E3A" w:rsidP="007561C0">
            <w:pPr>
              <w:ind w:left="284"/>
              <w:jc w:val="both"/>
              <w:rPr>
                <w:lang w:val="en-US"/>
              </w:rPr>
            </w:pPr>
            <w:r>
              <w:rPr>
                <w:lang w:val="en-US"/>
              </w:rPr>
              <w:t>I want to find a well-paid job</w:t>
            </w:r>
          </w:p>
          <w:p w:rsidR="00053E3A" w:rsidRPr="00BC189F" w:rsidRDefault="00053E3A" w:rsidP="00053E3A">
            <w:pPr>
              <w:ind w:left="284"/>
              <w:jc w:val="both"/>
            </w:pPr>
            <w:r>
              <w:rPr>
                <w:lang w:val="en-US"/>
              </w:rPr>
              <w:t>Work</w:t>
            </w:r>
            <w:r w:rsidRPr="00BC189F">
              <w:t xml:space="preserve"> </w:t>
            </w:r>
            <w:r>
              <w:rPr>
                <w:lang w:val="en-US"/>
              </w:rPr>
              <w:t>experience</w:t>
            </w:r>
          </w:p>
          <w:p w:rsidR="00053E3A" w:rsidRPr="00BC189F" w:rsidRDefault="00053E3A" w:rsidP="007561C0">
            <w:pPr>
              <w:ind w:left="284"/>
              <w:jc w:val="both"/>
            </w:pPr>
          </w:p>
          <w:p w:rsidR="00053E3A" w:rsidRPr="00BC189F" w:rsidRDefault="00053E3A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jc w:val="both"/>
            </w:pPr>
            <w:r w:rsidRPr="009E464D">
              <w:t>Записывают домашнее задание.</w:t>
            </w: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007C5B" w:rsidRDefault="00DC45AE" w:rsidP="00007C5B">
            <w:pPr>
              <w:jc w:val="both"/>
              <w:rPr>
                <w:lang w:val="en-US"/>
              </w:rPr>
            </w:pPr>
          </w:p>
          <w:p w:rsidR="00DC45AE" w:rsidRPr="009E464D" w:rsidRDefault="00DC45AE" w:rsidP="007561C0">
            <w:pPr>
              <w:ind w:left="284"/>
              <w:jc w:val="both"/>
            </w:pPr>
          </w:p>
          <w:p w:rsidR="00DC45AE" w:rsidRPr="009E464D" w:rsidRDefault="00DC45AE" w:rsidP="007561C0">
            <w:pPr>
              <w:jc w:val="both"/>
            </w:pPr>
            <w:r w:rsidRPr="009E464D">
              <w:t>Отвечают на вопрос</w:t>
            </w:r>
          </w:p>
        </w:tc>
      </w:tr>
    </w:tbl>
    <w:p w:rsidR="00DC45AE" w:rsidRPr="009E464D" w:rsidRDefault="00DC45AE" w:rsidP="00DC45AE">
      <w:pPr>
        <w:rPr>
          <w:lang w:val="en-US"/>
        </w:rPr>
      </w:pPr>
      <w:bookmarkStart w:id="0" w:name="_GoBack"/>
      <w:bookmarkEnd w:id="0"/>
    </w:p>
    <w:p w:rsidR="00DC45AE" w:rsidRPr="009E464D" w:rsidRDefault="00DC45AE" w:rsidP="00DC45AE">
      <w:pPr>
        <w:ind w:left="284"/>
      </w:pPr>
    </w:p>
    <w:p w:rsidR="003E12C0" w:rsidRDefault="003E12C0"/>
    <w:p w:rsidR="0004789B" w:rsidRDefault="0004789B"/>
    <w:p w:rsidR="0004789B" w:rsidRDefault="0004789B"/>
    <w:p w:rsidR="0004789B" w:rsidRDefault="0004789B"/>
    <w:p w:rsidR="0004789B" w:rsidRDefault="0004789B"/>
    <w:p w:rsidR="0004789B" w:rsidRDefault="0004789B"/>
    <w:p w:rsidR="0004789B" w:rsidRDefault="0004789B"/>
    <w:sectPr w:rsidR="0004789B" w:rsidSect="00004486">
      <w:pgSz w:w="16838" w:h="11906" w:orient="landscape"/>
      <w:pgMar w:top="851" w:right="110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5"/>
    <w:rsid w:val="00007C5B"/>
    <w:rsid w:val="0004789B"/>
    <w:rsid w:val="00053E3A"/>
    <w:rsid w:val="0014395B"/>
    <w:rsid w:val="0018007F"/>
    <w:rsid w:val="001B4FE2"/>
    <w:rsid w:val="0026287E"/>
    <w:rsid w:val="003E12C0"/>
    <w:rsid w:val="00543FE7"/>
    <w:rsid w:val="00A41350"/>
    <w:rsid w:val="00AF3AFA"/>
    <w:rsid w:val="00B53B7E"/>
    <w:rsid w:val="00BC189F"/>
    <w:rsid w:val="00BD50A5"/>
    <w:rsid w:val="00DC45AE"/>
    <w:rsid w:val="00E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C45AE"/>
  </w:style>
  <w:style w:type="character" w:customStyle="1" w:styleId="apple-converted-space">
    <w:name w:val="apple-converted-space"/>
    <w:rsid w:val="00DC45AE"/>
  </w:style>
  <w:style w:type="character" w:customStyle="1" w:styleId="b-translationtext">
    <w:name w:val="b-translation__text"/>
    <w:rsid w:val="00DC45AE"/>
  </w:style>
  <w:style w:type="paragraph" w:styleId="a3">
    <w:name w:val="Normal (Web)"/>
    <w:basedOn w:val="a"/>
    <w:semiHidden/>
    <w:unhideWhenUsed/>
    <w:rsid w:val="00DC45AE"/>
    <w:pPr>
      <w:spacing w:before="100" w:beforeAutospacing="1" w:after="100" w:afterAutospacing="1"/>
    </w:pPr>
  </w:style>
  <w:style w:type="character" w:customStyle="1" w:styleId="z-lingvotranscription">
    <w:name w:val="z-lingvo__transcription"/>
    <w:rsid w:val="00DC45AE"/>
  </w:style>
  <w:style w:type="character" w:styleId="a4">
    <w:name w:val="Strong"/>
    <w:basedOn w:val="a0"/>
    <w:uiPriority w:val="22"/>
    <w:qFormat/>
    <w:rsid w:val="00DC45AE"/>
    <w:rPr>
      <w:b/>
      <w:bCs/>
    </w:rPr>
  </w:style>
  <w:style w:type="character" w:styleId="a5">
    <w:name w:val="Emphasis"/>
    <w:basedOn w:val="a0"/>
    <w:qFormat/>
    <w:rsid w:val="00DC45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45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C45AE"/>
  </w:style>
  <w:style w:type="character" w:customStyle="1" w:styleId="apple-converted-space">
    <w:name w:val="apple-converted-space"/>
    <w:rsid w:val="00DC45AE"/>
  </w:style>
  <w:style w:type="character" w:customStyle="1" w:styleId="b-translationtext">
    <w:name w:val="b-translation__text"/>
    <w:rsid w:val="00DC45AE"/>
  </w:style>
  <w:style w:type="paragraph" w:styleId="a3">
    <w:name w:val="Normal (Web)"/>
    <w:basedOn w:val="a"/>
    <w:semiHidden/>
    <w:unhideWhenUsed/>
    <w:rsid w:val="00DC45AE"/>
    <w:pPr>
      <w:spacing w:before="100" w:beforeAutospacing="1" w:after="100" w:afterAutospacing="1"/>
    </w:pPr>
  </w:style>
  <w:style w:type="character" w:customStyle="1" w:styleId="z-lingvotranscription">
    <w:name w:val="z-lingvo__transcription"/>
    <w:rsid w:val="00DC45AE"/>
  </w:style>
  <w:style w:type="character" w:styleId="a4">
    <w:name w:val="Strong"/>
    <w:basedOn w:val="a0"/>
    <w:uiPriority w:val="22"/>
    <w:qFormat/>
    <w:rsid w:val="00DC45AE"/>
    <w:rPr>
      <w:b/>
      <w:bCs/>
    </w:rPr>
  </w:style>
  <w:style w:type="character" w:styleId="a5">
    <w:name w:val="Emphasis"/>
    <w:basedOn w:val="a0"/>
    <w:qFormat/>
    <w:rsid w:val="00DC45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45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festival.1september.ru/articles/635445/img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8</cp:revision>
  <cp:lastPrinted>2021-02-13T12:37:00Z</cp:lastPrinted>
  <dcterms:created xsi:type="dcterms:W3CDTF">2021-02-07T07:46:00Z</dcterms:created>
  <dcterms:modified xsi:type="dcterms:W3CDTF">2021-02-13T12:46:00Z</dcterms:modified>
</cp:coreProperties>
</file>