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675A" w14:textId="6E62BFEC" w:rsidR="007D222D" w:rsidRPr="007E46DD" w:rsidRDefault="007D222D" w:rsidP="007D222D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252C7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6252C7">
        <w:rPr>
          <w:sz w:val="28"/>
          <w:szCs w:val="28"/>
        </w:rPr>
        <w:t xml:space="preserve"> ФИЗИЧЕСКОГО СОСТОЯНИЯ У ДЕТЕЙ МЛАДШЕГО ШКОЛЬНОГО ВОЗРАСТА ПРИ ЗАНЯТИЯХ ТХЭКВОНДО</w:t>
      </w:r>
      <w:r w:rsidRPr="007A6387">
        <w:rPr>
          <w:b/>
          <w:sz w:val="28"/>
          <w:szCs w:val="28"/>
        </w:rPr>
        <w:t xml:space="preserve"> </w:t>
      </w:r>
    </w:p>
    <w:p w14:paraId="0010B09A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5F578CD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552DE1D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B2BAEA6" w14:textId="67C4F59C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17E55">
        <w:rPr>
          <w:b/>
          <w:sz w:val="28"/>
          <w:szCs w:val="28"/>
        </w:rPr>
        <w:t>.</w:t>
      </w:r>
      <w:r w:rsidRPr="0063017E">
        <w:rPr>
          <w:b/>
        </w:rPr>
        <w:t xml:space="preserve"> </w:t>
      </w:r>
      <w:r w:rsidRPr="00A67637">
        <w:rPr>
          <w:b/>
          <w:sz w:val="28"/>
          <w:szCs w:val="28"/>
        </w:rPr>
        <w:t>Анатомо-физиологические особенности детей младшего школьного возраста</w:t>
      </w:r>
    </w:p>
    <w:p w14:paraId="05D81709" w14:textId="77777777" w:rsidR="007D222D" w:rsidRPr="007E46D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DF86A24" w14:textId="580EF809" w:rsidR="007D222D" w:rsidRPr="009E099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Младший школьный возраст – это </w:t>
      </w:r>
      <w:r w:rsidRPr="00B04C86">
        <w:rPr>
          <w:color w:val="000000" w:themeColor="text1"/>
          <w:sz w:val="28"/>
          <w:szCs w:val="28"/>
        </w:rPr>
        <w:t>возраст активного развития физических и познавательных способностей ребенка, общения со сверстниками</w:t>
      </w:r>
      <w:r w:rsidRPr="005C645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возраст, когда ребенок проходит последующий период различных изменений всех систем всего организма. </w:t>
      </w:r>
      <w:r w:rsidRPr="00D32103">
        <w:rPr>
          <w:color w:val="000000" w:themeColor="text1"/>
          <w:sz w:val="28"/>
          <w:szCs w:val="28"/>
        </w:rPr>
        <w:t>В этот период выявляются половые различия в размерах и форме тела, а также начинается усиленный рост тела в длину. Темпы роста у девочек выше, чем у мальчиков, так как половое созревание у девочек начинает</w:t>
      </w:r>
      <w:r>
        <w:rPr>
          <w:color w:val="000000" w:themeColor="text1"/>
          <w:sz w:val="28"/>
          <w:szCs w:val="28"/>
        </w:rPr>
        <w:t xml:space="preserve">ся в среднем на два года </w:t>
      </w:r>
      <w:proofErr w:type="gramStart"/>
      <w:r>
        <w:rPr>
          <w:color w:val="000000" w:themeColor="text1"/>
          <w:sz w:val="28"/>
          <w:szCs w:val="28"/>
        </w:rPr>
        <w:t xml:space="preserve">раньше </w:t>
      </w:r>
      <w:r w:rsidRPr="009E0995">
        <w:rPr>
          <w:color w:val="000000" w:themeColor="text1"/>
          <w:sz w:val="28"/>
          <w:szCs w:val="28"/>
        </w:rPr>
        <w:t>.</w:t>
      </w:r>
      <w:proofErr w:type="gramEnd"/>
      <w:r>
        <w:t xml:space="preserve"> </w:t>
      </w:r>
      <w:r w:rsidRPr="004735DD">
        <w:rPr>
          <w:color w:val="000000" w:themeColor="text1"/>
          <w:sz w:val="28"/>
          <w:szCs w:val="28"/>
        </w:rPr>
        <w:t>Физическое развитие младших школьников резко отличается от развития детей среднего и особенного старшего школьного возраста. 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</w:t>
      </w:r>
      <w:r w:rsidRPr="009E099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Стоит отметить, что именно этот возраст более благоприятен для начала тренировок в секции тхэквондо, так как в этот период у детей лучше всего развиваются физические качества и координационные способности, реализуемые в двигательной деятельности, а также идет умственное развитие ребенк</w:t>
      </w:r>
      <w:r>
        <w:rPr>
          <w:color w:val="000000" w:themeColor="text1"/>
          <w:sz w:val="28"/>
          <w:szCs w:val="28"/>
        </w:rPr>
        <w:t>а</w:t>
      </w:r>
      <w:r w:rsidRPr="007D222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4E0CD7EB" w14:textId="627503CA" w:rsidR="007D222D" w:rsidRDefault="007D222D" w:rsidP="007D222D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детей в 6-11 лет физическое развитие протекает спокойно. Идет увеличение роста, веса, выносливости, жизненной емкости лёгких. Всё это идет равномерно и пропорционально. Но костная и мышечная системы еще пока слабы и их нужно развивать и формировать.</w:t>
      </w:r>
      <w:r w:rsidRPr="004F6681">
        <w:rPr>
          <w:color w:val="000000" w:themeColor="text1"/>
          <w:sz w:val="28"/>
          <w:szCs w:val="28"/>
        </w:rPr>
        <w:t xml:space="preserve"> </w:t>
      </w:r>
    </w:p>
    <w:p w14:paraId="5DC44157" w14:textId="6D65BB52" w:rsidR="007D222D" w:rsidRPr="008D1110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8D1110">
        <w:rPr>
          <w:color w:val="000000" w:themeColor="text1"/>
          <w:sz w:val="28"/>
          <w:szCs w:val="28"/>
        </w:rPr>
        <w:t xml:space="preserve">Одной из физиологических особенностей развития ребенка и подростка </w:t>
      </w:r>
      <w:r w:rsidRPr="008D1110">
        <w:rPr>
          <w:color w:val="000000" w:themeColor="text1"/>
          <w:sz w:val="28"/>
          <w:szCs w:val="28"/>
        </w:rPr>
        <w:lastRenderedPageBreak/>
        <w:t>является рост, представляющий собой количественный процесс, характеризующийся непрерывным накоплением массы тела и сопровождающийся изменением числа клеток или их размеров. В процессе роста увеличивается число клеток, телесная масса и антропометрические показатели</w:t>
      </w:r>
      <w:r w:rsidRPr="009E0995">
        <w:rPr>
          <w:color w:val="000000" w:themeColor="text1"/>
          <w:sz w:val="28"/>
          <w:szCs w:val="28"/>
        </w:rPr>
        <w:t>.</w:t>
      </w:r>
    </w:p>
    <w:p w14:paraId="4D0B80D2" w14:textId="2504CD63" w:rsidR="007D222D" w:rsidRPr="00743769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67637">
        <w:rPr>
          <w:color w:val="000000" w:themeColor="text1"/>
          <w:sz w:val="28"/>
          <w:szCs w:val="28"/>
        </w:rPr>
        <w:t xml:space="preserve">В возрасте 6-10 лет усложняется строение суставной капсулы, увеличивается количество ворсинок и складок синовиальной мембраны, происходит формирование сосудистых сетей и нервных окончаний синовиальной мембраны. </w:t>
      </w:r>
    </w:p>
    <w:p w14:paraId="4D59C670" w14:textId="5D489C4C" w:rsidR="007D222D" w:rsidRPr="009F4CBA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90841">
        <w:rPr>
          <w:color w:val="000000" w:themeColor="text1"/>
          <w:sz w:val="28"/>
          <w:szCs w:val="28"/>
        </w:rPr>
        <w:t>Мышцы детей эластичны: сильное укорачивание при сокращении и сильное удлинение при расслаблении. Фиксируется нарастание поперечника мышечных волокон и развитие всех соединительнотканных образований мышцы</w:t>
      </w:r>
      <w:r w:rsidRPr="009E0995">
        <w:rPr>
          <w:color w:val="000000" w:themeColor="text1"/>
          <w:sz w:val="28"/>
          <w:szCs w:val="28"/>
        </w:rPr>
        <w:t>.</w:t>
      </w:r>
      <w:r w:rsidRPr="00B71C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Мышцы в этот возрастной период пока слабы, но постепенно начинают развиваться. </w:t>
      </w:r>
      <w:r>
        <w:rPr>
          <w:rFonts w:ascii="Arial" w:hAnsi="Arial" w:cs="Arial"/>
          <w:color w:val="424242"/>
          <w:spacing w:val="2"/>
          <w:shd w:val="clear" w:color="auto" w:fill="FFFFFF"/>
        </w:rPr>
        <w:t> Р</w:t>
      </w:r>
      <w:r w:rsidRPr="00743769">
        <w:rPr>
          <w:color w:val="000000" w:themeColor="text1"/>
          <w:sz w:val="28"/>
          <w:szCs w:val="28"/>
        </w:rPr>
        <w:t>ебенок начинает осваивать школьную программу, формируются сложная координация мел ких мышц. Следует отметить, что</w:t>
      </w:r>
      <w:r>
        <w:rPr>
          <w:color w:val="000000" w:themeColor="text1"/>
          <w:sz w:val="28"/>
          <w:szCs w:val="28"/>
        </w:rPr>
        <w:t xml:space="preserve"> в этом возрасте формируется мы</w:t>
      </w:r>
      <w:r w:rsidRPr="00743769">
        <w:rPr>
          <w:color w:val="000000" w:themeColor="text1"/>
          <w:sz w:val="28"/>
          <w:szCs w:val="28"/>
        </w:rPr>
        <w:t>шечная система</w:t>
      </w:r>
      <w:r>
        <w:rPr>
          <w:color w:val="000000" w:themeColor="text1"/>
          <w:sz w:val="28"/>
          <w:szCs w:val="28"/>
        </w:rPr>
        <w:t>. Мышцы сердца растут быстрее, а диаметр кровеносных сосудов значительно увеличивается</w:t>
      </w:r>
      <w:r w:rsidRPr="009E099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Кровеносное давление у детей значительно ниже нежели у взрослых. Сердце школьника начиняет справлять с работой куда лучше потому, что просвет артерий становиться относительно шире</w:t>
      </w:r>
      <w:r w:rsidRPr="009E099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Однако, одним из недостатка, для этой возрастной группы, можно считать легкую возбудимость сердца. Не редко в младшем школьном возрасте у детей наблюдается аритмия.</w:t>
      </w:r>
      <w:r w:rsidRPr="00027782">
        <w:rPr>
          <w:color w:val="000000" w:themeColor="text1"/>
          <w:sz w:val="28"/>
          <w:szCs w:val="28"/>
        </w:rPr>
        <w:t xml:space="preserve"> </w:t>
      </w:r>
    </w:p>
    <w:p w14:paraId="081EA1D7" w14:textId="57526CE0" w:rsidR="007D222D" w:rsidRDefault="007D222D" w:rsidP="007D222D">
      <w:pPr>
        <w:spacing w:line="360" w:lineRule="auto"/>
        <w:ind w:firstLine="709"/>
        <w:rPr>
          <w:i/>
          <w:color w:val="000000" w:themeColor="text1"/>
          <w:sz w:val="28"/>
          <w:szCs w:val="28"/>
        </w:rPr>
      </w:pPr>
      <w:r w:rsidRPr="00E8675A">
        <w:rPr>
          <w:color w:val="000000" w:themeColor="text1"/>
          <w:sz w:val="28"/>
          <w:szCs w:val="28"/>
        </w:rPr>
        <w:t>И отдача тепла, и рост, и значительная мышечная активность ребенка требует больших затрат энергии. Для таких затрат энергии необходима и большая интенсивность окислительных процессов. У младших школьников относительно невелика и способность к работе в анаэробных (без достаточного количества кислорода) условиях</w:t>
      </w:r>
      <w:r w:rsidRPr="00E8675A">
        <w:rPr>
          <w:i/>
          <w:color w:val="000000" w:themeColor="text1"/>
          <w:sz w:val="28"/>
          <w:szCs w:val="28"/>
        </w:rPr>
        <w:t xml:space="preserve">. </w:t>
      </w:r>
    </w:p>
    <w:p w14:paraId="1A335ED8" w14:textId="231752BF" w:rsidR="007D222D" w:rsidRDefault="007D222D" w:rsidP="007D222D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DF2487">
        <w:rPr>
          <w:color w:val="000000" w:themeColor="text1"/>
          <w:sz w:val="28"/>
          <w:szCs w:val="28"/>
        </w:rPr>
        <w:t xml:space="preserve">Мышцы детей младшего школьного возраста имеют тонкие волокна, содержат в своем составе лишь небольшое количество белка и жира. Мышцы в этом возрасте еще слабы, особенно мышцы спины, и не способны длительно </w:t>
      </w:r>
      <w:r w:rsidRPr="00DF2487">
        <w:rPr>
          <w:color w:val="000000" w:themeColor="text1"/>
          <w:sz w:val="28"/>
          <w:szCs w:val="28"/>
        </w:rPr>
        <w:lastRenderedPageBreak/>
        <w:t xml:space="preserve">поддерживать тело в правильном положении, </w:t>
      </w:r>
      <w:r>
        <w:rPr>
          <w:color w:val="000000" w:themeColor="text1"/>
          <w:sz w:val="28"/>
          <w:szCs w:val="28"/>
        </w:rPr>
        <w:t>что приводит к нарушению осанки</w:t>
      </w:r>
      <w:r w:rsidRPr="00B71C47">
        <w:rPr>
          <w:color w:val="000000" w:themeColor="text1"/>
          <w:sz w:val="28"/>
          <w:szCs w:val="28"/>
        </w:rPr>
        <w:t xml:space="preserve"> </w:t>
      </w:r>
      <w:r w:rsidRPr="009E0995">
        <w:rPr>
          <w:color w:val="000000" w:themeColor="text1"/>
          <w:sz w:val="28"/>
          <w:szCs w:val="28"/>
        </w:rPr>
        <w:t>[10].</w:t>
      </w:r>
      <w:r>
        <w:rPr>
          <w:color w:val="000000" w:themeColor="text1"/>
          <w:sz w:val="28"/>
          <w:szCs w:val="28"/>
        </w:rPr>
        <w:t xml:space="preserve"> </w:t>
      </w:r>
      <w:r w:rsidRPr="00DF2487">
        <w:rPr>
          <w:color w:val="000000" w:themeColor="text1"/>
          <w:sz w:val="28"/>
          <w:szCs w:val="28"/>
        </w:rPr>
        <w:t xml:space="preserve"> Мышцы туловища очень слабо фиксируют позвоночник в статических позах. Кости скелета, особенно позвоночника, отличаются большой под</w:t>
      </w:r>
      <w:r>
        <w:rPr>
          <w:color w:val="000000" w:themeColor="text1"/>
          <w:sz w:val="28"/>
          <w:szCs w:val="28"/>
        </w:rPr>
        <w:t>атливостью внешним воздействиям</w:t>
      </w:r>
      <w:r w:rsidRPr="009E099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91300">
        <w:rPr>
          <w:color w:val="000000" w:themeColor="text1"/>
          <w:sz w:val="28"/>
          <w:szCs w:val="28"/>
        </w:rPr>
        <w:t>Изгибы позвоночного столба становятся хорошо заметными к 5—6 годам, окончательное их формирование заканчивается к под</w:t>
      </w:r>
      <w:r>
        <w:rPr>
          <w:color w:val="000000" w:themeColor="text1"/>
          <w:sz w:val="28"/>
          <w:szCs w:val="28"/>
        </w:rPr>
        <w:t>ростковому, юношескому возрасту</w:t>
      </w:r>
      <w:r w:rsidRPr="009E0995">
        <w:rPr>
          <w:color w:val="000000" w:themeColor="text1"/>
          <w:sz w:val="28"/>
          <w:szCs w:val="28"/>
        </w:rPr>
        <w:t>.</w:t>
      </w:r>
      <w:r w:rsidRPr="00DF2487">
        <w:rPr>
          <w:color w:val="000000" w:themeColor="text1"/>
          <w:sz w:val="28"/>
          <w:szCs w:val="28"/>
        </w:rPr>
        <w:t xml:space="preserve"> Поэтому осанка ребят представляется весьма неустойчивой, у них легко возникает асимметричное положение тела. В связи с этим, у младших школьников можно наблюдать искривление позвоночника в результате дл</w:t>
      </w:r>
      <w:r>
        <w:rPr>
          <w:color w:val="000000" w:themeColor="text1"/>
          <w:sz w:val="28"/>
          <w:szCs w:val="28"/>
        </w:rPr>
        <w:t>ительных статических напряжений</w:t>
      </w:r>
      <w:r w:rsidRPr="00450F29">
        <w:rPr>
          <w:color w:val="000000" w:themeColor="text1"/>
          <w:sz w:val="28"/>
          <w:szCs w:val="28"/>
        </w:rPr>
        <w:t>.</w:t>
      </w:r>
    </w:p>
    <w:p w14:paraId="3FCA3E9D" w14:textId="0713EC43" w:rsidR="007D222D" w:rsidRPr="00743769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769">
        <w:rPr>
          <w:color w:val="000000" w:themeColor="text1"/>
          <w:sz w:val="28"/>
          <w:szCs w:val="28"/>
        </w:rPr>
        <w:t>Возрастные изменения затрагивают и синаптический аппарат. С возрастом в синапсах повышается интенсивность образования медиаторов, возрастает количество рецепторов постсинаптической мембраны, которые реагируют на эти медиаторы</w:t>
      </w:r>
      <w:r w:rsidRPr="00450F29">
        <w:rPr>
          <w:color w:val="000000" w:themeColor="text1"/>
          <w:sz w:val="28"/>
          <w:szCs w:val="28"/>
        </w:rPr>
        <w:t>.</w:t>
      </w:r>
    </w:p>
    <w:p w14:paraId="4CD0E513" w14:textId="77777777" w:rsidR="007D222D" w:rsidRPr="00B71C47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67637">
        <w:rPr>
          <w:color w:val="000000" w:themeColor="text1"/>
          <w:sz w:val="28"/>
          <w:szCs w:val="28"/>
        </w:rPr>
        <w:t>Хрусталик у детей очень эластичен, поэтому он обладает большей способностью изменять свою кривизну, чем у взрослых. Однако, начиная с 10 лет, эластичность хрусталика снижается и уменьшается объем аккомодации – принятие хрусталиком наиболее выпуклой формы после максимального уплощения, или наоборот, принятие хрусталиком максимального уплощения после наиболее выпуклой формы. В этой связи изменяется положение ближайшей точки ясного видения. Ближайшая точка ясного видения (наименьшее расстояние от глаза, на котором предмет отчетливо виден) с возрастом отодвигается: в 10 лет она находится на расстоянии 7 см, в 15 лет – 8 см, 20 – 9 см, в 22 лет –10 см, в 25 лет– 12 см, в 30 лет – 14 см и т. д</w:t>
      </w:r>
      <w:r>
        <w:rPr>
          <w:color w:val="000000" w:themeColor="text1"/>
          <w:sz w:val="28"/>
          <w:szCs w:val="28"/>
        </w:rPr>
        <w:t xml:space="preserve"> </w:t>
      </w:r>
      <w:r w:rsidRPr="00450F29">
        <w:rPr>
          <w:color w:val="000000" w:themeColor="text1"/>
          <w:sz w:val="28"/>
          <w:szCs w:val="28"/>
        </w:rPr>
        <w:t>[23].</w:t>
      </w:r>
      <w:r w:rsidRPr="00A67637">
        <w:rPr>
          <w:color w:val="000000" w:themeColor="text1"/>
          <w:sz w:val="28"/>
          <w:szCs w:val="28"/>
        </w:rPr>
        <w:t> </w:t>
      </w:r>
    </w:p>
    <w:p w14:paraId="04F0F428" w14:textId="28A83E21" w:rsidR="007D222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стоит помнить, что память в этом возрасте у детей не совершенна. </w:t>
      </w:r>
      <w:r>
        <w:rPr>
          <w:color w:val="000000" w:themeColor="text1"/>
          <w:sz w:val="28"/>
          <w:szCs w:val="28"/>
        </w:rPr>
        <w:t>К сожалению,</w:t>
      </w:r>
      <w:r>
        <w:rPr>
          <w:color w:val="000000" w:themeColor="text1"/>
          <w:sz w:val="28"/>
          <w:szCs w:val="28"/>
        </w:rPr>
        <w:t xml:space="preserve"> в этом периоде запоминание имеет механический характер. Основывается это на том, что у ребенка в этой возрастной группе преобладает принцип многократного повторения. Очень часто можно заметить, что все заученные элементы и движения детей как правило не точны и имеют множество ошибок, а весь материал, что был изучен на занятии, остается в </w:t>
      </w:r>
      <w:r>
        <w:rPr>
          <w:color w:val="000000" w:themeColor="text1"/>
          <w:sz w:val="28"/>
          <w:szCs w:val="28"/>
        </w:rPr>
        <w:lastRenderedPageBreak/>
        <w:t>памяти ребенка не на долг</w:t>
      </w:r>
      <w:r>
        <w:rPr>
          <w:color w:val="000000" w:themeColor="text1"/>
          <w:sz w:val="28"/>
          <w:szCs w:val="28"/>
        </w:rPr>
        <w:t>о</w:t>
      </w:r>
      <w:r w:rsidRPr="00450F2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2AD34560" w14:textId="2EBC8903" w:rsidR="007D222D" w:rsidRPr="009F4CBA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дыхательной система начинаются значительные изменения с 7 лет. В этот период у детей постепенно увеличиваются размеры альвеол. А также отчетливо заметен грудной тип дыхания. Но уже начиная с 8 лет начинаются изменения, связанные с половым отличием. У мальчиков начинает преобладать брюшной тип дыхания. А у девочек заметен грудной тип дыхания. Из этого можно отметить, что у мальчиков в этом возрасте выше, чем у девочек</w:t>
      </w:r>
      <w:r w:rsidRPr="00450F29">
        <w:rPr>
          <w:color w:val="000000" w:themeColor="text1"/>
          <w:sz w:val="28"/>
          <w:szCs w:val="28"/>
        </w:rPr>
        <w:t>.</w:t>
      </w:r>
      <w:r w:rsidRPr="00027782">
        <w:rPr>
          <w:color w:val="000000" w:themeColor="text1"/>
          <w:sz w:val="28"/>
          <w:szCs w:val="28"/>
        </w:rPr>
        <w:t xml:space="preserve"> </w:t>
      </w:r>
    </w:p>
    <w:p w14:paraId="0619391D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0B0BAB8" w14:textId="71E16D5D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6DD">
        <w:rPr>
          <w:b/>
          <w:sz w:val="28"/>
          <w:szCs w:val="28"/>
        </w:rPr>
        <w:t>2</w:t>
      </w:r>
      <w:r w:rsidR="00E17E55">
        <w:rPr>
          <w:b/>
          <w:sz w:val="28"/>
          <w:szCs w:val="28"/>
        </w:rPr>
        <w:t>.</w:t>
      </w:r>
      <w:r w:rsidRPr="007E46DD">
        <w:rPr>
          <w:b/>
          <w:sz w:val="28"/>
          <w:szCs w:val="28"/>
        </w:rPr>
        <w:t xml:space="preserve"> Развитие физических качеств у детей младшего школьного возраста</w:t>
      </w:r>
    </w:p>
    <w:p w14:paraId="66F7EC9F" w14:textId="77777777" w:rsidR="007D222D" w:rsidRPr="007E46D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03D906A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853087">
        <w:rPr>
          <w:color w:val="000000" w:themeColor="text1"/>
          <w:sz w:val="28"/>
          <w:szCs w:val="28"/>
        </w:rPr>
        <w:t>В практике физического воспитания школьников используют два основных пути развития физических способностей.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64DA07A0" w14:textId="4CC8643F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Во-первых, в каждом изучаемом двигательном действии должна быть достигнута точность координации, а именно, соответствие заданным параметрам, легкость исполнения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1B636C27" w14:textId="54678672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Во-вторых, добиваясь точности движений, не обязательно превращать каждое умение в навык. В упражнениях, специально направленных на совершенствование координационных способностей, значим сам процесс обучения новым двигательным действиям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 </w:t>
      </w:r>
    </w:p>
    <w:p w14:paraId="5038E4A4" w14:textId="2AF53CF9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В-третьих, накопление запаса двигательных умений и развитие координационных способностей должны быть планомерными и системными</w:t>
      </w:r>
      <w:r w:rsidRPr="00450F29">
        <w:rPr>
          <w:color w:val="000000" w:themeColor="text1"/>
          <w:sz w:val="28"/>
          <w:szCs w:val="28"/>
        </w:rPr>
        <w:t>.</w:t>
      </w:r>
    </w:p>
    <w:p w14:paraId="31A84491" w14:textId="3FB81B3F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На начальном этапе развития общей выносливости интенсивность выполнения упражнения составляет около 50%. Например, если ученик пробегает 60 м за 10 с, то продолжительность и дистанцию бега ему следует рассчитать так, чтобы каждые 60 м он пробегал за 20 с, а время бега составляло бы не менее 2 мин (360 м). Эта нагрузка может быть установлена как входная для развития общей выносливости. В дальнейшем продолжительность бега постепенно увеличивается до 5-8 мин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1F5B321D" w14:textId="40968A83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lastRenderedPageBreak/>
        <w:t>Существуют границы максимальных эффектов в развитии физических качеств, приведены периоды интенсивного развития отдельных физических способностей у детей. И каждая из них имеет свой сенситивный период. У мальчиков и девочек эти временные границы неодинаковы. Обычно, девочки, во время интенсивного развития большинства физических способностей обгоняют мальчиков на 1-2 года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089E484C" w14:textId="65DBA69F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Нужно отметить, что в научно-методической литературе у различных авторов можно встретить разные сенситивные периоды развития физических качеств. Подобные различия могут быть определены применением разных тестов для измерения какой-либо способности, использованием всевозможных подходов и формул для определения прироста показателей физических способностей, пестротой обследуемой выборки испытуемых и т.п.</w:t>
      </w:r>
    </w:p>
    <w:p w14:paraId="3B484335" w14:textId="77777777" w:rsidR="007D222D" w:rsidRDefault="007D222D" w:rsidP="007D222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5E47198D" w14:textId="77777777" w:rsidR="007D222D" w:rsidRPr="00365ABA" w:rsidRDefault="007D222D" w:rsidP="007D222D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365ABA">
        <w:rPr>
          <w:b/>
          <w:sz w:val="28"/>
          <w:szCs w:val="28"/>
        </w:rPr>
        <w:t>Особенности развития силы</w:t>
      </w:r>
    </w:p>
    <w:p w14:paraId="68AC1322" w14:textId="31F50176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Под силой человека понимают способность преодолевать внешнее сопротивление или противодействовать внешним силам. В первом случае человек пытается придать ускорение неподвижному объекту (спортивному снаряду - при метаниях, собственному телу - при прыжках и гимнастических упражнениях), во втором, наоборот, стремится сохранить начальное положение тела или его части при действии сил, нарушающих статику. Подобными силами могут являться внешние воздействия (удар соперника в боксе), а также вес собственного тела или его части (удержание угла в висе)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2C66E22F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Напряжение мышцы может происходить при трех режимах: </w:t>
      </w:r>
    </w:p>
    <w:p w14:paraId="01FFEEF5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1) изометрическом (без изменения длины мышцы), - данный режим доминирует при удержании поз; </w:t>
      </w:r>
    </w:p>
    <w:p w14:paraId="527EE43A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2) </w:t>
      </w:r>
      <w:proofErr w:type="spellStart"/>
      <w:r w:rsidRPr="001F28BF">
        <w:rPr>
          <w:color w:val="000000" w:themeColor="text1"/>
          <w:sz w:val="28"/>
          <w:szCs w:val="28"/>
        </w:rPr>
        <w:t>миометрическом</w:t>
      </w:r>
      <w:proofErr w:type="spellEnd"/>
      <w:r w:rsidRPr="001F28BF">
        <w:rPr>
          <w:color w:val="000000" w:themeColor="text1"/>
          <w:sz w:val="28"/>
          <w:szCs w:val="28"/>
        </w:rPr>
        <w:t xml:space="preserve"> (изостатическом, когда уменьшается длина мышцы, но устойчиво напряжение), - этот режим отвечает фазе сокращения мышц в циклических и баллистических движениях; </w:t>
      </w:r>
    </w:p>
    <w:p w14:paraId="690659E4" w14:textId="1EE4F461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3) </w:t>
      </w:r>
      <w:proofErr w:type="spellStart"/>
      <w:r w:rsidRPr="001F28BF">
        <w:rPr>
          <w:color w:val="000000" w:themeColor="text1"/>
          <w:sz w:val="28"/>
          <w:szCs w:val="28"/>
        </w:rPr>
        <w:t>плиометрическом</w:t>
      </w:r>
      <w:proofErr w:type="spellEnd"/>
      <w:r w:rsidRPr="001F28BF">
        <w:rPr>
          <w:color w:val="000000" w:themeColor="text1"/>
          <w:sz w:val="28"/>
          <w:szCs w:val="28"/>
        </w:rPr>
        <w:t xml:space="preserve"> (при удлинении мышцы во время ее растягивания), присущем для движений, соединенных с замахами, приседаниями, </w:t>
      </w:r>
      <w:r w:rsidRPr="001F28BF">
        <w:rPr>
          <w:color w:val="000000" w:themeColor="text1"/>
          <w:sz w:val="28"/>
          <w:szCs w:val="28"/>
        </w:rPr>
        <w:lastRenderedPageBreak/>
        <w:t>предшествующими сокращению мышц при бросках, отталкивании</w:t>
      </w:r>
      <w:r w:rsidRPr="00450F29">
        <w:rPr>
          <w:color w:val="000000" w:themeColor="text1"/>
          <w:sz w:val="28"/>
          <w:szCs w:val="28"/>
        </w:rPr>
        <w:t>.</w:t>
      </w:r>
    </w:p>
    <w:p w14:paraId="33B361FC" w14:textId="61F391B8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1F28BF">
        <w:rPr>
          <w:color w:val="000000" w:themeColor="text1"/>
          <w:sz w:val="28"/>
          <w:szCs w:val="28"/>
        </w:rPr>
        <w:t>Самосопротивление</w:t>
      </w:r>
      <w:proofErr w:type="spellEnd"/>
      <w:r w:rsidRPr="001F28BF">
        <w:rPr>
          <w:color w:val="000000" w:themeColor="text1"/>
          <w:sz w:val="28"/>
          <w:szCs w:val="28"/>
        </w:rPr>
        <w:t xml:space="preserve"> удобно тем, что за недолгое время позволяет дать большую нагрузку и не требует специального оборудования, но вызывает потерю эластичности в мышцах. Кроме того, такие упражнения сопряжены с большим нервным напряжением, поэтому их можно советовать лишь здоровым, хорошо подготовленным людям, при тщательном самоконтроле</w:t>
      </w:r>
      <w:r w:rsidRPr="00450F29">
        <w:rPr>
          <w:color w:val="000000" w:themeColor="text1"/>
          <w:sz w:val="28"/>
          <w:szCs w:val="28"/>
        </w:rPr>
        <w:t>.</w:t>
      </w:r>
      <w:r w:rsidRPr="00DD3D2F">
        <w:rPr>
          <w:b/>
          <w:color w:val="000000" w:themeColor="text1"/>
          <w:sz w:val="28"/>
          <w:szCs w:val="28"/>
        </w:rPr>
        <w:t xml:space="preserve"> </w:t>
      </w:r>
    </w:p>
    <w:p w14:paraId="03C2D871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Прирост мышечной силы очень зависит от методов ее развития. </w:t>
      </w:r>
    </w:p>
    <w:p w14:paraId="64F61CFF" w14:textId="0CECBC8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Метод максимальных усилий, содействует максимальной мобилизации нервно-мышечного аппарата и предельному приросту мышечной силы. Однако он связан со значительными психическими напряжениями, что неблагоприятно, особенно при развитии силы у школьников. Небольшое число повторений не способствует мобилизации обменных, пластических процессов, вследствие чего слабо нарастает мышечная масса. Данный метод затрудняет работу над техникой движений, потому что предельное напряжение приводит к генерализации возбуждения в нервных центрах и к введению в работу бесполезных мышечных групп. Наконец необходимо учитывать, что даже у хорошо подготовленных спортсменов, но со некрепкой нервной системой метод </w:t>
      </w:r>
      <w:proofErr w:type="spellStart"/>
      <w:r w:rsidRPr="001F28BF">
        <w:rPr>
          <w:color w:val="000000" w:themeColor="text1"/>
          <w:sz w:val="28"/>
          <w:szCs w:val="28"/>
        </w:rPr>
        <w:t>околопредельных</w:t>
      </w:r>
      <w:proofErr w:type="spellEnd"/>
      <w:r w:rsidRPr="001F28BF">
        <w:rPr>
          <w:color w:val="000000" w:themeColor="text1"/>
          <w:sz w:val="28"/>
          <w:szCs w:val="28"/>
        </w:rPr>
        <w:t xml:space="preserve"> нагрузок может давать минимальный прирост силы мышц, чем метод непредельных нагрузок</w:t>
      </w:r>
      <w:r w:rsidRPr="00450F29">
        <w:rPr>
          <w:color w:val="000000" w:themeColor="text1"/>
          <w:sz w:val="28"/>
          <w:szCs w:val="28"/>
        </w:rPr>
        <w:t>.</w:t>
      </w:r>
    </w:p>
    <w:p w14:paraId="50C35A72" w14:textId="13CA9E10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Средние нагрузки на первых этапах тренировочного процесса приносят большее </w:t>
      </w:r>
      <w:proofErr w:type="spellStart"/>
      <w:r w:rsidRPr="001F28BF">
        <w:rPr>
          <w:color w:val="000000" w:themeColor="text1"/>
          <w:sz w:val="28"/>
          <w:szCs w:val="28"/>
        </w:rPr>
        <w:t>сверхвосстановление</w:t>
      </w:r>
      <w:proofErr w:type="spellEnd"/>
      <w:r w:rsidRPr="001F28BF">
        <w:rPr>
          <w:color w:val="000000" w:themeColor="text1"/>
          <w:sz w:val="28"/>
          <w:szCs w:val="28"/>
        </w:rPr>
        <w:t xml:space="preserve"> возбудимости и энергоисточников, за счет которых происходит прирост качеств. Непредельные усилия исключают опасность травмирования новичков, что имеет важное значение при работе с младшими школьниками. Благодаря этому данный метод рекомендуется для развития силы у школьников. По мере совершенствования физической подготовленности все чаще могут применяться </w:t>
      </w:r>
      <w:proofErr w:type="spellStart"/>
      <w:r w:rsidRPr="001F28BF">
        <w:rPr>
          <w:color w:val="000000" w:themeColor="text1"/>
          <w:sz w:val="28"/>
          <w:szCs w:val="28"/>
        </w:rPr>
        <w:t>околопредельные</w:t>
      </w:r>
      <w:proofErr w:type="spellEnd"/>
      <w:r w:rsidRPr="001F28BF">
        <w:rPr>
          <w:color w:val="000000" w:themeColor="text1"/>
          <w:sz w:val="28"/>
          <w:szCs w:val="28"/>
        </w:rPr>
        <w:t xml:space="preserve"> и предельные веса</w:t>
      </w:r>
      <w:r w:rsidRPr="00450F29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</w:t>
      </w:r>
    </w:p>
    <w:p w14:paraId="7171B242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Характерными средствами развития силы являются: </w:t>
      </w:r>
    </w:p>
    <w:p w14:paraId="31D08EEE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- в 7-9 лет - общеразвивающие упражнения с предметами, лазанье по наклонной скамейке, по гимнастической стенке, прыжки, метания; </w:t>
      </w:r>
    </w:p>
    <w:p w14:paraId="29080B2B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lastRenderedPageBreak/>
        <w:t xml:space="preserve">- в 10-11 лет - общеразвивающие упражнения с большими отягощениями (набивными мячами, гимнастическими палками и пр.), лазанье по вертикальному канату в три приема, метание легких предметов на дальность и т. д. </w:t>
      </w:r>
    </w:p>
    <w:p w14:paraId="34A127C5" w14:textId="5F313F29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Следовательно, основной задачей силовой подготовки в школе является развитие крупных мышечных групп спины и живота, от которых зависит правильная осанка, а также тех мышечных групп, которые в обычной жизни формируются слабо (косые мышцы туловища, отводящие мышцы конечностей, мышцы задней поверхности бедра и др.)</w:t>
      </w:r>
      <w:r w:rsidRPr="00450F29">
        <w:rPr>
          <w:color w:val="000000" w:themeColor="text1"/>
          <w:sz w:val="28"/>
          <w:szCs w:val="28"/>
        </w:rPr>
        <w:t>.</w:t>
      </w:r>
    </w:p>
    <w:p w14:paraId="257F7E6B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7219E26" w14:textId="77777777" w:rsidR="007D222D" w:rsidRPr="00365ABA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5ABA">
        <w:rPr>
          <w:b/>
          <w:sz w:val="28"/>
          <w:szCs w:val="28"/>
        </w:rPr>
        <w:t>Особенности развития быстроты</w:t>
      </w:r>
    </w:p>
    <w:p w14:paraId="4FBCD206" w14:textId="77777777" w:rsidR="007D222D" w:rsidRDefault="007D222D" w:rsidP="007D222D">
      <w:pPr>
        <w:spacing w:line="360" w:lineRule="auto"/>
        <w:ind w:firstLine="709"/>
      </w:pPr>
    </w:p>
    <w:p w14:paraId="19D20F31" w14:textId="2F3CDE7A" w:rsidR="007D222D" w:rsidRPr="0075358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Ребёнок может владеть быстротой реакцию, но быть неторопливым в движении, и наоборот. Комплексное сочетание перечисленных форм определяет все случаи проявления быстроты, по единичному проявлению нельзя предвидеть развитие остальных скоростных способностей. Это объясняется тем, что психофизиологические механизмы проявления указанных скоростных характеристик бесспорно различаются. </w:t>
      </w:r>
      <w:r w:rsidRPr="002A6D1E">
        <w:rPr>
          <w:color w:val="000000" w:themeColor="text1"/>
          <w:sz w:val="28"/>
          <w:szCs w:val="28"/>
        </w:rPr>
        <w:t>Скоростные способности имеют две группы форм: элементарные и комплексные формы проявления скоростных способностей</w:t>
      </w:r>
      <w:r w:rsidRPr="00F90841">
        <w:rPr>
          <w:color w:val="000000" w:themeColor="text1"/>
          <w:sz w:val="28"/>
          <w:szCs w:val="28"/>
        </w:rPr>
        <w:t>.</w:t>
      </w:r>
      <w:r w:rsidRPr="00327389">
        <w:rPr>
          <w:color w:val="000000" w:themeColor="text1"/>
          <w:sz w:val="28"/>
          <w:szCs w:val="28"/>
        </w:rPr>
        <w:t xml:space="preserve"> </w:t>
      </w:r>
      <w:r w:rsidRPr="002A6D1E">
        <w:rPr>
          <w:color w:val="000000" w:themeColor="text1"/>
          <w:sz w:val="28"/>
          <w:szCs w:val="28"/>
        </w:rPr>
        <w:t>Какая-то одна форма проявления скоростных способностей не может определить самый быстрый темп элементарных скоростных движений. Данное утверждение доказывает факт о том, что нет тесной взаимосвязи между максимальным темпом выполняемых элементарных скоростных движений, выполняемых при различных условиях (разное исходное положение, наличие или отсутствие отягощения, изменение амплитуды движения)</w:t>
      </w:r>
      <w:r w:rsidRPr="00450F29">
        <w:rPr>
          <w:color w:val="000000" w:themeColor="text1"/>
          <w:sz w:val="28"/>
          <w:szCs w:val="28"/>
        </w:rPr>
        <w:t>.</w:t>
      </w:r>
      <w:r w:rsidRPr="00B71C47">
        <w:rPr>
          <w:color w:val="000000" w:themeColor="text1"/>
          <w:sz w:val="28"/>
          <w:szCs w:val="28"/>
        </w:rPr>
        <w:t xml:space="preserve"> </w:t>
      </w:r>
      <w:r w:rsidRPr="00753585">
        <w:rPr>
          <w:color w:val="000000" w:themeColor="text1"/>
          <w:sz w:val="28"/>
          <w:szCs w:val="28"/>
        </w:rPr>
        <w:t>Методика повышения скоростных способностей предполагает работу в нескольких направлениях:</w:t>
      </w:r>
    </w:p>
    <w:p w14:paraId="2A9D8A91" w14:textId="77777777" w:rsidR="007D222D" w:rsidRPr="0075358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53585">
        <w:rPr>
          <w:color w:val="000000" w:themeColor="text1"/>
          <w:sz w:val="28"/>
          <w:szCs w:val="28"/>
        </w:rPr>
        <w:t>развитие элементарных видов скоростных способностей – быстроты реакции, скорости выполнения отдельных движений, частоты движений;</w:t>
      </w:r>
    </w:p>
    <w:p w14:paraId="78D9A641" w14:textId="77777777" w:rsidR="007D222D" w:rsidRPr="0075358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53585">
        <w:rPr>
          <w:color w:val="000000" w:themeColor="text1"/>
          <w:sz w:val="28"/>
          <w:szCs w:val="28"/>
        </w:rPr>
        <w:t xml:space="preserve">развитие комплексных видов скоростных способностей базового </w:t>
      </w:r>
      <w:r w:rsidRPr="00753585">
        <w:rPr>
          <w:color w:val="000000" w:themeColor="text1"/>
          <w:sz w:val="28"/>
          <w:szCs w:val="28"/>
        </w:rPr>
        <w:lastRenderedPageBreak/>
        <w:t>характера;</w:t>
      </w:r>
    </w:p>
    <w:p w14:paraId="50CBF3B0" w14:textId="77777777" w:rsidR="007D222D" w:rsidRPr="0075358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53585">
        <w:rPr>
          <w:color w:val="000000" w:themeColor="text1"/>
          <w:sz w:val="28"/>
          <w:szCs w:val="28"/>
        </w:rPr>
        <w:t>развитие комплексных видов скоростных способностей специального характера;</w:t>
      </w:r>
    </w:p>
    <w:p w14:paraId="3B508C51" w14:textId="6DF66C17" w:rsidR="007D222D" w:rsidRPr="00753585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53585">
        <w:rPr>
          <w:color w:val="000000" w:themeColor="text1"/>
          <w:sz w:val="28"/>
          <w:szCs w:val="28"/>
        </w:rPr>
        <w:t>интегральное совершенствование скоростных способностей в органическом единстве с технико-тактическими действиями, координационными и силовыми возможностями, гибкостью, деятельностью систем энергообеспечения, в процессе которого координационные способности включаются в качестве одной из составляющих целостного двигательного акта, характерного для конкретного вида спорта</w:t>
      </w:r>
      <w:r w:rsidRPr="00450F29">
        <w:rPr>
          <w:color w:val="000000" w:themeColor="text1"/>
          <w:sz w:val="28"/>
          <w:szCs w:val="28"/>
        </w:rPr>
        <w:t>.</w:t>
      </w:r>
    </w:p>
    <w:p w14:paraId="1C23D00D" w14:textId="219DAB90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Независимость характеристик четко прослеживается в беге на короткие дистанции. Можно быстро принимать старт (хорошая реакция), но хуже сохранять скорость на дистанции. Вообще скорость бега только относительно объединена с перечисленными характеристиками движений. Она во многом определяется факторами, не относящихся к скоростным характеристикам движений (длина шага, зависящая от длины ног, сила отталкивания)</w:t>
      </w:r>
      <w:r w:rsidRPr="00AC0C78">
        <w:rPr>
          <w:color w:val="000000" w:themeColor="text1"/>
          <w:sz w:val="28"/>
          <w:szCs w:val="28"/>
        </w:rPr>
        <w:t xml:space="preserve">. </w:t>
      </w:r>
    </w:p>
    <w:p w14:paraId="24F14749" w14:textId="33209514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Важность упражнений для развития быстроты мышечных сокращений заключается еще и в том, что достичь существенного повышения скорости за счет скоростных упражнений трудно, а задача увеличения силовых во</w:t>
      </w:r>
      <w:r>
        <w:rPr>
          <w:color w:val="000000" w:themeColor="text1"/>
          <w:sz w:val="28"/>
          <w:szCs w:val="28"/>
        </w:rPr>
        <w:t>зможностей решается более легко</w:t>
      </w:r>
      <w:r w:rsidRPr="00AC0C78">
        <w:rPr>
          <w:color w:val="000000" w:themeColor="text1"/>
          <w:sz w:val="28"/>
          <w:szCs w:val="28"/>
        </w:rPr>
        <w:t>.</w:t>
      </w:r>
      <w:r w:rsidRPr="00C25F0B">
        <w:rPr>
          <w:color w:val="000000" w:themeColor="text1"/>
          <w:sz w:val="28"/>
          <w:szCs w:val="28"/>
        </w:rPr>
        <w:t xml:space="preserve"> </w:t>
      </w:r>
      <w:r w:rsidRPr="001F28BF">
        <w:rPr>
          <w:color w:val="000000" w:themeColor="text1"/>
          <w:sz w:val="28"/>
          <w:szCs w:val="28"/>
        </w:rPr>
        <w:t>При всем том развитие силы должно проходить в условиях быстрых движений. Для этого применяют метод динамических усилий: максимальное силовое напряжение создается за счет перемещения какого-то непредельного отягощения с наивысшей скоростью при полной амплитуде движения</w:t>
      </w:r>
      <w:r w:rsidRPr="00AC0C78">
        <w:rPr>
          <w:color w:val="000000" w:themeColor="text1"/>
          <w:sz w:val="28"/>
          <w:szCs w:val="28"/>
        </w:rPr>
        <w:t>.</w:t>
      </w:r>
    </w:p>
    <w:p w14:paraId="574876B6" w14:textId="1597F90C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Большие интервалы отдыха приводят к снижению плотности занятий, поэтому развивать быстроту движений у школьников на уроках разумно другими методами: игровым и соревновательным, при которых эмоциональное возбуждение выше, а значит, формируются лучшие условия для проявления скоростных возможностей</w:t>
      </w:r>
      <w:r w:rsidRPr="00AC0C78">
        <w:rPr>
          <w:color w:val="000000" w:themeColor="text1"/>
          <w:sz w:val="28"/>
          <w:szCs w:val="28"/>
        </w:rPr>
        <w:t>.</w:t>
      </w:r>
    </w:p>
    <w:p w14:paraId="11FF10FE" w14:textId="54D7278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На занятиях можно использовать бег из усложненных стартовых положений (лежа, спиной по направлению движения, с корточек и др.)</w:t>
      </w:r>
      <w:r w:rsidRPr="00AC0C78">
        <w:rPr>
          <w:color w:val="000000" w:themeColor="text1"/>
          <w:sz w:val="28"/>
          <w:szCs w:val="28"/>
        </w:rPr>
        <w:t>.</w:t>
      </w:r>
    </w:p>
    <w:p w14:paraId="013B90D5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52FE377" w14:textId="77777777" w:rsidR="007D222D" w:rsidRPr="00365ABA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5ABA">
        <w:rPr>
          <w:b/>
          <w:sz w:val="28"/>
          <w:szCs w:val="28"/>
        </w:rPr>
        <w:t>Особенности развития выносливости</w:t>
      </w:r>
    </w:p>
    <w:p w14:paraId="79362CE3" w14:textId="11492BA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Разновидности выносливости можно определить интенсивностью работы, особенностью упражнений, которые выполняются в процессе данной работы: скоростная, силовая, выносливость к статическим усилиям и т. п. Проявление выносливости всегда конкретно, так как определяется конкретными условиями деятельности. Но в похожих по интенсивности видах деятельности встречается явление переноса выносливости, которое определено общими физиологическими и биохимическими механизмами. Например, лыжник обладает большой выносливостью и в других циклических видах деятельности (легкоатлетическом беге, гребле и т. д.), поскольку в них главным фактором является уровень развития аэробных возможностей организма</w:t>
      </w:r>
      <w:r w:rsidRPr="00AC0C78">
        <w:rPr>
          <w:color w:val="000000" w:themeColor="text1"/>
          <w:sz w:val="28"/>
          <w:szCs w:val="28"/>
        </w:rPr>
        <w:t>.</w:t>
      </w:r>
    </w:p>
    <w:p w14:paraId="2E64F1E8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Надо знать, что интенсивность работы индивидуальна и во многом зависит от уровня физической подготовленности. Поэтому 75-85% от максимальной интенсивности у новичков составляют одну величину, а у хорошо подготовленных спортсменов - другую.</w:t>
      </w:r>
    </w:p>
    <w:p w14:paraId="71A12B6B" w14:textId="336C8562" w:rsidR="007D222D" w:rsidRPr="008539CE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Следовательно, у младших школьников разумно формировать выносливость, прежде всего в режиме умеренной и переменной интенсивности, не требующей больших запросов к </w:t>
      </w:r>
      <w:proofErr w:type="spellStart"/>
      <w:r w:rsidRPr="001F28BF">
        <w:rPr>
          <w:color w:val="000000" w:themeColor="text1"/>
          <w:sz w:val="28"/>
          <w:szCs w:val="28"/>
        </w:rPr>
        <w:t>анаэробногликолитическим</w:t>
      </w:r>
      <w:proofErr w:type="spellEnd"/>
      <w:r w:rsidRPr="001F28BF">
        <w:rPr>
          <w:color w:val="000000" w:themeColor="text1"/>
          <w:sz w:val="28"/>
          <w:szCs w:val="28"/>
        </w:rPr>
        <w:t xml:space="preserve"> возможностям организма. Средством развития выносливости являются подвижные игры с повышенной моторной плотностью, однако нужно не забывать, что игры не могут достаточно точно дозировать нагрузку</w:t>
      </w:r>
      <w:r w:rsidRPr="00AC0C78">
        <w:rPr>
          <w:color w:val="000000" w:themeColor="text1"/>
          <w:sz w:val="28"/>
          <w:szCs w:val="28"/>
        </w:rPr>
        <w:t>.</w:t>
      </w:r>
    </w:p>
    <w:p w14:paraId="4F0B956A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A6FF2EE" w14:textId="77777777" w:rsidR="007D222D" w:rsidRPr="00365ABA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5ABA">
        <w:rPr>
          <w:b/>
          <w:sz w:val="28"/>
          <w:szCs w:val="28"/>
        </w:rPr>
        <w:t>Особенности развития координации</w:t>
      </w:r>
    </w:p>
    <w:p w14:paraId="03C74BC3" w14:textId="3FB37CAD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Одной из задач развития координации в младшем школьном возрасте является обеспечение широкого координационного фонда новых двигательных умений и навыков. Они рекомендуются школьной программой в 1-4 классах. Вторая задача координационного совершенствования это, </w:t>
      </w:r>
      <w:r w:rsidRPr="001F28BF">
        <w:rPr>
          <w:color w:val="000000" w:themeColor="text1"/>
          <w:sz w:val="28"/>
          <w:szCs w:val="28"/>
        </w:rPr>
        <w:lastRenderedPageBreak/>
        <w:t>прежде всего способность к точному воспроизведению параметров движений, к равновесию и ритму. И третья задача близко связана с двумя другими и заключается в формировании общих восприятий движений в виде чувства пространства, времени дозирования мышечных усилий, развитии сенсомоторных реакций, формировании двигательной памяти и представления движений. Для решения этих задач используются разнообразные координационные упражнения</w:t>
      </w:r>
      <w:r w:rsidRPr="00AC0C78">
        <w:rPr>
          <w:color w:val="000000" w:themeColor="text1"/>
          <w:sz w:val="28"/>
          <w:szCs w:val="28"/>
        </w:rPr>
        <w:t>.</w:t>
      </w:r>
    </w:p>
    <w:p w14:paraId="0FB22D44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Таким образом, хорошо развитые координационные способности являются необходимыми предпосылками для успешного обучения физическим упражнениям. Они влияют на темп, вид и способ усвоения спортивной техники, а также на ее дальнейшую стабилизацию и ситуационно-адекватное разнообразное применение. Координационные способности ведут к больше плотности и вариативности процессов управления движениями, к увеличению двигательного опыта.</w:t>
      </w:r>
    </w:p>
    <w:p w14:paraId="417F50BC" w14:textId="77777777" w:rsidR="007D222D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C491DA1" w14:textId="77777777" w:rsidR="007D222D" w:rsidRPr="00365ABA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5ABA">
        <w:rPr>
          <w:b/>
          <w:sz w:val="28"/>
          <w:szCs w:val="28"/>
        </w:rPr>
        <w:t>Особенности развития гибкости</w:t>
      </w:r>
    </w:p>
    <w:p w14:paraId="2C028175" w14:textId="686124DE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 младшем школьном возрасте необходимо с большой осторожностью выполнять упражнения, направленные на увеличение подвижности позвоночного столба и плечевых суставов. Эти звенья опорно-двигательного аппарата у детей 7 - 11 лет еще очень нежны и легко травмируются. Из всех сочленений опорно-двигательного аппарата наиболее легко в этот период выдерживают нагрузки, связанные с использованием растягивающих сил, тазобедренные и голеностопные суставы. Поэтому, вначале необходимо вырабатывать подвижность именно этих суставов</w:t>
      </w:r>
      <w:r w:rsidRPr="00C309CA">
        <w:rPr>
          <w:color w:val="000000" w:themeColor="text1"/>
          <w:sz w:val="28"/>
          <w:szCs w:val="28"/>
        </w:rPr>
        <w:t>.</w:t>
      </w:r>
      <w:r w:rsidRPr="001F28BF">
        <w:rPr>
          <w:color w:val="000000" w:themeColor="text1"/>
          <w:sz w:val="28"/>
          <w:szCs w:val="28"/>
        </w:rPr>
        <w:t xml:space="preserve"> Объем и интенсивность упражнений на гибкость необходимо повышать постепенно.</w:t>
      </w:r>
    </w:p>
    <w:p w14:paraId="772D226B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До 10 - 11 лет надо обязательно воздерживаться от выполнения наклонов вперед и назад с максимальной амплитудой.</w:t>
      </w:r>
    </w:p>
    <w:p w14:paraId="198E5690" w14:textId="77777777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На начальном этапе развития гибкости не стоит использовать большое количество пассивных упражнений.</w:t>
      </w:r>
    </w:p>
    <w:p w14:paraId="049B972D" w14:textId="4B59D17B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 xml:space="preserve">Активная и пассивная гибкость в этом возрасте формируют </w:t>
      </w:r>
      <w:r w:rsidRPr="001F28BF">
        <w:rPr>
          <w:color w:val="000000" w:themeColor="text1"/>
          <w:sz w:val="28"/>
          <w:szCs w:val="28"/>
        </w:rPr>
        <w:lastRenderedPageBreak/>
        <w:t>параллельно. Применение динамических упражнений приводит к росту активной гибкости на 19 - 20%, а пассивной на 10 - 11%. Использование пассивных упражнений снабжает подъем активной гибкости на 13%, а пассивной на 20%. По мнению А.П. Матвеева, у детей младшего школьного возраста наиболее действенно комплексное развитие гибкости, когда динамические упражнения для развития активной и пассивной гибкости составляют по 40% времени, отводимого на уроке, а на выполнение статических упражнений - 20</w:t>
      </w:r>
      <w:proofErr w:type="gramStart"/>
      <w:r w:rsidRPr="001F28BF">
        <w:rPr>
          <w:color w:val="000000" w:themeColor="text1"/>
          <w:sz w:val="28"/>
          <w:szCs w:val="28"/>
        </w:rPr>
        <w:t xml:space="preserve">% </w:t>
      </w:r>
      <w:r w:rsidRPr="00C309CA">
        <w:rPr>
          <w:color w:val="000000" w:themeColor="text1"/>
          <w:sz w:val="28"/>
          <w:szCs w:val="28"/>
        </w:rPr>
        <w:t>.</w:t>
      </w:r>
      <w:proofErr w:type="gramEnd"/>
    </w:p>
    <w:p w14:paraId="60034A0D" w14:textId="6FE7B3C5" w:rsidR="007D222D" w:rsidRPr="001F28BF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28BF">
        <w:rPr>
          <w:color w:val="000000" w:themeColor="text1"/>
          <w:sz w:val="28"/>
          <w:szCs w:val="28"/>
        </w:rPr>
        <w:t>В отличие от других физических качеств, которые за время нахождения ребенка в школе улучшаются в несколько раз, гибкость начинает регрессировать уже с первых лет жизни. Выявлено, что природный регресс подвижности во всех суставах наступает в 10 - 11 лет. Этому природному регрессу гибкости можно противодействовать тем действеннее, чем меньше возраст учащихся. Специальными исследованиями представлено, что у школьников младшего возраста гибкость поддается направленному улучшению существенно лучше, чем у подростков 13 - 14 лет. Принято считать, что данный возраст является наиболее удобным для направленного повышения амплитуды движений во всех главных суставах</w:t>
      </w:r>
      <w:r w:rsidRPr="00C309CA">
        <w:rPr>
          <w:color w:val="000000" w:themeColor="text1"/>
          <w:sz w:val="28"/>
          <w:szCs w:val="28"/>
        </w:rPr>
        <w:t>.</w:t>
      </w:r>
    </w:p>
    <w:p w14:paraId="793CB11B" w14:textId="77777777" w:rsidR="007D222D" w:rsidRPr="007C5F91" w:rsidRDefault="007D222D" w:rsidP="007D222D">
      <w:pPr>
        <w:spacing w:line="360" w:lineRule="auto"/>
        <w:ind w:firstLine="709"/>
      </w:pPr>
    </w:p>
    <w:p w14:paraId="28635797" w14:textId="4AA67BC9" w:rsidR="007D222D" w:rsidRPr="0063017E" w:rsidRDefault="007D222D" w:rsidP="007D222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63017E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Особенности вида спорта Тхэквондо и особенности тренировок в системе дополнительного образования</w:t>
      </w:r>
    </w:p>
    <w:p w14:paraId="0623FC39" w14:textId="77777777" w:rsidR="007D222D" w:rsidRPr="00A83D4C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2D8FCB4F" w14:textId="06DE25D9" w:rsidR="007D222D" w:rsidRPr="009946A3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83D4C">
        <w:rPr>
          <w:color w:val="000000" w:themeColor="text1"/>
          <w:sz w:val="28"/>
          <w:szCs w:val="28"/>
        </w:rPr>
        <w:t>Тхэквондо</w:t>
      </w:r>
      <w:r>
        <w:rPr>
          <w:color w:val="000000" w:themeColor="text1"/>
          <w:sz w:val="28"/>
          <w:szCs w:val="28"/>
        </w:rPr>
        <w:t xml:space="preserve"> – является одним из древнейших боевых видов искусств. Исходя из его традиций, принято считать то история данного вида спорта берет свои истоки еще периода «Трёх государств», которые существовали с </w:t>
      </w:r>
      <w:r>
        <w:rPr>
          <w:color w:val="000000" w:themeColor="text1"/>
          <w:sz w:val="28"/>
          <w:szCs w:val="28"/>
          <w:lang w:val="en-US"/>
        </w:rPr>
        <w:t>I</w:t>
      </w:r>
      <w:r w:rsidRPr="00A83D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века до нашей эры, и по </w:t>
      </w:r>
      <w:r>
        <w:rPr>
          <w:color w:val="000000" w:themeColor="text1"/>
          <w:sz w:val="28"/>
          <w:szCs w:val="28"/>
          <w:lang w:val="en-US"/>
        </w:rPr>
        <w:t>VII</w:t>
      </w:r>
      <w:r>
        <w:rPr>
          <w:color w:val="000000" w:themeColor="text1"/>
          <w:sz w:val="28"/>
          <w:szCs w:val="28"/>
        </w:rPr>
        <w:t xml:space="preserve"> век нашей эры. Еще до появления тхэквондо, как единоборств</w:t>
      </w:r>
      <w:r>
        <w:rPr>
          <w:color w:val="000000" w:themeColor="text1"/>
          <w:sz w:val="28"/>
          <w:szCs w:val="28"/>
          <w:lang w:val="en-US"/>
        </w:rPr>
        <w:t>f</w:t>
      </w:r>
      <w:r>
        <w:rPr>
          <w:color w:val="000000" w:themeColor="text1"/>
          <w:sz w:val="28"/>
          <w:szCs w:val="28"/>
        </w:rPr>
        <w:t xml:space="preserve"> в целом, существовало несколько направлений корейских национальных единоборств – </w:t>
      </w:r>
      <w:proofErr w:type="spellStart"/>
      <w:r>
        <w:rPr>
          <w:color w:val="000000" w:themeColor="text1"/>
          <w:sz w:val="28"/>
          <w:szCs w:val="28"/>
        </w:rPr>
        <w:t>субак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тхэккён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Субак</w:t>
      </w:r>
      <w:proofErr w:type="spellEnd"/>
      <w:r>
        <w:rPr>
          <w:color w:val="000000" w:themeColor="text1"/>
          <w:sz w:val="28"/>
          <w:szCs w:val="28"/>
        </w:rPr>
        <w:t xml:space="preserve">, в котором использовались высокие удары ногами и атакующие действия кулаком и локтем и </w:t>
      </w:r>
      <w:proofErr w:type="spellStart"/>
      <w:r>
        <w:rPr>
          <w:color w:val="000000" w:themeColor="text1"/>
          <w:sz w:val="28"/>
          <w:szCs w:val="28"/>
        </w:rPr>
        <w:t>тхэккён</w:t>
      </w:r>
      <w:proofErr w:type="spellEnd"/>
      <w:r>
        <w:rPr>
          <w:color w:val="000000" w:themeColor="text1"/>
          <w:sz w:val="28"/>
          <w:szCs w:val="28"/>
        </w:rPr>
        <w:t xml:space="preserve">, в котором были боевая техника прыжков, сопровождаемые </w:t>
      </w:r>
      <w:r>
        <w:rPr>
          <w:color w:val="000000" w:themeColor="text1"/>
          <w:sz w:val="28"/>
          <w:szCs w:val="28"/>
        </w:rPr>
        <w:lastRenderedPageBreak/>
        <w:t>ударами ног и атакующие действия ладонью, стали основой для будущего восточного боевого искусства</w:t>
      </w:r>
      <w:r w:rsidRPr="00C309CA">
        <w:rPr>
          <w:color w:val="000000" w:themeColor="text1"/>
          <w:sz w:val="28"/>
          <w:szCs w:val="28"/>
        </w:rPr>
        <w:t>.</w:t>
      </w:r>
      <w:r w:rsidRPr="002A6D1E">
        <w:rPr>
          <w:color w:val="000000" w:themeColor="text1"/>
          <w:sz w:val="28"/>
          <w:szCs w:val="28"/>
        </w:rPr>
        <w:t xml:space="preserve"> Тхэквондо ВТФ отличается неповторимой красотой и динамикой исполнения приемов и включает четыре вида подготовки: </w:t>
      </w:r>
      <w:proofErr w:type="spellStart"/>
      <w:r w:rsidRPr="002A6D1E">
        <w:rPr>
          <w:color w:val="000000" w:themeColor="text1"/>
          <w:sz w:val="28"/>
          <w:szCs w:val="28"/>
        </w:rPr>
        <w:t>хосинсуль</w:t>
      </w:r>
      <w:proofErr w:type="spellEnd"/>
      <w:r w:rsidRPr="002A6D1E">
        <w:rPr>
          <w:color w:val="000000" w:themeColor="text1"/>
          <w:sz w:val="28"/>
          <w:szCs w:val="28"/>
        </w:rPr>
        <w:t xml:space="preserve">, </w:t>
      </w:r>
      <w:proofErr w:type="spellStart"/>
      <w:r w:rsidRPr="002A6D1E">
        <w:rPr>
          <w:color w:val="000000" w:themeColor="text1"/>
          <w:sz w:val="28"/>
          <w:szCs w:val="28"/>
        </w:rPr>
        <w:t>керуги</w:t>
      </w:r>
      <w:proofErr w:type="spellEnd"/>
      <w:r w:rsidRPr="002A6D1E">
        <w:rPr>
          <w:color w:val="000000" w:themeColor="text1"/>
          <w:sz w:val="28"/>
          <w:szCs w:val="28"/>
        </w:rPr>
        <w:t xml:space="preserve">, </w:t>
      </w:r>
      <w:proofErr w:type="spellStart"/>
      <w:r w:rsidRPr="002A6D1E">
        <w:rPr>
          <w:color w:val="000000" w:themeColor="text1"/>
          <w:sz w:val="28"/>
          <w:szCs w:val="28"/>
        </w:rPr>
        <w:t>кекпха</w:t>
      </w:r>
      <w:proofErr w:type="spellEnd"/>
      <w:r w:rsidRPr="002A6D1E">
        <w:rPr>
          <w:color w:val="000000" w:themeColor="text1"/>
          <w:sz w:val="28"/>
          <w:szCs w:val="28"/>
        </w:rPr>
        <w:t xml:space="preserve">, </w:t>
      </w:r>
      <w:proofErr w:type="spellStart"/>
      <w:r w:rsidRPr="002A6D1E">
        <w:rPr>
          <w:color w:val="000000" w:themeColor="text1"/>
          <w:sz w:val="28"/>
          <w:szCs w:val="28"/>
        </w:rPr>
        <w:t>пхумсэ</w:t>
      </w:r>
      <w:proofErr w:type="spellEnd"/>
      <w:r w:rsidRPr="00C309CA">
        <w:rPr>
          <w:color w:val="000000" w:themeColor="text1"/>
          <w:sz w:val="28"/>
          <w:szCs w:val="28"/>
        </w:rPr>
        <w:t>.</w:t>
      </w:r>
    </w:p>
    <w:p w14:paraId="00775CCF" w14:textId="59E10CE3" w:rsidR="007D222D" w:rsidRPr="009946A3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 уже более «современный вид» тхэквондо начал приобретать после освобождения Кореи от японской оккупации. В 1955г. корейский генерал </w:t>
      </w:r>
      <w:proofErr w:type="spellStart"/>
      <w:r>
        <w:rPr>
          <w:color w:val="000000" w:themeColor="text1"/>
          <w:sz w:val="28"/>
          <w:szCs w:val="28"/>
        </w:rPr>
        <w:t>Чхве</w:t>
      </w:r>
      <w:proofErr w:type="spellEnd"/>
      <w:r>
        <w:rPr>
          <w:color w:val="000000" w:themeColor="text1"/>
          <w:sz w:val="28"/>
          <w:szCs w:val="28"/>
        </w:rPr>
        <w:t xml:space="preserve"> Хон Хи, который уже на тот момент был основателем одной из школ </w:t>
      </w:r>
      <w:proofErr w:type="spellStart"/>
      <w:r>
        <w:rPr>
          <w:color w:val="000000" w:themeColor="text1"/>
          <w:sz w:val="28"/>
          <w:szCs w:val="28"/>
        </w:rPr>
        <w:t>тансудо</w:t>
      </w:r>
      <w:proofErr w:type="spellEnd"/>
      <w:r>
        <w:rPr>
          <w:color w:val="000000" w:themeColor="text1"/>
          <w:sz w:val="28"/>
          <w:szCs w:val="28"/>
        </w:rPr>
        <w:t xml:space="preserve"> и воспользовавшись свои положением решил включить новый стиль единоборств, </w:t>
      </w:r>
      <w:r w:rsidRPr="005C3500">
        <w:rPr>
          <w:color w:val="000000" w:themeColor="text1"/>
          <w:sz w:val="28"/>
          <w:szCs w:val="28"/>
        </w:rPr>
        <w:t xml:space="preserve">собственной задумки, </w:t>
      </w:r>
      <w:r>
        <w:rPr>
          <w:color w:val="000000" w:themeColor="text1"/>
          <w:sz w:val="28"/>
          <w:szCs w:val="28"/>
        </w:rPr>
        <w:t>в программу подготовки для личного состава вооруженных сил Кореи. После некоторых изменений новое единоборство получило свое название «тхэквондо». После, генерал пожертвовал своим постом руководителя ассоциации и создал новую организацию – Международную федерацию тхэквондо</w:t>
      </w:r>
      <w:r w:rsidRPr="00C309CA">
        <w:rPr>
          <w:color w:val="000000" w:themeColor="text1"/>
          <w:sz w:val="28"/>
          <w:szCs w:val="28"/>
        </w:rPr>
        <w:t>.</w:t>
      </w:r>
    </w:p>
    <w:p w14:paraId="7E303322" w14:textId="35FCD300" w:rsidR="007D222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Одной из причин, почему уже современное тхэквондо стало столь популярным, это </w:t>
      </w:r>
      <w:proofErr w:type="gramStart"/>
      <w:r>
        <w:rPr>
          <w:color w:val="000000" w:themeColor="text1"/>
          <w:sz w:val="28"/>
          <w:szCs w:val="28"/>
        </w:rPr>
        <w:t>то</w:t>
      </w:r>
      <w:proofErr w:type="gramEnd"/>
      <w:r>
        <w:rPr>
          <w:color w:val="000000" w:themeColor="text1"/>
          <w:sz w:val="28"/>
          <w:szCs w:val="28"/>
        </w:rPr>
        <w:t xml:space="preserve"> как корейские мастера смогли совместить древние традиции, философию и новейшие методы тренировок уже современного спорта</w:t>
      </w:r>
      <w:r w:rsidRPr="00C309C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Благодаря этому тхэквондо стало уникальной системой саморазвития и физического воспитания. Одной из основных целей тренировок является достижение единства физического, психологического и духовно-нравственного начал в человеке</w:t>
      </w:r>
      <w:r w:rsidRPr="00C309CA">
        <w:rPr>
          <w:color w:val="000000" w:themeColor="text1"/>
          <w:sz w:val="28"/>
          <w:szCs w:val="28"/>
        </w:rPr>
        <w:t>.</w:t>
      </w:r>
    </w:p>
    <w:p w14:paraId="1A269990" w14:textId="200667E3" w:rsidR="007D222D" w:rsidRPr="009946A3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Также, одной из особенностей данного вида спорта является раннее поступление в секцию. Как правило это можно делать уже начиная с 5-6 лет, по регламенту Всемирной Федерации Тхэквондо. Но бывают и не редкие случаи, когда в секцию записываются и с 4 лет. Занятия тхэквондо, уже начиная с раннего возраста, закладывают у детей фундамент техники тхэквондо, двигательные навыки и умения, культуру, философию, эстетику и традиции спорта, которые впоследствии окажут свое влияние в будущем, начиная с прохождения аттестаций и заканчивая успешными участиями в соревнованиях</w:t>
      </w:r>
      <w:r w:rsidRPr="00C309CA">
        <w:rPr>
          <w:color w:val="000000" w:themeColor="text1"/>
          <w:sz w:val="28"/>
          <w:szCs w:val="28"/>
        </w:rPr>
        <w:t>.</w:t>
      </w:r>
      <w:r w:rsidRPr="00F90841">
        <w:rPr>
          <w:color w:val="000000" w:themeColor="text1"/>
          <w:sz w:val="28"/>
          <w:szCs w:val="28"/>
        </w:rPr>
        <w:t xml:space="preserve"> Не меньшее значение имеет уровень технического мастерства, проявляющийся в степени овладения и вариативности важнейших </w:t>
      </w:r>
      <w:r w:rsidRPr="00F90841">
        <w:rPr>
          <w:color w:val="000000" w:themeColor="text1"/>
          <w:sz w:val="28"/>
          <w:szCs w:val="28"/>
        </w:rPr>
        <w:lastRenderedPageBreak/>
        <w:t>двигательных навыков, способности к их объединению в целостные двигательные действия, объеме моторной памяти</w:t>
      </w:r>
      <w:r w:rsidRPr="00C309CA">
        <w:rPr>
          <w:color w:val="000000" w:themeColor="text1"/>
          <w:sz w:val="28"/>
          <w:szCs w:val="28"/>
        </w:rPr>
        <w:t>.</w:t>
      </w:r>
    </w:p>
    <w:p w14:paraId="55DDF237" w14:textId="3B3743D6" w:rsidR="007D222D" w:rsidRPr="005F7294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уже более юношеском и зрелом возрасте, данный вид единоборств помогает поддерживать хорошую физическую форму. Помимо этого, тхэквондо, в данном возрасте, хорошо влияет на поддержание жизненного тонуса</w:t>
      </w:r>
      <w:r w:rsidRPr="00C309CA">
        <w:rPr>
          <w:color w:val="000000" w:themeColor="text1"/>
          <w:sz w:val="28"/>
          <w:szCs w:val="28"/>
        </w:rPr>
        <w:t>.</w:t>
      </w:r>
      <w:r w:rsidRPr="009946A3">
        <w:rPr>
          <w:b/>
          <w:color w:val="000000" w:themeColor="text1"/>
          <w:sz w:val="28"/>
          <w:szCs w:val="28"/>
        </w:rPr>
        <w:t xml:space="preserve"> </w:t>
      </w:r>
    </w:p>
    <w:p w14:paraId="3EA21E11" w14:textId="4B91E6E7" w:rsidR="007D222D" w:rsidRPr="009946A3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хочется также отметить, что одним из важнейших посылов в тхэквондо, помимо её философии и традиций, это привлечение детей в секцию для правильной социализации, снизить нахождение ребёнка на улице, тем самым исключить детскую преступность и возможные взаимодействия с наркотиками</w:t>
      </w:r>
      <w:r w:rsidRPr="00C309CA">
        <w:rPr>
          <w:color w:val="000000" w:themeColor="text1"/>
          <w:sz w:val="28"/>
          <w:szCs w:val="28"/>
        </w:rPr>
        <w:t xml:space="preserve">. </w:t>
      </w:r>
    </w:p>
    <w:p w14:paraId="6C685634" w14:textId="03030C58" w:rsidR="007D222D" w:rsidRPr="009F4CBA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 можно выразить свою мысль, что тхэквондо не просто восточный вид единоборств с древней историей. Это в первую очередь способ и даже образ жизни. Благодаря своему одинаковому вниманию, как к физическим, так и к моральным и духовным качествам человека, тхэквондо был и остается уникальным видом спорта. Каждое движение в данном корейском единоборстве имеет базу на научной основе и предназначается для достижения определённых целей</w:t>
      </w:r>
      <w:r w:rsidRPr="0045701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79BFF589" w14:textId="7C9B6042" w:rsidR="007D222D" w:rsidRPr="009F4CBA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Тхэквондо берет на себя заботу не только о физическом состоянии, но и о нравственных ценностях и философских убеждениях, построенных на терпимости и взаимопонимании, добра и борьбы с несправедливостью, что дает его последователям твердые и нерушимые ориентиры. Тхэквондо дает помочь в развитии и закаливание воли человека, учит как обуздать свои эмоции и получить контроль над ними</w:t>
      </w:r>
      <w:r>
        <w:rPr>
          <w:color w:val="000000" w:themeColor="text1"/>
          <w:sz w:val="28"/>
          <w:szCs w:val="28"/>
        </w:rPr>
        <w:t>.</w:t>
      </w:r>
      <w:r w:rsidRPr="00C309CA">
        <w:rPr>
          <w:color w:val="000000" w:themeColor="text1"/>
          <w:sz w:val="28"/>
          <w:szCs w:val="28"/>
        </w:rPr>
        <w:t xml:space="preserve"> </w:t>
      </w:r>
    </w:p>
    <w:p w14:paraId="543B714B" w14:textId="292355D7" w:rsidR="007D222D" w:rsidRPr="009F4CBA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Этот спорт помогает слабому человеку получить мощное оружие и овладеть уверенностью в себе и своих силах, для того чтобы быть в состоянии защитить себя и других. Эта сила, приобретаема телом в результате тренировок, формирует ту уверенность в себе, готовность дать отпор любому противнику в любом месте, в любое время. Но стоит помнить, что тхэквондо в неумелых руках может стать причиной летального исхода. Для того, чтобы </w:t>
      </w:r>
      <w:r>
        <w:rPr>
          <w:color w:val="000000" w:themeColor="text1"/>
          <w:sz w:val="28"/>
          <w:szCs w:val="28"/>
        </w:rPr>
        <w:lastRenderedPageBreak/>
        <w:t>это предотвратить, нужно постоянное акцентирование на моральных качествах.</w:t>
      </w:r>
    </w:p>
    <w:p w14:paraId="07763313" w14:textId="77777777" w:rsidR="007D222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Одним из самых важнейших этапов в многолетней подготовке юного </w:t>
      </w:r>
      <w:proofErr w:type="spellStart"/>
      <w:r>
        <w:rPr>
          <w:color w:val="000000" w:themeColor="text1"/>
          <w:sz w:val="28"/>
          <w:szCs w:val="28"/>
        </w:rPr>
        <w:t>тхэквондиства</w:t>
      </w:r>
      <w:proofErr w:type="spellEnd"/>
      <w:r>
        <w:rPr>
          <w:color w:val="000000" w:themeColor="text1"/>
          <w:sz w:val="28"/>
          <w:szCs w:val="28"/>
        </w:rPr>
        <w:t xml:space="preserve"> является начальный этап. В нём имеется ряд необходимых задач:</w:t>
      </w:r>
    </w:p>
    <w:p w14:paraId="5C9217CC" w14:textId="77777777" w:rsidR="007D222D" w:rsidRDefault="007D222D" w:rsidP="007D222D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роста физических качеств</w:t>
      </w:r>
    </w:p>
    <w:p w14:paraId="6BA7DA47" w14:textId="77777777" w:rsidR="007D222D" w:rsidRDefault="007D222D" w:rsidP="007D222D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Овладение основными элементами движения (стойками, ударами, блоками и т.д.)</w:t>
      </w:r>
    </w:p>
    <w:p w14:paraId="216DC896" w14:textId="77777777" w:rsidR="007D222D" w:rsidRDefault="007D222D" w:rsidP="007D222D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теоретических основ (история тулей и на чём она базируется, философия и история тхэквондо и т.д.)</w:t>
      </w:r>
    </w:p>
    <w:p w14:paraId="0BB4E076" w14:textId="77777777" w:rsidR="007D222D" w:rsidRDefault="007D222D" w:rsidP="007D222D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Овладение основной </w:t>
      </w:r>
      <w:proofErr w:type="spellStart"/>
      <w:r>
        <w:rPr>
          <w:color w:val="000000" w:themeColor="text1"/>
          <w:sz w:val="28"/>
          <w:szCs w:val="28"/>
        </w:rPr>
        <w:t>общедвигательной</w:t>
      </w:r>
      <w:proofErr w:type="spellEnd"/>
      <w:r>
        <w:rPr>
          <w:color w:val="000000" w:themeColor="text1"/>
          <w:sz w:val="28"/>
          <w:szCs w:val="28"/>
        </w:rPr>
        <w:t xml:space="preserve"> подготовкой</w:t>
      </w:r>
    </w:p>
    <w:p w14:paraId="3513CAA9" w14:textId="77777777" w:rsidR="007D222D" w:rsidRDefault="007D222D" w:rsidP="007D222D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Привить интерес детей к спорту и здоровому образу жизни.</w:t>
      </w:r>
    </w:p>
    <w:p w14:paraId="53528D49" w14:textId="73BCCEBA" w:rsidR="007D222D" w:rsidRPr="005F7294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Стоит учесть, что во много процесс тренировки юных тхэквондистов, на начальном этапе, имеет свою специфику. </w:t>
      </w:r>
      <w:r w:rsidRPr="00BC0FCB">
        <w:rPr>
          <w:color w:val="000000" w:themeColor="text1"/>
          <w:sz w:val="28"/>
          <w:szCs w:val="28"/>
        </w:rPr>
        <w:t>Дети с 7-8 лет достаточно легко могут ориентироваться в основных направлениях, однако не всегда могут правильно воспринять направление движений относительно собственного тела</w:t>
      </w:r>
      <w:r w:rsidRPr="00E77B97">
        <w:rPr>
          <w:color w:val="000000" w:themeColor="text1"/>
          <w:sz w:val="28"/>
          <w:szCs w:val="28"/>
        </w:rPr>
        <w:t>.</w:t>
      </w:r>
      <w:r w:rsidRPr="00B71C47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Одними из основных критерий в развитии физических качеств спортсменов это быстрота реакции, гибкость, ловкость. Еще очень важно, чтобы дети умели правильно выполнять упражнения. Если же у детей сложился не правильный шаблон выполнения, то в дальнейшем ему будет сложнее выполнять упражнения самостоятельно и без ошибок. Для наглядности, если ребенок неправильно выполняет удары руками или ногами, нужно поставить ему препятствие или в пару с напарником, чтобы наглядно показать на его ошибки и исправить их</w:t>
      </w:r>
      <w:r w:rsidRPr="005F7294">
        <w:rPr>
          <w:color w:val="000000" w:themeColor="text1"/>
          <w:sz w:val="28"/>
          <w:szCs w:val="28"/>
        </w:rPr>
        <w:t>.</w:t>
      </w:r>
    </w:p>
    <w:p w14:paraId="210305D5" w14:textId="73A0E583" w:rsidR="007D222D" w:rsidRPr="005C56E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сожалению занятия, по тхэквондо, во многом шаблонны и из-за этого могут возникать конфликты с детьми.  Поэтому, на начальном этапе, стоит использовать технику выполнения элементов, ударов и комбинаций по разделениям. Например, во время изучения самых первых тулей, нужно разделить его на несколько частей или фаз для более простого усвоения, с применением принципа многократных повторений через каждое занятие</w:t>
      </w:r>
      <w:r w:rsidRPr="005F72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Также стоит помнить, что у детей могут возникнуть трудности с запоминанием, особенно на начальном этапе. Это может быть вызвано</w:t>
      </w:r>
      <w:r w:rsidRPr="004252DF">
        <w:rPr>
          <w:color w:val="000000" w:themeColor="text1"/>
          <w:sz w:val="28"/>
          <w:szCs w:val="28"/>
        </w:rPr>
        <w:t>: невозможность работать в условиях обучения в группах, в ситуации увеличения объема нагрузки</w:t>
      </w:r>
      <w:r>
        <w:rPr>
          <w:color w:val="000000" w:themeColor="text1"/>
          <w:sz w:val="28"/>
          <w:szCs w:val="28"/>
        </w:rPr>
        <w:t xml:space="preserve"> или усложнением элементов</w:t>
      </w:r>
      <w:r>
        <w:t>.</w:t>
      </w:r>
    </w:p>
    <w:p w14:paraId="0C038DD4" w14:textId="2FAAC84D" w:rsidR="007D222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5C56ED">
        <w:rPr>
          <w:color w:val="000000" w:themeColor="text1"/>
          <w:sz w:val="28"/>
          <w:szCs w:val="28"/>
        </w:rPr>
        <w:t xml:space="preserve">В тактическую подготовку входит изучение спортсменом всевозможных приемов, как и в каких условиях их нужно применять. Обладая знаниями различных тактических построений, спортсмены могут применять их в ходе поединка. </w:t>
      </w:r>
    </w:p>
    <w:p w14:paraId="7F64C27F" w14:textId="57BBEFCC" w:rsidR="007D222D" w:rsidRDefault="007D222D" w:rsidP="007D222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5C56ED">
        <w:rPr>
          <w:color w:val="000000" w:themeColor="text1"/>
          <w:sz w:val="28"/>
          <w:szCs w:val="28"/>
        </w:rPr>
        <w:t xml:space="preserve"> Тактика предусматривает также умение рационально расходовать силы в ходе соревнования, выбирать наиболее подходящий стиль борьбы в каждой конкретной ситуации.</w:t>
      </w:r>
    </w:p>
    <w:p w14:paraId="57868316" w14:textId="5859E584" w:rsidR="007D222D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C56ED">
        <w:rPr>
          <w:rFonts w:eastAsia="Calibri"/>
          <w:color w:val="000000" w:themeColor="text1"/>
          <w:sz w:val="28"/>
          <w:szCs w:val="28"/>
        </w:rPr>
        <w:t>Действия, обеспечивающие перестройку тактики ведения боя, означают изменение манеры ведения боя или отдельных ее компонентов (тактического варианта, формы и дистанции). При оценке данного показателя необходимо учитывать своевременность перестройки и результативность нового тактического варианта.</w:t>
      </w:r>
    </w:p>
    <w:p w14:paraId="5E5FD40F" w14:textId="173657F3" w:rsidR="007D222D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C56ED">
        <w:rPr>
          <w:rFonts w:eastAsia="Calibri"/>
          <w:color w:val="000000" w:themeColor="text1"/>
          <w:sz w:val="28"/>
          <w:szCs w:val="28"/>
        </w:rPr>
        <w:t>Подготовительные тактические действия включают: обманные движения, вызовы противника на атаку путем ложных раскрытии, «выдергивания» и другие технические действия, проводимые с целью подготовки атаки, контратаки или защиты. Подготовительные тактические действия оцениваются с учетом результативности ударов, выполненных после применения финтов, ложных раскрытии или других приемов подготовки атаки.</w:t>
      </w:r>
      <w:r w:rsidRPr="00F90841">
        <w:rPr>
          <w:rFonts w:eastAsia="Calibri"/>
          <w:color w:val="000000" w:themeColor="text1"/>
          <w:sz w:val="28"/>
          <w:szCs w:val="28"/>
        </w:rPr>
        <w:t xml:space="preserve"> Несмотря на разнохарактерность требований к выбору средств и методов, используемых для совершенствования реагирования, можно выделить нек</w:t>
      </w:r>
      <w:r>
        <w:rPr>
          <w:rFonts w:eastAsia="Calibri"/>
          <w:color w:val="000000" w:themeColor="text1"/>
          <w:sz w:val="28"/>
          <w:szCs w:val="28"/>
        </w:rPr>
        <w:t>оторые общие положения методики</w:t>
      </w:r>
      <w:r w:rsidRPr="00E77B97">
        <w:rPr>
          <w:color w:val="000000" w:themeColor="text1"/>
          <w:sz w:val="28"/>
          <w:szCs w:val="28"/>
        </w:rPr>
        <w:t>.</w:t>
      </w:r>
    </w:p>
    <w:p w14:paraId="1D5720F6" w14:textId="0DB38F2F" w:rsidR="007D222D" w:rsidRPr="00E554A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554A6">
        <w:rPr>
          <w:rFonts w:eastAsia="Calibri"/>
          <w:color w:val="000000" w:themeColor="text1"/>
          <w:sz w:val="28"/>
          <w:szCs w:val="28"/>
        </w:rPr>
        <w:t xml:space="preserve">В программных, </w:t>
      </w:r>
      <w:proofErr w:type="spellStart"/>
      <w:r w:rsidRPr="00E554A6">
        <w:rPr>
          <w:rFonts w:eastAsia="Calibri"/>
          <w:color w:val="000000" w:themeColor="text1"/>
          <w:sz w:val="28"/>
          <w:szCs w:val="28"/>
        </w:rPr>
        <w:t>сложнокоординационных</w:t>
      </w:r>
      <w:proofErr w:type="spellEnd"/>
      <w:r w:rsidRPr="00E554A6">
        <w:rPr>
          <w:rFonts w:eastAsia="Calibri"/>
          <w:color w:val="000000" w:themeColor="text1"/>
          <w:sz w:val="28"/>
          <w:szCs w:val="28"/>
        </w:rPr>
        <w:t xml:space="preserve"> видах спорта на первый план выступают координационные задатки и качество обучения сложным движениям.</w:t>
      </w:r>
    </w:p>
    <w:p w14:paraId="32984B38" w14:textId="253A6AA8" w:rsidR="007D222D" w:rsidRPr="00E554A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554A6">
        <w:rPr>
          <w:rFonts w:eastAsia="Calibri"/>
          <w:color w:val="000000" w:themeColor="text1"/>
          <w:sz w:val="28"/>
          <w:szCs w:val="28"/>
        </w:rPr>
        <w:t xml:space="preserve">В ситуационных видах спорта (игры, единоборства) ко всему перечисленному прибавляются особые требования к скорости переработки </w:t>
      </w:r>
      <w:r w:rsidRPr="00E554A6">
        <w:rPr>
          <w:rFonts w:eastAsia="Calibri"/>
          <w:color w:val="000000" w:themeColor="text1"/>
          <w:sz w:val="28"/>
          <w:szCs w:val="28"/>
        </w:rPr>
        <w:lastRenderedPageBreak/>
        <w:t>информации, поступающей извне, к способности оценивать постоянно меняющиеся события, принимать адекватные решения и быстро их реализовывать</w:t>
      </w:r>
      <w:r w:rsidRPr="00E77B97">
        <w:rPr>
          <w:color w:val="000000" w:themeColor="text1"/>
          <w:sz w:val="28"/>
          <w:szCs w:val="28"/>
        </w:rPr>
        <w:t>.</w:t>
      </w:r>
      <w:r w:rsidRPr="00C25F0B">
        <w:rPr>
          <w:color w:val="000000" w:themeColor="text1"/>
          <w:sz w:val="28"/>
          <w:szCs w:val="28"/>
        </w:rPr>
        <w:t xml:space="preserve"> </w:t>
      </w:r>
      <w:r w:rsidRPr="00E554A6">
        <w:rPr>
          <w:rFonts w:eastAsia="Calibri"/>
          <w:color w:val="000000" w:themeColor="text1"/>
          <w:sz w:val="28"/>
          <w:szCs w:val="28"/>
        </w:rPr>
        <w:t>Все это требует высоких интеллектуальных способностей, хорошей обученности и высокой помехоустойчивости всех систем организма, в особенности психологической.</w:t>
      </w:r>
    </w:p>
    <w:p w14:paraId="178A729F" w14:textId="2D7F2FCB" w:rsidR="007D222D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554A6">
        <w:rPr>
          <w:rFonts w:eastAsia="Calibri"/>
          <w:color w:val="000000" w:themeColor="text1"/>
          <w:sz w:val="28"/>
          <w:szCs w:val="28"/>
        </w:rPr>
        <w:t>Работа Е. М. Чумакова освещает понятия о способах ведения поединка путем подавления, маневрирования или маскировки. В ней содержатся рекомендации по использованию способов тактических действий при проведении наиболее распространенных приемов в борьбе самбо, приводятся примеры тактики проведения схваток и тактики участия в соревнованиях.</w:t>
      </w:r>
    </w:p>
    <w:p w14:paraId="355BF7FB" w14:textId="3F5F124A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С 1988 года в теории и методике спортивной борьбы представлен классификационный комплекс тактических действий, состоящий из несколько блоков:</w:t>
      </w:r>
    </w:p>
    <w:p w14:paraId="24453732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1. тактика использования удобных ситуаций;</w:t>
      </w:r>
    </w:p>
    <w:p w14:paraId="0E6338EE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2. тактика защиты;</w:t>
      </w:r>
    </w:p>
    <w:p w14:paraId="0F8BCC0B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3. тактика создания удобных ситуаций;</w:t>
      </w:r>
    </w:p>
    <w:p w14:paraId="011F83B6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4. тактика контратаки:</w:t>
      </w:r>
    </w:p>
    <w:p w14:paraId="310C9C0F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5. методы воздействия на противника;</w:t>
      </w:r>
    </w:p>
    <w:p w14:paraId="4BCBB51B" w14:textId="77777777" w:rsidR="007D222D" w:rsidRPr="00D04F4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6. стили ведения боя;</w:t>
      </w:r>
    </w:p>
    <w:p w14:paraId="60EFA0FD" w14:textId="77777777" w:rsidR="007D222D" w:rsidRPr="00E554A6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4F46">
        <w:rPr>
          <w:rFonts w:eastAsia="Calibri"/>
          <w:color w:val="000000" w:themeColor="text1"/>
          <w:sz w:val="28"/>
          <w:szCs w:val="28"/>
        </w:rPr>
        <w:t>7. стратегия многолетней тактической подготовки</w:t>
      </w:r>
    </w:p>
    <w:p w14:paraId="2C141861" w14:textId="12AB8A04" w:rsidR="00ED4ADB" w:rsidRPr="007D222D" w:rsidRDefault="007D222D" w:rsidP="007D22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A4F3B">
        <w:rPr>
          <w:rFonts w:eastAsia="Calibri"/>
          <w:color w:val="000000" w:themeColor="text1"/>
          <w:sz w:val="28"/>
          <w:szCs w:val="28"/>
        </w:rPr>
        <w:t xml:space="preserve">Игра может помочь лишь только тогда, когда движение автоматизируется и внимание сосредотачивается не, столько на двигательном акте, сколько на результате действия, условий и ситуаций, в которых оно выполняется (сначала разучиваются прием или удар и только затем эти элементы следует включать в игру). </w:t>
      </w:r>
      <w:r w:rsidRPr="003F008E">
        <w:rPr>
          <w:rFonts w:eastAsia="Calibri"/>
          <w:color w:val="000000" w:themeColor="text1"/>
          <w:sz w:val="28"/>
          <w:szCs w:val="28"/>
        </w:rPr>
        <w:t>Это разного рода имитационные упражнения, упражнения, вовлекающие те же мышечные группы, что и основная соревновательная деятельность, а также различные простейшие специальные упражнения, построенные на материале техники вида спорта и предъявляющие высокие требования к быстроте реакции, частоте движений, времени выполнения одиночного движения</w:t>
      </w:r>
      <w:r w:rsidRPr="005A4F3B">
        <w:rPr>
          <w:rFonts w:eastAsia="Calibri"/>
          <w:color w:val="000000" w:themeColor="text1"/>
          <w:sz w:val="28"/>
          <w:szCs w:val="28"/>
        </w:rPr>
        <w:t>.</w:t>
      </w:r>
    </w:p>
    <w:sectPr w:rsidR="00ED4ADB" w:rsidRPr="007D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1D27"/>
    <w:multiLevelType w:val="hybridMultilevel"/>
    <w:tmpl w:val="84D67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0"/>
    <w:rsid w:val="000B2784"/>
    <w:rsid w:val="007D222D"/>
    <w:rsid w:val="00E17E55"/>
    <w:rsid w:val="00ED4ADB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FD8"/>
  <w15:chartTrackingRefBased/>
  <w15:docId w15:val="{8A0AC6B6-E498-4814-B072-10B9FDA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D222D"/>
    <w:pPr>
      <w:widowControl w:val="0"/>
      <w:spacing w:after="0" w:line="28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222D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4265</Words>
  <Characters>24311</Characters>
  <Application>Microsoft Office Word</Application>
  <DocSecurity>0</DocSecurity>
  <Lines>202</Lines>
  <Paragraphs>57</Paragraphs>
  <ScaleCrop>false</ScaleCrop>
  <Company/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Началина</dc:creator>
  <cp:keywords/>
  <dc:description/>
  <cp:lastModifiedBy>Полина Началина</cp:lastModifiedBy>
  <cp:revision>4</cp:revision>
  <dcterms:created xsi:type="dcterms:W3CDTF">2024-03-13T14:13:00Z</dcterms:created>
  <dcterms:modified xsi:type="dcterms:W3CDTF">2024-03-13T14:24:00Z</dcterms:modified>
</cp:coreProperties>
</file>