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FB" w:rsidRPr="00E379FB" w:rsidRDefault="00E379FB" w:rsidP="00E379FB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  <w:r w:rsidRPr="00E379FB"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>Консультация для родителей</w:t>
      </w:r>
    </w:p>
    <w:p w:rsidR="00E379FB" w:rsidRDefault="00E379FB" w:rsidP="00E379FB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E379FB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«Развитие мелкой моторики у дете</w:t>
      </w:r>
      <w:r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й младшего дошкольного возраста»</w:t>
      </w:r>
    </w:p>
    <w:p w:rsidR="00C67F8E" w:rsidRDefault="00C67F8E" w:rsidP="00E379FB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Подготовила воспитатель: Воронцова О.А.</w:t>
      </w:r>
      <w:bookmarkStart w:id="0" w:name="_GoBack"/>
      <w:bookmarkEnd w:id="0"/>
    </w:p>
    <w:p w:rsidR="00E379FB" w:rsidRPr="00E379FB" w:rsidRDefault="00E379FB" w:rsidP="00E379FB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E379FB">
        <w:rPr>
          <w:rFonts w:ascii="Times New Roman" w:hAnsi="Times New Roman" w:cs="Times New Roman"/>
          <w:b/>
          <w:i/>
          <w:noProof/>
          <w:color w:val="5F497A" w:themeColor="accent4" w:themeShade="BF"/>
          <w:sz w:val="32"/>
          <w:szCs w:val="32"/>
          <w:lang w:eastAsia="ru-RU"/>
        </w:rPr>
        <w:drawing>
          <wp:inline distT="0" distB="0" distL="0" distR="0">
            <wp:extent cx="4572000" cy="2575560"/>
            <wp:effectExtent l="0" t="0" r="0" b="0"/>
            <wp:docPr id="1" name="Рисунок 1" descr="https://avatars.mds.yandex.net/i?id=92640a53e40fae696ad8d1078ca4c6724576adcd-42775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2640a53e40fae696ad8d1078ca4c6724576adcd-42775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79FB">
        <w:rPr>
          <w:rFonts w:ascii="Times New Roman" w:hAnsi="Times New Roman" w:cs="Times New Roman"/>
          <w:sz w:val="28"/>
          <w:szCs w:val="28"/>
        </w:rPr>
        <w:t xml:space="preserve">  «Руки учат голову, затем поумневшая голов</w:t>
      </w:r>
      <w:r>
        <w:rPr>
          <w:rFonts w:ascii="Times New Roman" w:hAnsi="Times New Roman" w:cs="Times New Roman"/>
          <w:sz w:val="28"/>
          <w:szCs w:val="28"/>
        </w:rPr>
        <w:t xml:space="preserve">а учит руки, а умелые руки </w:t>
      </w:r>
      <w:r w:rsidRPr="00E379FB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ва способствуют развитию мозга»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И. П. Павлов.</w:t>
      </w:r>
    </w:p>
    <w:p w:rsid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>Что же такое мелкая моторика?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 Необходимо отметить, что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 Мелкая моторика -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ребенка. Это отмечают следующие авторы: М. М. Кольцова, Н. Н. Новикова, Н. А. Бернштейн, В. Н. Бехтерев, М. В. Антропова, Н. А. Рокотова, Е. К. Бережная.</w:t>
      </w:r>
    </w:p>
    <w:p w:rsidR="00E379FB" w:rsidRPr="00E379FB" w:rsidRDefault="00E379FB" w:rsidP="00E379FB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379FB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Для развития мелкой моторики с детьми младшего дошкольного возраста необходимо использовать следующие упражнения, которые помогут усовершенствовать свои навыки: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>1. Пальчикова</w:t>
      </w:r>
      <w:r>
        <w:rPr>
          <w:rFonts w:ascii="Times New Roman" w:hAnsi="Times New Roman" w:cs="Times New Roman"/>
          <w:sz w:val="28"/>
          <w:szCs w:val="28"/>
        </w:rPr>
        <w:t>я гимнастика.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2. Игры с крупой, бусинками,</w:t>
      </w:r>
      <w:r>
        <w:rPr>
          <w:rFonts w:ascii="Times New Roman" w:hAnsi="Times New Roman" w:cs="Times New Roman"/>
          <w:sz w:val="28"/>
          <w:szCs w:val="28"/>
        </w:rPr>
        <w:t xml:space="preserve"> пуговицами, мелкими камешками.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Вырезание ножницами.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Аппликации.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5. Лепка из плас</w:t>
      </w:r>
      <w:r>
        <w:rPr>
          <w:rFonts w:ascii="Times New Roman" w:hAnsi="Times New Roman" w:cs="Times New Roman"/>
          <w:sz w:val="28"/>
          <w:szCs w:val="28"/>
        </w:rPr>
        <w:t>тилина, глины и соленого теста.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6. Рисование, раскрашивание.</w:t>
      </w:r>
    </w:p>
    <w:p w:rsid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Графические упражнения.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Штриховка.</w:t>
      </w:r>
    </w:p>
    <w:p w:rsidR="00E379FB" w:rsidRPr="00E379FB" w:rsidRDefault="00E379FB" w:rsidP="00E379FB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379FB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В домашней обстановке родителям можно использовать подручные материалы для развития мелкой моторики рук: 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>1. Смешайте фасоль, горох, чечевицу и попросите ребёнка разобрать всё в разные чашечки. Для ин</w:t>
      </w:r>
      <w:r>
        <w:rPr>
          <w:rFonts w:ascii="Times New Roman" w:hAnsi="Times New Roman" w:cs="Times New Roman"/>
          <w:sz w:val="28"/>
          <w:szCs w:val="28"/>
        </w:rPr>
        <w:t>тереса назовите игру «Золушка».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2. Для мальчиков можно создать игру «Юный механик», для которой потребуются только болты с гайками. Попросите раскрутить или накрутить гайку. Для интереса попробуйте посоревноваться с ребёнком, кто быстрее справиться или даже устроить семейный турнир. Хорошо ещё если болты и гайки будут разными по величине. Это ещё будет спо</w:t>
      </w:r>
      <w:r>
        <w:rPr>
          <w:rFonts w:ascii="Times New Roman" w:hAnsi="Times New Roman" w:cs="Times New Roman"/>
          <w:sz w:val="28"/>
          <w:szCs w:val="28"/>
        </w:rPr>
        <w:t>собствовать развитию глазомера.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>3. Завяжите на шнурке несколько, не очень тугих узелков и ребёнка попр</w:t>
      </w:r>
      <w:r>
        <w:rPr>
          <w:rFonts w:ascii="Times New Roman" w:hAnsi="Times New Roman" w:cs="Times New Roman"/>
          <w:sz w:val="28"/>
          <w:szCs w:val="28"/>
        </w:rPr>
        <w:t>осите их развязать, и наоборот.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4. Для девочек хорошо подойдёт нанизывание бусин, макарон или пуговиц на </w:t>
      </w:r>
      <w:r>
        <w:rPr>
          <w:rFonts w:ascii="Times New Roman" w:hAnsi="Times New Roman" w:cs="Times New Roman"/>
          <w:sz w:val="28"/>
          <w:szCs w:val="28"/>
        </w:rPr>
        <w:t>проволоку.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>5. Сложи фигуру из спичек. Только в эту игру в целях безопасности играйте только рядышком с ребёнком. Попробуйте сложить кораблик или какую другую фигуру. В этой игре у ребёнка будут развиваться и воображение, и творчество. А если вы поставите условие, чтоб ребёнок повторил вашу фигуру, то развиват</w:t>
      </w:r>
      <w:r>
        <w:rPr>
          <w:rFonts w:ascii="Times New Roman" w:hAnsi="Times New Roman" w:cs="Times New Roman"/>
          <w:sz w:val="28"/>
          <w:szCs w:val="28"/>
        </w:rPr>
        <w:t>ься будут и внимание, и память.</w:t>
      </w:r>
    </w:p>
    <w:p w:rsid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lastRenderedPageBreak/>
        <w:t>6. Спрятанный предмет. Игрушки из киндер сюрприза спрячьте в горох или фасоль, и ребенок пусть ищет все игрушки, закопанные в крупе. При выполнении этого задания происходит точечный массаж.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7. Прищепки. При развешивании белья попросите ребёнка вам помочь. Или возьмите картонные геометрические фигуры и пусть ребёнок с помощью прищепок преврат</w:t>
      </w:r>
      <w:r>
        <w:rPr>
          <w:rFonts w:ascii="Times New Roman" w:hAnsi="Times New Roman" w:cs="Times New Roman"/>
          <w:sz w:val="28"/>
          <w:szCs w:val="28"/>
        </w:rPr>
        <w:t>ит фигуру в какой - то предмет.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>8. Игры с тенью развивают мелкую моторику рук, во</w:t>
      </w:r>
      <w:r>
        <w:rPr>
          <w:rFonts w:ascii="Times New Roman" w:hAnsi="Times New Roman" w:cs="Times New Roman"/>
          <w:sz w:val="28"/>
          <w:szCs w:val="28"/>
        </w:rPr>
        <w:t>ображение и фантазию у ребёнка.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9. Работа с нитками очень разнообразна: • Рисование нитью по силуэту. • Мелкое нарезание и приклеивание к шаблону. • П</w:t>
      </w:r>
      <w:r>
        <w:rPr>
          <w:rFonts w:ascii="Times New Roman" w:hAnsi="Times New Roman" w:cs="Times New Roman"/>
          <w:sz w:val="28"/>
          <w:szCs w:val="28"/>
        </w:rPr>
        <w:t>летение разноцветными шнурками.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10. Создание к</w:t>
      </w:r>
      <w:r>
        <w:rPr>
          <w:rFonts w:ascii="Times New Roman" w:hAnsi="Times New Roman" w:cs="Times New Roman"/>
          <w:sz w:val="28"/>
          <w:szCs w:val="28"/>
        </w:rPr>
        <w:t>артин с помощью семян и плодов.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11. Пробки от пластиковых бутылок можно использовать как </w:t>
      </w:r>
      <w:r>
        <w:rPr>
          <w:rFonts w:ascii="Times New Roman" w:hAnsi="Times New Roman" w:cs="Times New Roman"/>
          <w:sz w:val="28"/>
          <w:szCs w:val="28"/>
        </w:rPr>
        <w:t>«машинки» и поиграть в «гонки».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>12. Можно предложить конфета разного размера и попросить выложить гео</w:t>
      </w:r>
      <w:r>
        <w:rPr>
          <w:rFonts w:ascii="Times New Roman" w:hAnsi="Times New Roman" w:cs="Times New Roman"/>
          <w:sz w:val="28"/>
          <w:szCs w:val="28"/>
        </w:rPr>
        <w:t>метрические фигуры, цифры и др.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13. На кухне предложить подобрать кастрюли по размеру, по цвету ил</w:t>
      </w:r>
      <w:r>
        <w:rPr>
          <w:rFonts w:ascii="Times New Roman" w:hAnsi="Times New Roman" w:cs="Times New Roman"/>
          <w:sz w:val="28"/>
          <w:szCs w:val="28"/>
        </w:rPr>
        <w:t>и подобрать крышки к кастрюлям.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  <w:r w:rsidRPr="00E379FB">
        <w:rPr>
          <w:rFonts w:ascii="Times New Roman" w:hAnsi="Times New Roman" w:cs="Times New Roman"/>
          <w:sz w:val="28"/>
          <w:szCs w:val="28"/>
        </w:rPr>
        <w:t xml:space="preserve">       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Таким образом, если будут развиваться пальцы рук, то будут развиваться речь и мышление ребенка. Желаю удачи!</w:t>
      </w:r>
    </w:p>
    <w:p w:rsidR="00E379FB" w:rsidRPr="00E379FB" w:rsidRDefault="00E379FB" w:rsidP="00E379FB">
      <w:pPr>
        <w:rPr>
          <w:rFonts w:ascii="Times New Roman" w:hAnsi="Times New Roman" w:cs="Times New Roman"/>
          <w:sz w:val="28"/>
          <w:szCs w:val="28"/>
        </w:rPr>
      </w:pPr>
    </w:p>
    <w:p w:rsidR="00B11C06" w:rsidRDefault="00B11C06"/>
    <w:sectPr w:rsidR="00B1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FB"/>
    <w:rsid w:val="00B11C06"/>
    <w:rsid w:val="00C67F8E"/>
    <w:rsid w:val="00E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2024-02-15T18:08:00Z</dcterms:created>
  <dcterms:modified xsi:type="dcterms:W3CDTF">2024-03-28T06:32:00Z</dcterms:modified>
</cp:coreProperties>
</file>