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3B" w:rsidRDefault="00964B3B" w:rsidP="00964B3B">
      <w:pPr>
        <w:shd w:val="clear" w:color="auto" w:fill="FFFFFF"/>
        <w:spacing w:after="0" w:line="240" w:lineRule="auto"/>
        <w:jc w:val="center"/>
        <w:rPr>
          <w:rFonts w:ascii="Corsiva" w:eastAsia="Times New Roman" w:hAnsi="Corsiva" w:cs="Times New Roman"/>
          <w:b/>
          <w:color w:val="0070C0"/>
          <w:sz w:val="28"/>
          <w:szCs w:val="28"/>
          <w:lang w:eastAsia="ru-RU"/>
        </w:rPr>
      </w:pPr>
      <w:r w:rsidRPr="0006232C">
        <w:rPr>
          <w:rFonts w:ascii="Corsiva" w:eastAsia="Times New Roman" w:hAnsi="Corsiva" w:cs="Times New Roman"/>
          <w:b/>
          <w:color w:val="0070C0"/>
          <w:sz w:val="28"/>
          <w:szCs w:val="28"/>
          <w:lang w:eastAsia="ru-RU"/>
        </w:rPr>
        <w:t>КОНСУЛЬТАЦИЯ ДЛЯ РОДИТЕЛЕЙ</w:t>
      </w:r>
    </w:p>
    <w:p w:rsidR="00397D13" w:rsidRDefault="00397D13" w:rsidP="00397D13">
      <w:pPr>
        <w:shd w:val="clear" w:color="auto" w:fill="FFFFFF"/>
        <w:spacing w:after="0" w:line="240" w:lineRule="auto"/>
        <w:jc w:val="right"/>
        <w:rPr>
          <w:rFonts w:ascii="Corsiva" w:eastAsia="Times New Roman" w:hAnsi="Corsiva" w:cs="Times New Roman"/>
          <w:b/>
          <w:color w:val="0070C0"/>
          <w:sz w:val="28"/>
          <w:szCs w:val="28"/>
          <w:lang w:eastAsia="ru-RU"/>
        </w:rPr>
      </w:pPr>
      <w:r>
        <w:rPr>
          <w:rFonts w:ascii="Corsiva" w:eastAsia="Times New Roman" w:hAnsi="Corsiva" w:cs="Times New Roman"/>
          <w:b/>
          <w:color w:val="0070C0"/>
          <w:sz w:val="28"/>
          <w:szCs w:val="28"/>
          <w:lang w:eastAsia="ru-RU"/>
        </w:rPr>
        <w:t xml:space="preserve">Выполнила воспитатель: </w:t>
      </w:r>
    </w:p>
    <w:p w:rsidR="00397D13" w:rsidRPr="00964B3B" w:rsidRDefault="00397D13" w:rsidP="00397D13">
      <w:pPr>
        <w:shd w:val="clear" w:color="auto" w:fill="FFFFFF"/>
        <w:spacing w:after="0" w:line="240" w:lineRule="auto"/>
        <w:jc w:val="right"/>
        <w:rPr>
          <w:rFonts w:ascii="Times New Roman" w:eastAsia="Times New Roman" w:hAnsi="Times New Roman" w:cs="Times New Roman"/>
          <w:b/>
          <w:color w:val="000000"/>
          <w:sz w:val="28"/>
          <w:szCs w:val="28"/>
          <w:lang w:eastAsia="ru-RU"/>
        </w:rPr>
      </w:pPr>
      <w:bookmarkStart w:id="0" w:name="_GoBack"/>
      <w:bookmarkEnd w:id="0"/>
      <w:r>
        <w:rPr>
          <w:rFonts w:ascii="Corsiva" w:eastAsia="Times New Roman" w:hAnsi="Corsiva" w:cs="Times New Roman"/>
          <w:b/>
          <w:color w:val="0070C0"/>
          <w:sz w:val="28"/>
          <w:szCs w:val="28"/>
          <w:lang w:eastAsia="ru-RU"/>
        </w:rPr>
        <w:t>Баженова Марина Александровна</w:t>
      </w:r>
    </w:p>
    <w:p w:rsidR="00964B3B" w:rsidRPr="00964B3B" w:rsidRDefault="00964B3B" w:rsidP="00964B3B">
      <w:pPr>
        <w:shd w:val="clear" w:color="auto" w:fill="FFFFFF"/>
        <w:spacing w:after="0" w:line="240" w:lineRule="auto"/>
        <w:jc w:val="center"/>
        <w:rPr>
          <w:rFonts w:ascii="Times New Roman" w:eastAsia="Times New Roman" w:hAnsi="Times New Roman" w:cs="Times New Roman"/>
          <w:b/>
          <w:color w:val="000000"/>
          <w:sz w:val="72"/>
          <w:szCs w:val="72"/>
          <w:lang w:eastAsia="ru-RU"/>
        </w:rPr>
      </w:pPr>
      <w:r w:rsidRPr="0006232C">
        <w:rPr>
          <w:rFonts w:ascii="Corsiva" w:eastAsia="Times New Roman" w:hAnsi="Corsiva" w:cs="Times New Roman"/>
          <w:b/>
          <w:color w:val="0070C0"/>
          <w:sz w:val="72"/>
          <w:szCs w:val="72"/>
          <w:lang w:eastAsia="ru-RU"/>
        </w:rPr>
        <w:t>НЕТРАДИЦИОННЫЕ ТЕХНИКИ РИСОВАНИЯ</w:t>
      </w:r>
    </w:p>
    <w:p w:rsidR="00964B3B" w:rsidRPr="00964B3B" w:rsidRDefault="00964B3B" w:rsidP="00964B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4B3B">
        <w:rPr>
          <w:rFonts w:ascii="Times New Roman" w:eastAsia="Times New Roman" w:hAnsi="Times New Roman" w:cs="Times New Roman"/>
          <w:color w:val="000000"/>
          <w:sz w:val="28"/>
          <w:szCs w:val="28"/>
          <w:lang w:eastAsia="ru-RU"/>
        </w:rPr>
        <w:br/>
      </w:r>
      <w:r w:rsidRPr="0006232C">
        <w:rPr>
          <w:rFonts w:ascii="Times New Roman" w:eastAsia="Times New Roman" w:hAnsi="Times New Roman" w:cs="Times New Roman"/>
          <w:b/>
          <w:color w:val="363636"/>
          <w:sz w:val="28"/>
          <w:lang w:eastAsia="ru-RU"/>
        </w:rPr>
        <w:t>Дети, наблюдая за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Художественное творчество - один из любимых видов детской деятельности.</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На занятиях по изо деятельности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интеллектуальному развитию ребенка;</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коррекции психических процессов и личностной сферы дошкольников;</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развивает уверенность в своих силах;</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развивает пространственное мышление;</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учит детей свободно выражать свой замысел;</w:t>
      </w:r>
    </w:p>
    <w:p w:rsidR="00964B3B" w:rsidRPr="00964B3B" w:rsidRDefault="00964B3B" w:rsidP="00964B3B">
      <w:pPr>
        <w:numPr>
          <w:ilvl w:val="0"/>
          <w:numId w:val="1"/>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развивает мелкую моторику рук.</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06232C" w:rsidRDefault="00964B3B" w:rsidP="00964B3B">
      <w:pPr>
        <w:shd w:val="clear" w:color="auto" w:fill="FFFFFF"/>
        <w:spacing w:after="0" w:line="240" w:lineRule="auto"/>
        <w:ind w:firstLine="710"/>
        <w:rPr>
          <w:rFonts w:ascii="Times New Roman" w:eastAsia="Times New Roman" w:hAnsi="Times New Roman" w:cs="Times New Roman"/>
          <w:b/>
          <w:color w:val="363636"/>
          <w:sz w:val="28"/>
          <w:lang w:eastAsia="ru-RU"/>
        </w:rPr>
      </w:pPr>
      <w:r w:rsidRPr="0006232C">
        <w:rPr>
          <w:rFonts w:ascii="Times New Roman" w:eastAsia="Times New Roman" w:hAnsi="Times New Roman" w:cs="Times New Roman"/>
          <w:b/>
          <w:color w:val="363636"/>
          <w:sz w:val="28"/>
          <w:lang w:eastAsia="ru-RU"/>
        </w:rPr>
        <w:t xml:space="preserve">Так, для детей младшего дошкольного возраста, при рисовании уместно использовать технику «рисование руками» (ладонью, ребром </w:t>
      </w:r>
      <w:r w:rsidRPr="0006232C">
        <w:rPr>
          <w:rFonts w:ascii="Times New Roman" w:eastAsia="Times New Roman" w:hAnsi="Times New Roman" w:cs="Times New Roman"/>
          <w:b/>
          <w:color w:val="363636"/>
          <w:sz w:val="28"/>
          <w:lang w:eastAsia="ru-RU"/>
        </w:rPr>
        <w:lastRenderedPageBreak/>
        <w:t>ладони, кулаком, пальцами), оттиск печатями из картофеля.</w:t>
      </w:r>
      <w:r w:rsidRPr="00964B3B">
        <w:rPr>
          <w:rFonts w:ascii="Times New Roman" w:eastAsia="Times New Roman" w:hAnsi="Times New Roman" w:cs="Times New Roman"/>
          <w:b/>
          <w:color w:val="363636"/>
          <w:sz w:val="28"/>
          <w:szCs w:val="28"/>
          <w:lang w:eastAsia="ru-RU"/>
        </w:rPr>
        <w:br/>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Детей среднего дошкольного возраста можно знакомить с более сложными техниками: тычок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06232C">
        <w:rPr>
          <w:rFonts w:ascii="Times New Roman" w:eastAsia="Times New Roman" w:hAnsi="Times New Roman" w:cs="Times New Roman"/>
          <w:b/>
          <w:color w:val="363636"/>
          <w:sz w:val="28"/>
          <w:lang w:eastAsia="ru-RU"/>
        </w:rPr>
        <w:t>ниткография</w:t>
      </w:r>
      <w:proofErr w:type="spellEnd"/>
      <w:proofErr w:type="gramStart"/>
      <w:r w:rsidRPr="0006232C">
        <w:rPr>
          <w:rFonts w:ascii="Times New Roman" w:eastAsia="Times New Roman" w:hAnsi="Times New Roman" w:cs="Times New Roman"/>
          <w:b/>
          <w:color w:val="363636"/>
          <w:sz w:val="28"/>
          <w:lang w:eastAsia="ru-RU"/>
        </w:rPr>
        <w:t>).</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А</w:t>
      </w:r>
      <w:proofErr w:type="gramEnd"/>
      <w:r w:rsidRPr="0006232C">
        <w:rPr>
          <w:rFonts w:ascii="Times New Roman" w:eastAsia="Times New Roman" w:hAnsi="Times New Roman" w:cs="Times New Roman"/>
          <w:b/>
          <w:color w:val="363636"/>
          <w:sz w:val="28"/>
          <w:lang w:eastAsia="ru-RU"/>
        </w:rPr>
        <w:t> в старшем дошкольном возрасте дети могут освоить еще более трудные методы и техники:</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рисование песком;</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рисование мыльными пузырями;</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рисование мятой бумагой;</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proofErr w:type="spellStart"/>
      <w:r w:rsidRPr="0006232C">
        <w:rPr>
          <w:rFonts w:ascii="Times New Roman" w:eastAsia="Times New Roman" w:hAnsi="Times New Roman" w:cs="Times New Roman"/>
          <w:b/>
          <w:color w:val="363636"/>
          <w:sz w:val="28"/>
          <w:lang w:eastAsia="ru-RU"/>
        </w:rPr>
        <w:t>кляксография</w:t>
      </w:r>
      <w:proofErr w:type="spellEnd"/>
      <w:r w:rsidRPr="0006232C">
        <w:rPr>
          <w:rFonts w:ascii="Times New Roman" w:eastAsia="Times New Roman" w:hAnsi="Times New Roman" w:cs="Times New Roman"/>
          <w:b/>
          <w:color w:val="363636"/>
          <w:sz w:val="28"/>
          <w:lang w:eastAsia="ru-RU"/>
        </w:rPr>
        <w:t xml:space="preserve"> с трубочкой;</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печать по трафарету;</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монотипия предметная;</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proofErr w:type="spellStart"/>
      <w:r w:rsidRPr="0006232C">
        <w:rPr>
          <w:rFonts w:ascii="Times New Roman" w:eastAsia="Times New Roman" w:hAnsi="Times New Roman" w:cs="Times New Roman"/>
          <w:b/>
          <w:color w:val="363636"/>
          <w:sz w:val="28"/>
          <w:lang w:eastAsia="ru-RU"/>
        </w:rPr>
        <w:t>кляксография</w:t>
      </w:r>
      <w:proofErr w:type="spellEnd"/>
      <w:r w:rsidRPr="0006232C">
        <w:rPr>
          <w:rFonts w:ascii="Times New Roman" w:eastAsia="Times New Roman" w:hAnsi="Times New Roman" w:cs="Times New Roman"/>
          <w:b/>
          <w:color w:val="363636"/>
          <w:sz w:val="28"/>
          <w:lang w:eastAsia="ru-RU"/>
        </w:rPr>
        <w:t xml:space="preserve"> обычная;</w:t>
      </w:r>
    </w:p>
    <w:p w:rsidR="00964B3B" w:rsidRPr="00964B3B" w:rsidRDefault="00964B3B" w:rsidP="00964B3B">
      <w:pPr>
        <w:numPr>
          <w:ilvl w:val="0"/>
          <w:numId w:val="2"/>
        </w:numPr>
        <w:shd w:val="clear" w:color="auto" w:fill="FFFFFF"/>
        <w:spacing w:before="30" w:after="30" w:line="240" w:lineRule="auto"/>
        <w:ind w:left="390" w:firstLine="710"/>
        <w:rPr>
          <w:rFonts w:ascii="Times New Roman" w:eastAsia="Times New Roman" w:hAnsi="Times New Roman" w:cs="Times New Roman"/>
          <w:b/>
          <w:color w:val="000000"/>
          <w:sz w:val="28"/>
          <w:szCs w:val="28"/>
          <w:lang w:eastAsia="ru-RU"/>
        </w:rPr>
      </w:pPr>
      <w:proofErr w:type="spellStart"/>
      <w:r w:rsidRPr="0006232C">
        <w:rPr>
          <w:rFonts w:ascii="Times New Roman" w:eastAsia="Times New Roman" w:hAnsi="Times New Roman" w:cs="Times New Roman"/>
          <w:b/>
          <w:color w:val="363636"/>
          <w:sz w:val="28"/>
          <w:lang w:eastAsia="ru-RU"/>
        </w:rPr>
        <w:t>пластилинография</w:t>
      </w:r>
      <w:proofErr w:type="spellEnd"/>
      <w:r w:rsidRPr="0006232C">
        <w:rPr>
          <w:rFonts w:ascii="Times New Roman" w:eastAsia="Times New Roman" w:hAnsi="Times New Roman" w:cs="Times New Roman"/>
          <w:b/>
          <w:color w:val="363636"/>
          <w:sz w:val="28"/>
          <w:lang w:eastAsia="ru-RU"/>
        </w:rPr>
        <w:t>.</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u w:val="single"/>
          <w:lang w:eastAsia="ru-RU"/>
        </w:rPr>
        <w:t>Рассмотрим подробнее каждую из этих техник.</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В ходе занятий рисования пальчиками дети воспроизводят разнообразные движения ладонью (</w:t>
      </w:r>
      <w:proofErr w:type="spellStart"/>
      <w:r w:rsidRPr="0006232C">
        <w:rPr>
          <w:rFonts w:ascii="Times New Roman" w:eastAsia="Times New Roman" w:hAnsi="Times New Roman" w:cs="Times New Roman"/>
          <w:b/>
          <w:color w:val="363636"/>
          <w:sz w:val="28"/>
          <w:lang w:eastAsia="ru-RU"/>
        </w:rPr>
        <w:t>пришлепывание</w:t>
      </w:r>
      <w:proofErr w:type="spellEnd"/>
      <w:r w:rsidRPr="0006232C">
        <w:rPr>
          <w:rFonts w:ascii="Times New Roman" w:eastAsia="Times New Roman" w:hAnsi="Times New Roman" w:cs="Times New Roman"/>
          <w:b/>
          <w:color w:val="363636"/>
          <w:sz w:val="28"/>
          <w:lang w:eastAsia="ru-RU"/>
        </w:rPr>
        <w:t xml:space="preserve">, </w:t>
      </w:r>
      <w:proofErr w:type="spellStart"/>
      <w:r w:rsidRPr="0006232C">
        <w:rPr>
          <w:rFonts w:ascii="Times New Roman" w:eastAsia="Times New Roman" w:hAnsi="Times New Roman" w:cs="Times New Roman"/>
          <w:b/>
          <w:color w:val="363636"/>
          <w:sz w:val="28"/>
          <w:lang w:eastAsia="ru-RU"/>
        </w:rPr>
        <w:t>прихлопывание</w:t>
      </w:r>
      <w:proofErr w:type="spellEnd"/>
      <w:r w:rsidRPr="0006232C">
        <w:rPr>
          <w:rFonts w:ascii="Times New Roman" w:eastAsia="Times New Roman" w:hAnsi="Times New Roman" w:cs="Times New Roman"/>
          <w:b/>
          <w:color w:val="363636"/>
          <w:sz w:val="28"/>
          <w:lang w:eastAsia="ru-RU"/>
        </w:rPr>
        <w:t xml:space="preserve">, размазывание), пальцами (размазывание, </w:t>
      </w:r>
      <w:proofErr w:type="spellStart"/>
      <w:r w:rsidRPr="0006232C">
        <w:rPr>
          <w:rFonts w:ascii="Times New Roman" w:eastAsia="Times New Roman" w:hAnsi="Times New Roman" w:cs="Times New Roman"/>
          <w:b/>
          <w:color w:val="363636"/>
          <w:sz w:val="28"/>
          <w:lang w:eastAsia="ru-RU"/>
        </w:rPr>
        <w:t>примакивание</w:t>
      </w:r>
      <w:proofErr w:type="spellEnd"/>
      <w:proofErr w:type="gramStart"/>
      <w:r w:rsidRPr="0006232C">
        <w:rPr>
          <w:rFonts w:ascii="Times New Roman" w:eastAsia="Times New Roman" w:hAnsi="Times New Roman" w:cs="Times New Roman"/>
          <w:b/>
          <w:color w:val="363636"/>
          <w:sz w:val="28"/>
          <w:lang w:eastAsia="ru-RU"/>
        </w:rPr>
        <w:t>).</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Знакомство</w:t>
      </w:r>
      <w:proofErr w:type="gramEnd"/>
      <w:r w:rsidRPr="0006232C">
        <w:rPr>
          <w:rFonts w:ascii="Times New Roman" w:eastAsia="Times New Roman" w:hAnsi="Times New Roman" w:cs="Times New Roman"/>
          <w:b/>
          <w:color w:val="363636"/>
          <w:sz w:val="28"/>
          <w:lang w:eastAsia="ru-RU"/>
        </w:rPr>
        <w:t xml:space="preserve"> с техникой «</w:t>
      </w:r>
      <w:proofErr w:type="spellStart"/>
      <w:r w:rsidRPr="0006232C">
        <w:rPr>
          <w:rFonts w:ascii="Times New Roman" w:eastAsia="Times New Roman" w:hAnsi="Times New Roman" w:cs="Times New Roman"/>
          <w:b/>
          <w:color w:val="363636"/>
          <w:sz w:val="28"/>
          <w:lang w:eastAsia="ru-RU"/>
        </w:rPr>
        <w:t>пальцеграфия</w:t>
      </w:r>
      <w:proofErr w:type="spellEnd"/>
      <w:r w:rsidRPr="0006232C">
        <w:rPr>
          <w:rFonts w:ascii="Times New Roman" w:eastAsia="Times New Roman" w:hAnsi="Times New Roman" w:cs="Times New Roman"/>
          <w:b/>
          <w:color w:val="363636"/>
          <w:sz w:val="28"/>
          <w:lang w:eastAsia="ru-RU"/>
        </w:rPr>
        <w:t>» начинается после освоения азов рисования ладошками: она сложнее и требует более целенаправленных движений.</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w:t>
      </w:r>
    </w:p>
    <w:p w:rsidR="0006232C" w:rsidRDefault="00964B3B" w:rsidP="00964B3B">
      <w:pPr>
        <w:shd w:val="clear" w:color="auto" w:fill="FFFFFF"/>
        <w:spacing w:after="0" w:line="240" w:lineRule="auto"/>
        <w:ind w:firstLine="710"/>
        <w:rPr>
          <w:rFonts w:ascii="Times New Roman" w:eastAsia="Times New Roman" w:hAnsi="Times New Roman" w:cs="Times New Roman"/>
          <w:b/>
          <w:color w:val="363636"/>
          <w:sz w:val="28"/>
          <w:lang w:eastAsia="ru-RU"/>
        </w:rPr>
      </w:pPr>
      <w:r w:rsidRPr="0006232C">
        <w:rPr>
          <w:rFonts w:ascii="Times New Roman" w:eastAsia="Times New Roman" w:hAnsi="Times New Roman" w:cs="Times New Roman"/>
          <w:b/>
          <w:color w:val="363636"/>
          <w:sz w:val="28"/>
          <w:lang w:eastAsia="ru-RU"/>
        </w:rPr>
        <w:t>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 xml:space="preserve">В средней группе дети могут самостоятельно изобразить из ладошки животное, пользуясь собственными воспоминаниями и воображением. </w:t>
      </w:r>
      <w:r w:rsidRPr="0006232C">
        <w:rPr>
          <w:rFonts w:ascii="Times New Roman" w:eastAsia="Times New Roman" w:hAnsi="Times New Roman" w:cs="Times New Roman"/>
          <w:b/>
          <w:color w:val="363636"/>
          <w:sz w:val="28"/>
          <w:lang w:eastAsia="ru-RU"/>
        </w:rPr>
        <w:lastRenderedPageBreak/>
        <w:t>Так, из ладошки может получиться птица, кошка, петушок, слоненок.</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 xml:space="preserve">Рисование картофелем привлекает детей своей необычностью. </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xml:space="preserve">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w:t>
      </w:r>
      <w:proofErr w:type="gramStart"/>
      <w:r w:rsidRPr="0006232C">
        <w:rPr>
          <w:rFonts w:ascii="Times New Roman" w:eastAsia="Times New Roman" w:hAnsi="Times New Roman" w:cs="Times New Roman"/>
          <w:b/>
          <w:color w:val="363636"/>
          <w:sz w:val="28"/>
          <w:lang w:eastAsia="ru-RU"/>
        </w:rPr>
        <w:t>коробочки</w:t>
      </w:r>
      <w:proofErr w:type="gramEnd"/>
      <w:r w:rsidRPr="0006232C">
        <w:rPr>
          <w:rFonts w:ascii="Times New Roman" w:eastAsia="Times New Roman" w:hAnsi="Times New Roman" w:cs="Times New Roman"/>
          <w:b/>
          <w:color w:val="363636"/>
          <w:sz w:val="28"/>
          <w:lang w:eastAsia="ru-RU"/>
        </w:rPr>
        <w:t xml:space="preserve"> и печатка. Печатка является одним из интереснейших, доступных ребенку способов исполнения рисунка.</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r w:rsidRPr="00964B3B">
        <w:rPr>
          <w:rFonts w:ascii="Times New Roman" w:eastAsia="Times New Roman" w:hAnsi="Times New Roman" w:cs="Times New Roman"/>
          <w:b/>
          <w:color w:val="363636"/>
          <w:sz w:val="28"/>
          <w:szCs w:val="28"/>
          <w:lang w:eastAsia="ru-RU"/>
        </w:rPr>
        <w:br/>
      </w:r>
      <w:r w:rsidRPr="0006232C">
        <w:rPr>
          <w:rFonts w:ascii="Times New Roman" w:eastAsia="Times New Roman" w:hAnsi="Times New Roman" w:cs="Times New Roman"/>
          <w:b/>
          <w:color w:val="363636"/>
          <w:sz w:val="28"/>
          <w:lang w:eastAsia="ru-RU"/>
        </w:rPr>
        <w:t>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В средней группе также часто используется техника тычка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Методика рисования тычком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Дети старшего возраста должны самостоятельно рисовать контуры предметов простым карандашом или сразу кисточкой. Методика закрашивания такая же.</w:t>
      </w:r>
    </w:p>
    <w:p w:rsidR="0006232C" w:rsidRDefault="0006232C" w:rsidP="00964B3B">
      <w:pPr>
        <w:shd w:val="clear" w:color="auto" w:fill="FFFFFF"/>
        <w:spacing w:after="0" w:line="240" w:lineRule="auto"/>
        <w:ind w:firstLine="710"/>
        <w:rPr>
          <w:rFonts w:ascii="Times New Roman" w:eastAsia="Times New Roman" w:hAnsi="Times New Roman" w:cs="Times New Roman"/>
          <w:b/>
          <w:color w:val="363636"/>
          <w:sz w:val="28"/>
          <w:lang w:eastAsia="ru-RU"/>
        </w:rPr>
      </w:pPr>
    </w:p>
    <w:p w:rsidR="0006232C" w:rsidRDefault="0006232C" w:rsidP="00964B3B">
      <w:pPr>
        <w:shd w:val="clear" w:color="auto" w:fill="FFFFFF"/>
        <w:spacing w:after="0" w:line="240" w:lineRule="auto"/>
        <w:ind w:firstLine="710"/>
        <w:rPr>
          <w:rFonts w:ascii="Times New Roman" w:eastAsia="Times New Roman" w:hAnsi="Times New Roman" w:cs="Times New Roman"/>
          <w:b/>
          <w:color w:val="363636"/>
          <w:sz w:val="28"/>
          <w:lang w:eastAsia="ru-RU"/>
        </w:rPr>
      </w:pPr>
    </w:p>
    <w:p w:rsidR="00964B3B" w:rsidRPr="00964B3B" w:rsidRDefault="00964B3B" w:rsidP="0006232C">
      <w:pPr>
        <w:shd w:val="clear" w:color="auto" w:fill="FFFFFF"/>
        <w:spacing w:after="0" w:line="240" w:lineRule="auto"/>
        <w:ind w:firstLine="710"/>
        <w:jc w:val="both"/>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Достаточно сложной техникой является </w:t>
      </w:r>
      <w:proofErr w:type="spellStart"/>
      <w:r w:rsidRPr="0006232C">
        <w:rPr>
          <w:rFonts w:ascii="Times New Roman" w:eastAsia="Times New Roman" w:hAnsi="Times New Roman" w:cs="Times New Roman"/>
          <w:b/>
          <w:color w:val="363636"/>
          <w:sz w:val="28"/>
          <w:lang w:eastAsia="ru-RU"/>
        </w:rPr>
        <w:t>набрызг</w:t>
      </w:r>
      <w:proofErr w:type="spellEnd"/>
      <w:r w:rsidRPr="0006232C">
        <w:rPr>
          <w:rFonts w:ascii="Times New Roman" w:eastAsia="Times New Roman" w:hAnsi="Times New Roman" w:cs="Times New Roman"/>
          <w:b/>
          <w:color w:val="363636"/>
          <w:sz w:val="28"/>
          <w:lang w:eastAsia="ru-RU"/>
        </w:rP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Данная техника развивалась от одной интересной изобразительной техники –</w:t>
      </w:r>
      <w:proofErr w:type="spellStart"/>
      <w:r w:rsidRPr="0006232C">
        <w:rPr>
          <w:rFonts w:ascii="Times New Roman" w:eastAsia="Times New Roman" w:hAnsi="Times New Roman" w:cs="Times New Roman"/>
          <w:b/>
          <w:color w:val="363636"/>
          <w:sz w:val="28"/>
          <w:lang w:eastAsia="ru-RU"/>
        </w:rPr>
        <w:t>кляксографии</w:t>
      </w:r>
      <w:proofErr w:type="spellEnd"/>
      <w:r w:rsidRPr="0006232C">
        <w:rPr>
          <w:rFonts w:ascii="Times New Roman" w:eastAsia="Times New Roman" w:hAnsi="Times New Roman" w:cs="Times New Roman"/>
          <w:b/>
          <w:color w:val="363636"/>
          <w:sz w:val="28"/>
          <w:lang w:eastAsia="ru-RU"/>
        </w:rPr>
        <w:t>.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образом можно получить оригинальное изображение животного, фантазия ребенка подскажет на кого оно похоже.</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Для этого берём альбомный лист и складываем его пополам, верхнюю часть тонируем светло – жёлтым цветом (небо), а нижнюю – голубым (вода).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rsidRPr="0006232C">
        <w:rPr>
          <w:rFonts w:ascii="Times New Roman" w:eastAsia="Times New Roman" w:hAnsi="Times New Roman" w:cs="Times New Roman"/>
          <w:b/>
          <w:color w:val="363636"/>
          <w:sz w:val="28"/>
          <w:lang w:eastAsia="ru-RU"/>
        </w:rPr>
        <w:t>досочку</w:t>
      </w:r>
      <w:proofErr w:type="spellEnd"/>
      <w:r w:rsidRPr="0006232C">
        <w:rPr>
          <w:rFonts w:ascii="Times New Roman" w:eastAsia="Times New Roman" w:hAnsi="Times New Roman" w:cs="Times New Roman"/>
          <w:b/>
          <w:color w:val="363636"/>
          <w:sz w:val="28"/>
          <w:lang w:eastAsia="ru-RU"/>
        </w:rPr>
        <w:t xml:space="preserve"> наносим краску, затем деревянной палочкой или черенком кисточки процарапываем изображение предметов – фигурки птиц и животных, накладываем сверху лист бумаги, слегка прижимаем и снимаем, на листе получается оттиск.</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rsidR="0006232C" w:rsidRDefault="00964B3B" w:rsidP="00964B3B">
      <w:pPr>
        <w:shd w:val="clear" w:color="auto" w:fill="FFFFFF"/>
        <w:spacing w:after="0" w:line="240" w:lineRule="auto"/>
        <w:ind w:firstLine="710"/>
        <w:rPr>
          <w:rFonts w:ascii="Times New Roman" w:eastAsia="Times New Roman" w:hAnsi="Times New Roman" w:cs="Times New Roman"/>
          <w:b/>
          <w:color w:val="363636"/>
          <w:sz w:val="28"/>
          <w:lang w:eastAsia="ru-RU"/>
        </w:rPr>
      </w:pPr>
      <w:r w:rsidRPr="0006232C">
        <w:rPr>
          <w:rFonts w:ascii="Times New Roman" w:eastAsia="Times New Roman" w:hAnsi="Times New Roman" w:cs="Times New Roman"/>
          <w:b/>
          <w:color w:val="363636"/>
          <w:sz w:val="28"/>
          <w:lang w:eastAsia="ru-RU"/>
        </w:rPr>
        <w:t>Также существует техника «рисование нитками» (</w:t>
      </w:r>
      <w:proofErr w:type="spellStart"/>
      <w:r w:rsidRPr="0006232C">
        <w:rPr>
          <w:rFonts w:ascii="Times New Roman" w:eastAsia="Times New Roman" w:hAnsi="Times New Roman" w:cs="Times New Roman"/>
          <w:b/>
          <w:color w:val="363636"/>
          <w:sz w:val="28"/>
          <w:lang w:eastAsia="ru-RU"/>
        </w:rPr>
        <w:t>ниткография</w:t>
      </w:r>
      <w:proofErr w:type="spellEnd"/>
      <w:r w:rsidRPr="0006232C">
        <w:rPr>
          <w:rFonts w:ascii="Times New Roman" w:eastAsia="Times New Roman" w:hAnsi="Times New Roman" w:cs="Times New Roman"/>
          <w:b/>
          <w:color w:val="363636"/>
          <w:sz w:val="28"/>
          <w:lang w:eastAsia="ru-RU"/>
        </w:rPr>
        <w:t xml:space="preserve">).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lastRenderedPageBreak/>
        <w:t>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Так же можно нитку обмакнуть в краске, положить ее на одну половину листа (хаотично), затем второй половиной накрыть ее, т.е. свернуть лист пополам и осторожно вытащить оттуда нитку. Затем лист раскрываем и дорисовываем полученное изображение.</w:t>
      </w:r>
    </w:p>
    <w:p w:rsidR="00964B3B" w:rsidRPr="00964B3B" w:rsidRDefault="00964B3B" w:rsidP="00964B3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964B3B" w:rsidRPr="00964B3B" w:rsidRDefault="00964B3B" w:rsidP="00964B3B">
      <w:pPr>
        <w:shd w:val="clear" w:color="auto" w:fill="FFFFFF"/>
        <w:spacing w:after="0" w:line="240" w:lineRule="auto"/>
        <w:ind w:firstLine="710"/>
        <w:jc w:val="both"/>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Для техники «мятый рисунок».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 «Печатание бумагой». 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964B3B" w:rsidRPr="00964B3B" w:rsidRDefault="00964B3B" w:rsidP="00964B3B">
      <w:pPr>
        <w:shd w:val="clear" w:color="auto" w:fill="FFFFFF"/>
        <w:spacing w:after="0" w:line="240" w:lineRule="auto"/>
        <w:ind w:firstLine="710"/>
        <w:jc w:val="both"/>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964B3B" w:rsidRPr="00964B3B" w:rsidRDefault="00964B3B" w:rsidP="00964B3B">
      <w:pPr>
        <w:shd w:val="clear" w:color="auto" w:fill="FFFFFF"/>
        <w:spacing w:after="0" w:line="240" w:lineRule="auto"/>
        <w:ind w:firstLine="710"/>
        <w:jc w:val="both"/>
        <w:rPr>
          <w:rFonts w:ascii="Times New Roman" w:eastAsia="Times New Roman" w:hAnsi="Times New Roman" w:cs="Times New Roman"/>
          <w:b/>
          <w:color w:val="000000"/>
          <w:sz w:val="28"/>
          <w:szCs w:val="28"/>
          <w:lang w:eastAsia="ru-RU"/>
        </w:rPr>
      </w:pPr>
      <w:r w:rsidRPr="0006232C">
        <w:rPr>
          <w:rFonts w:ascii="Times New Roman" w:eastAsia="Times New Roman" w:hAnsi="Times New Roman" w:cs="Times New Roman"/>
          <w:b/>
          <w:color w:val="363636"/>
          <w:sz w:val="28"/>
          <w:lang w:eastAsia="ru-RU"/>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BF3536" w:rsidRPr="0006232C" w:rsidRDefault="00BF3536">
      <w:pPr>
        <w:rPr>
          <w:b/>
        </w:rPr>
      </w:pPr>
    </w:p>
    <w:sectPr w:rsidR="00BF3536" w:rsidRPr="0006232C" w:rsidSect="00397D13">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47E64"/>
    <w:multiLevelType w:val="multilevel"/>
    <w:tmpl w:val="1A7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75BB0"/>
    <w:multiLevelType w:val="multilevel"/>
    <w:tmpl w:val="7B1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4B3B"/>
    <w:rsid w:val="0006232C"/>
    <w:rsid w:val="00397D13"/>
    <w:rsid w:val="00964B3B"/>
    <w:rsid w:val="00B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0D2EF-C59E-43A0-9E69-6E191AB5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64B3B"/>
  </w:style>
  <w:style w:type="character" w:customStyle="1" w:styleId="c21">
    <w:name w:val="c21"/>
    <w:basedOn w:val="a0"/>
    <w:rsid w:val="00964B3B"/>
  </w:style>
  <w:style w:type="paragraph" w:customStyle="1" w:styleId="c2">
    <w:name w:val="c2"/>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64B3B"/>
  </w:style>
  <w:style w:type="character" w:customStyle="1" w:styleId="c22">
    <w:name w:val="c22"/>
    <w:basedOn w:val="a0"/>
    <w:rsid w:val="00964B3B"/>
  </w:style>
  <w:style w:type="paragraph" w:customStyle="1" w:styleId="c13">
    <w:name w:val="c13"/>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4B3B"/>
  </w:style>
  <w:style w:type="paragraph" w:customStyle="1" w:styleId="c1">
    <w:name w:val="c1"/>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64B3B"/>
  </w:style>
  <w:style w:type="paragraph" w:customStyle="1" w:styleId="c19">
    <w:name w:val="c19"/>
    <w:basedOn w:val="a"/>
    <w:rsid w:val="00964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cp:lastModifiedBy>
  <cp:revision>2</cp:revision>
  <cp:lastPrinted>2024-03-04T18:05:00Z</cp:lastPrinted>
  <dcterms:created xsi:type="dcterms:W3CDTF">2024-03-04T17:49:00Z</dcterms:created>
  <dcterms:modified xsi:type="dcterms:W3CDTF">2024-03-09T16:41:00Z</dcterms:modified>
</cp:coreProperties>
</file>