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B" w:rsidRDefault="008C57EB" w:rsidP="008C57EB">
      <w:pPr>
        <w:pStyle w:val="c0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Слайд 1               </w:t>
      </w:r>
    </w:p>
    <w:p w:rsidR="00DF5AA7" w:rsidRPr="008C57EB" w:rsidRDefault="00D64035" w:rsidP="008C57EB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7EB">
        <w:rPr>
          <w:rStyle w:val="c10"/>
          <w:b/>
          <w:bCs/>
          <w:color w:val="000000"/>
          <w:sz w:val="28"/>
          <w:szCs w:val="28"/>
        </w:rPr>
        <w:t>Формы работы сетевого взаимодействия</w:t>
      </w:r>
    </w:p>
    <w:p w:rsidR="00D64035" w:rsidRPr="008C57EB" w:rsidRDefault="00841414" w:rsidP="00DF5AA7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7EB">
        <w:rPr>
          <w:sz w:val="28"/>
          <w:szCs w:val="28"/>
        </w:rPr>
        <w:t>Модернизация системы образования способствует перестройке деятельности образовательных учреждений, которые ищут новые формы работы с учащимися, новую модель, позволяющую обеспечить познавательные  запросы, интересы, развитие способностей и склонностей каждого школьника.</w:t>
      </w:r>
    </w:p>
    <w:p w:rsidR="00D64035" w:rsidRPr="008C57EB" w:rsidRDefault="00841414" w:rsidP="00DF5AA7">
      <w:pPr>
        <w:pStyle w:val="c2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8C57EB">
        <w:rPr>
          <w:sz w:val="28"/>
          <w:szCs w:val="28"/>
        </w:rPr>
        <w:t xml:space="preserve"> </w:t>
      </w:r>
      <w:r w:rsidR="009D3EC2" w:rsidRPr="008C57EB">
        <w:rPr>
          <w:rStyle w:val="c1"/>
          <w:color w:val="000000"/>
          <w:sz w:val="28"/>
          <w:szCs w:val="28"/>
        </w:rPr>
        <w:t xml:space="preserve">В наше время </w:t>
      </w:r>
      <w:r w:rsidR="00DF5AA7" w:rsidRPr="008C57EB">
        <w:rPr>
          <w:rStyle w:val="c1"/>
          <w:color w:val="000000"/>
          <w:sz w:val="28"/>
          <w:szCs w:val="28"/>
        </w:rPr>
        <w:t>невозможно себе представить какую-либо сферу человеческой деятельности, которую бы не затрагивали современные информационные технологии. Помимо чисто информационных, они имеют и ряд других характеристик, которые делают их чрезвычайно важным</w:t>
      </w:r>
      <w:r w:rsidR="009D3EC2" w:rsidRPr="008C57EB">
        <w:rPr>
          <w:rStyle w:val="c1"/>
          <w:color w:val="000000"/>
          <w:sz w:val="28"/>
          <w:szCs w:val="28"/>
        </w:rPr>
        <w:t xml:space="preserve">и </w:t>
      </w:r>
      <w:r w:rsidR="00D64035" w:rsidRPr="008C57EB">
        <w:rPr>
          <w:rStyle w:val="c1"/>
          <w:color w:val="000000"/>
          <w:sz w:val="28"/>
          <w:szCs w:val="28"/>
        </w:rPr>
        <w:t xml:space="preserve"> в образовательном процессе. </w:t>
      </w:r>
    </w:p>
    <w:p w:rsidR="00DF5AA7" w:rsidRPr="008C57EB" w:rsidRDefault="00DF5AA7" w:rsidP="00DF5AA7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Необходимо отметить, что практически обязательной частью использования современных IT являются сетевые технологии, построенные как на использовании глобальной сети интернет, так и глобальных сетей. Естественно, что пренебрежение подобным в образовательным </w:t>
      </w:r>
      <w:proofErr w:type="gramStart"/>
      <w:r w:rsidRPr="008C57EB">
        <w:rPr>
          <w:rStyle w:val="c1"/>
          <w:color w:val="000000"/>
          <w:sz w:val="28"/>
          <w:szCs w:val="28"/>
        </w:rPr>
        <w:t>процессе</w:t>
      </w:r>
      <w:proofErr w:type="gramEnd"/>
      <w:r w:rsidRPr="008C57EB">
        <w:rPr>
          <w:rStyle w:val="c1"/>
          <w:color w:val="000000"/>
          <w:sz w:val="28"/>
          <w:szCs w:val="28"/>
        </w:rPr>
        <w:t>, лишает и учителя и учеников многих возможностей, доступных сейчас при наличии данных технологий. Это касается не только чисто информационной компоненты, позволяющей быстро находить нужные материалы в интернете, но и взаимодействия с другими образовательными учреждениями, учителями и учениками. Подобную систему можно отнести к</w:t>
      </w:r>
      <w:r w:rsidRPr="008C57EB">
        <w:rPr>
          <w:rStyle w:val="apple-converted-space"/>
          <w:color w:val="000000"/>
          <w:sz w:val="28"/>
          <w:szCs w:val="28"/>
        </w:rPr>
        <w:t> </w:t>
      </w:r>
      <w:r w:rsidRPr="008C57EB">
        <w:rPr>
          <w:rStyle w:val="c1"/>
          <w:i/>
          <w:iCs/>
          <w:color w:val="000000"/>
          <w:sz w:val="28"/>
          <w:szCs w:val="28"/>
        </w:rPr>
        <w:t>сетевому взаимодействию</w:t>
      </w:r>
      <w:r w:rsidRPr="008C57EB">
        <w:rPr>
          <w:rStyle w:val="c1"/>
          <w:color w:val="000000"/>
          <w:sz w:val="28"/>
          <w:szCs w:val="28"/>
        </w:rPr>
        <w:t>.</w:t>
      </w:r>
    </w:p>
    <w:p w:rsidR="008C57EB" w:rsidRDefault="008C57EB" w:rsidP="008C57E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Слайд 2  </w:t>
      </w:r>
    </w:p>
    <w:p w:rsidR="00DF5AA7" w:rsidRPr="008C57EB" w:rsidRDefault="00DF5AA7" w:rsidP="008C57E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Согласно определению, выработанному росс</w:t>
      </w:r>
      <w:r w:rsidR="008C57EB">
        <w:rPr>
          <w:rStyle w:val="c1"/>
          <w:color w:val="000000"/>
          <w:sz w:val="28"/>
          <w:szCs w:val="28"/>
        </w:rPr>
        <w:t>ийской академией образования</w:t>
      </w:r>
      <w:r w:rsidRPr="008C57EB">
        <w:rPr>
          <w:rStyle w:val="c1"/>
          <w:color w:val="000000"/>
          <w:sz w:val="28"/>
          <w:szCs w:val="28"/>
        </w:rPr>
        <w:t>, 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ресурсов.</w:t>
      </w:r>
    </w:p>
    <w:p w:rsidR="008C57EB" w:rsidRDefault="008C57EB" w:rsidP="008C57EB">
      <w:pPr>
        <w:pBdr>
          <w:bottom w:val="single" w:sz="6" w:space="1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Слайд 3    </w:t>
      </w:r>
    </w:p>
    <w:p w:rsidR="004D203B" w:rsidRPr="008C57EB" w:rsidRDefault="008C57EB" w:rsidP="008C57EB">
      <w:pPr>
        <w:pBdr>
          <w:bottom w:val="single" w:sz="6" w:space="1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D203B" w:rsidRPr="008C5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Практика показала, что сетевое взаимодействие имеет ряд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="004D203B" w:rsidRPr="008C5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преимуществ: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заниматься в удобное время, в удобном месте и темпе.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Адресность.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ориентирована на индивидуальные потребности любого педагога. Реализуется дифференцированный подход.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Доступность.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Организуется без выезда  в методический центр.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Экономичность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затрат на  транспортные расходы.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Технологичность.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в образовательном процессе новейших достижений информационных и телекоммуникационных технологий.</w:t>
      </w:r>
    </w:p>
    <w:p w:rsidR="004D203B" w:rsidRPr="004D3D1E" w:rsidRDefault="004D203B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Добровольность.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Вступление во взаимодействие, </w:t>
      </w:r>
      <w:r w:rsidR="005E753D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собственных убеждений.</w:t>
      </w:r>
    </w:p>
    <w:p w:rsidR="005E753D" w:rsidRPr="008C57EB" w:rsidRDefault="005E753D" w:rsidP="004D203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203B" w:rsidRPr="008C57EB" w:rsidRDefault="004D203B" w:rsidP="00DF5AA7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C57EB" w:rsidRDefault="008C57EB" w:rsidP="008C57EB">
      <w:pPr>
        <w:pStyle w:val="c2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</w:p>
    <w:p w:rsidR="00BE1090" w:rsidRDefault="00BE1090" w:rsidP="00BE109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C57EB">
        <w:rPr>
          <w:rStyle w:val="c1"/>
          <w:b/>
          <w:color w:val="000000"/>
          <w:sz w:val="28"/>
          <w:szCs w:val="28"/>
        </w:rPr>
        <w:t>Слайд 4</w:t>
      </w: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76A3" w:rsidRPr="008C57EB" w:rsidRDefault="00DF5AA7" w:rsidP="008C57EB">
      <w:pPr>
        <w:pStyle w:val="c2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r w:rsidRPr="008C57EB">
        <w:rPr>
          <w:rStyle w:val="c1"/>
          <w:b/>
          <w:color w:val="000000"/>
          <w:sz w:val="28"/>
          <w:szCs w:val="28"/>
        </w:rPr>
        <w:t>К основным формам сетевого взаимодействия</w:t>
      </w:r>
      <w:r w:rsidRPr="008C57EB">
        <w:rPr>
          <w:rStyle w:val="c1"/>
          <w:color w:val="000000"/>
          <w:sz w:val="28"/>
          <w:szCs w:val="28"/>
        </w:rPr>
        <w:t xml:space="preserve"> можно отнести</w:t>
      </w:r>
      <w:r w:rsidR="001276A3" w:rsidRPr="008C57EB">
        <w:rPr>
          <w:rStyle w:val="c1"/>
          <w:color w:val="000000"/>
          <w:sz w:val="28"/>
          <w:szCs w:val="28"/>
        </w:rPr>
        <w:t>:</w:t>
      </w:r>
    </w:p>
    <w:p w:rsidR="001276A3" w:rsidRPr="008C57EB" w:rsidRDefault="001276A3" w:rsidP="001276A3">
      <w:pPr>
        <w:pStyle w:val="c2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1276A3" w:rsidRPr="008C57EB" w:rsidRDefault="001276A3" w:rsidP="001276A3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системы дистанционного обучения, </w:t>
      </w:r>
    </w:p>
    <w:p w:rsidR="001276A3" w:rsidRPr="008C57EB" w:rsidRDefault="001276A3" w:rsidP="001276A3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обмен опытом с коллегами, </w:t>
      </w:r>
    </w:p>
    <w:p w:rsidR="001276A3" w:rsidRPr="008C57EB" w:rsidRDefault="001276A3" w:rsidP="001276A3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дистанционный контроль успеваемости, </w:t>
      </w:r>
    </w:p>
    <w:p w:rsidR="001276A3" w:rsidRPr="008C57EB" w:rsidRDefault="001276A3" w:rsidP="001276A3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доступ к цифровым педагогическим ресурсам, а также</w:t>
      </w:r>
    </w:p>
    <w:p w:rsidR="001276A3" w:rsidRPr="008C57EB" w:rsidRDefault="001276A3" w:rsidP="001276A3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276A3"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овместные заседания ме</w:t>
      </w: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тодических объединений учителей,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сетевые методические семинары,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теоретических вопросов,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классы,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276A3"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ндивидуальные ко</w:t>
      </w: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нсультации и групповые занятия,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 и творческие группы,</w:t>
      </w:r>
    </w:p>
    <w:p w:rsidR="001276A3" w:rsidRPr="008C57EB" w:rsidRDefault="0022019F" w:rsidP="001276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276A3"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ткрытые уроки и межшкольные внек</w:t>
      </w: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мероприятия, мастерские,</w:t>
      </w:r>
    </w:p>
    <w:p w:rsidR="001276A3" w:rsidRPr="008C57EB" w:rsidRDefault="0022019F" w:rsidP="005E753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 методических разработок,</w:t>
      </w:r>
    </w:p>
    <w:p w:rsidR="008C57EB" w:rsidRPr="008C57EB" w:rsidRDefault="0022019F" w:rsidP="00DF5AA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276A3" w:rsidRPr="008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рофессиональные конкурсы.</w:t>
      </w:r>
    </w:p>
    <w:p w:rsidR="00BE1090" w:rsidRPr="00BE1090" w:rsidRDefault="00BE1090" w:rsidP="008C57E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BE109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Слайд 5 </w:t>
      </w:r>
    </w:p>
    <w:p w:rsidR="001276A3" w:rsidRPr="008C57EB" w:rsidRDefault="00DF5AA7" w:rsidP="008C57EB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Примером систем </w:t>
      </w:r>
      <w:r w:rsidRPr="008C57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дистанционного обучения</w:t>
      </w: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повышения квалификации могут являться дистанционные курсы и конфер</w:t>
      </w:r>
      <w:r w:rsidR="001276A3"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енции. </w:t>
      </w: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Хорошей пр</w:t>
      </w:r>
      <w:r w:rsidR="001276A3"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актикой является проведение </w:t>
      </w: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веб</w:t>
      </w:r>
      <w:r w:rsidR="005E753D"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7EB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семинаров.        </w:t>
      </w:r>
    </w:p>
    <w:p w:rsidR="00BE1090" w:rsidRDefault="001276A3" w:rsidP="00DF5AA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 </w:t>
      </w:r>
      <w:r w:rsidR="00BE1090" w:rsidRPr="00BE1090">
        <w:rPr>
          <w:rStyle w:val="c1"/>
          <w:b/>
          <w:color w:val="000000"/>
          <w:sz w:val="28"/>
          <w:szCs w:val="28"/>
        </w:rPr>
        <w:t>Слайд 6</w:t>
      </w:r>
      <w:r w:rsidRPr="008C57EB">
        <w:rPr>
          <w:rStyle w:val="c1"/>
          <w:color w:val="000000"/>
          <w:sz w:val="28"/>
          <w:szCs w:val="28"/>
        </w:rPr>
        <w:t xml:space="preserve"> </w:t>
      </w:r>
    </w:p>
    <w:p w:rsidR="00DF5AA7" w:rsidRPr="008C57EB" w:rsidRDefault="00DF5AA7" w:rsidP="00BE109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Важной частью сетевого взаимодействия является возможность представлять свои собственные нар</w:t>
      </w:r>
      <w:r w:rsidR="004D203B" w:rsidRPr="008C57EB">
        <w:rPr>
          <w:rStyle w:val="c1"/>
          <w:color w:val="000000"/>
          <w:sz w:val="28"/>
          <w:szCs w:val="28"/>
        </w:rPr>
        <w:t>аботки и получение материалов.</w:t>
      </w:r>
      <w:r w:rsidRPr="008C57EB">
        <w:rPr>
          <w:rStyle w:val="c1"/>
          <w:color w:val="000000"/>
          <w:sz w:val="28"/>
          <w:szCs w:val="28"/>
        </w:rPr>
        <w:t xml:space="preserve"> Самым удобны</w:t>
      </w:r>
      <w:r w:rsidR="004D203B" w:rsidRPr="008C57EB">
        <w:rPr>
          <w:rStyle w:val="c1"/>
          <w:color w:val="000000"/>
          <w:sz w:val="28"/>
          <w:szCs w:val="28"/>
        </w:rPr>
        <w:t xml:space="preserve">м способом представления </w:t>
      </w:r>
      <w:r w:rsidRPr="008C57EB">
        <w:rPr>
          <w:rStyle w:val="c1"/>
          <w:color w:val="000000"/>
          <w:sz w:val="28"/>
          <w:szCs w:val="28"/>
        </w:rPr>
        <w:t xml:space="preserve"> является создание общедоступного персонального сайта, на котором можно размещать подго</w:t>
      </w:r>
      <w:r w:rsidR="004D203B" w:rsidRPr="008C57EB">
        <w:rPr>
          <w:rStyle w:val="c1"/>
          <w:color w:val="000000"/>
          <w:sz w:val="28"/>
          <w:szCs w:val="28"/>
        </w:rPr>
        <w:t xml:space="preserve">товленные учебные материалы. </w:t>
      </w:r>
      <w:r w:rsidRPr="008C57EB">
        <w:rPr>
          <w:rStyle w:val="c1"/>
          <w:color w:val="000000"/>
          <w:sz w:val="28"/>
          <w:szCs w:val="28"/>
        </w:rPr>
        <w:t xml:space="preserve"> Персональный сайт, таким образом, становится не только «визитной карточкой» учителя, но и даёт возможность широкого общения с заинтересованными учителями. Важной особенностью такого взаимодействия является наличие обратной связи, т.е. возможности не только представлять собственные наработки и материалы, но и </w:t>
      </w:r>
      <w:r w:rsidR="00BE1090">
        <w:rPr>
          <w:rStyle w:val="c1"/>
          <w:color w:val="000000"/>
          <w:sz w:val="28"/>
          <w:szCs w:val="28"/>
        </w:rPr>
        <w:t>узнавать различное мнение о них</w:t>
      </w:r>
      <w:r w:rsidRPr="008C57EB">
        <w:rPr>
          <w:rStyle w:val="c1"/>
          <w:color w:val="000000"/>
          <w:sz w:val="28"/>
          <w:szCs w:val="28"/>
        </w:rPr>
        <w:t xml:space="preserve">. </w:t>
      </w:r>
    </w:p>
    <w:p w:rsidR="00BE1090" w:rsidRPr="008C57EB" w:rsidRDefault="00BE1090" w:rsidP="00BE109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Слайд </w:t>
      </w:r>
      <w:r>
        <w:rPr>
          <w:rStyle w:val="c1"/>
          <w:color w:val="000000"/>
          <w:sz w:val="28"/>
          <w:szCs w:val="28"/>
        </w:rPr>
        <w:t>7</w:t>
      </w:r>
      <w:r w:rsidR="00DF5AA7" w:rsidRPr="008C57EB">
        <w:rPr>
          <w:rStyle w:val="c1"/>
          <w:color w:val="000000"/>
          <w:sz w:val="28"/>
          <w:szCs w:val="28"/>
        </w:rPr>
        <w:t>        </w:t>
      </w:r>
    </w:p>
    <w:p w:rsidR="004D203B" w:rsidRPr="008C57EB" w:rsidRDefault="00BE1090" w:rsidP="00DF5AA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DF5AA7" w:rsidRPr="008C57EB">
        <w:rPr>
          <w:rStyle w:val="c1"/>
          <w:color w:val="000000"/>
          <w:sz w:val="28"/>
          <w:szCs w:val="28"/>
        </w:rPr>
        <w:t>Социальные сети также дают возможность обмена опытом и одновременно, средством дистанционного кон</w:t>
      </w:r>
      <w:r>
        <w:rPr>
          <w:rStyle w:val="c1"/>
          <w:color w:val="000000"/>
          <w:sz w:val="28"/>
          <w:szCs w:val="28"/>
        </w:rPr>
        <w:t xml:space="preserve">троля за успеваемостью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 w:rsidR="00DF5AA7" w:rsidRPr="008C57EB">
        <w:rPr>
          <w:rStyle w:val="c1"/>
          <w:color w:val="000000"/>
          <w:sz w:val="28"/>
          <w:szCs w:val="28"/>
        </w:rPr>
        <w:t>. Примером такого использования социальной се</w:t>
      </w:r>
      <w:r w:rsidR="004D203B" w:rsidRPr="008C57EB">
        <w:rPr>
          <w:rStyle w:val="c1"/>
          <w:color w:val="000000"/>
          <w:sz w:val="28"/>
          <w:szCs w:val="28"/>
        </w:rPr>
        <w:t xml:space="preserve">ти является сайт dnevnik.ru, </w:t>
      </w:r>
      <w:r w:rsidR="00DF5AA7" w:rsidRPr="008C57EB">
        <w:rPr>
          <w:rStyle w:val="c1"/>
          <w:color w:val="000000"/>
          <w:sz w:val="28"/>
          <w:szCs w:val="28"/>
        </w:rPr>
        <w:t xml:space="preserve"> с помощью которого у учителя есть возможность дистанционно входить в контак</w:t>
      </w:r>
      <w:r>
        <w:rPr>
          <w:rStyle w:val="c1"/>
          <w:color w:val="000000"/>
          <w:sz w:val="28"/>
          <w:szCs w:val="28"/>
        </w:rPr>
        <w:t>т с учениками даже во внеурочное</w:t>
      </w:r>
      <w:r w:rsidR="00DF5AA7" w:rsidRPr="008C57EB">
        <w:rPr>
          <w:rStyle w:val="c1"/>
          <w:color w:val="000000"/>
          <w:sz w:val="28"/>
          <w:szCs w:val="28"/>
        </w:rPr>
        <w:t xml:space="preserve"> время. Необходимо отметить, что подобная функция, без сомнения, не может заменить полноценного общения между учителем и учениками непосредственно в ходе очного учебного процесса. </w:t>
      </w:r>
    </w:p>
    <w:p w:rsidR="00BE1090" w:rsidRDefault="004D203B" w:rsidP="00DF5AA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 </w:t>
      </w:r>
      <w:r w:rsidR="00BE1090">
        <w:rPr>
          <w:rStyle w:val="c1"/>
          <w:b/>
          <w:color w:val="000000"/>
          <w:sz w:val="28"/>
          <w:szCs w:val="28"/>
        </w:rPr>
        <w:t xml:space="preserve">Слайд </w:t>
      </w:r>
      <w:r w:rsidR="00BE1090">
        <w:rPr>
          <w:rStyle w:val="c1"/>
          <w:color w:val="000000"/>
          <w:sz w:val="28"/>
          <w:szCs w:val="28"/>
        </w:rPr>
        <w:t>8</w:t>
      </w:r>
      <w:r w:rsidR="00BE1090" w:rsidRPr="008C57EB">
        <w:rPr>
          <w:rStyle w:val="c1"/>
          <w:color w:val="000000"/>
          <w:sz w:val="28"/>
          <w:szCs w:val="28"/>
        </w:rPr>
        <w:t>       </w:t>
      </w:r>
      <w:r w:rsidRPr="008C57EB">
        <w:rPr>
          <w:rStyle w:val="c1"/>
          <w:color w:val="000000"/>
          <w:sz w:val="28"/>
          <w:szCs w:val="28"/>
        </w:rPr>
        <w:t xml:space="preserve">   </w:t>
      </w:r>
    </w:p>
    <w:p w:rsidR="00DF5AA7" w:rsidRPr="008C57EB" w:rsidRDefault="00BE1090" w:rsidP="00DF5AA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</w:t>
      </w:r>
      <w:r w:rsidR="00DF5AA7" w:rsidRPr="008C57EB">
        <w:rPr>
          <w:rStyle w:val="c1"/>
          <w:color w:val="000000"/>
          <w:sz w:val="28"/>
          <w:szCs w:val="28"/>
        </w:rPr>
        <w:t>В определённой степени могут помочь в решении задач сетевого взаимодействия и «стандартные» социальные сети, такие, например, как «в</w:t>
      </w:r>
      <w:r w:rsidR="0022019F" w:rsidRPr="008C57EB">
        <w:rPr>
          <w:rStyle w:val="c1"/>
          <w:color w:val="000000"/>
          <w:sz w:val="28"/>
          <w:szCs w:val="28"/>
        </w:rPr>
        <w:t xml:space="preserve"> </w:t>
      </w:r>
      <w:r w:rsidR="00DF5AA7" w:rsidRPr="008C57EB">
        <w:rPr>
          <w:rStyle w:val="c1"/>
          <w:color w:val="000000"/>
          <w:sz w:val="28"/>
          <w:szCs w:val="28"/>
        </w:rPr>
        <w:t xml:space="preserve">контакте», </w:t>
      </w:r>
      <w:proofErr w:type="gramStart"/>
      <w:r w:rsidR="00DF5AA7" w:rsidRPr="008C57EB">
        <w:rPr>
          <w:rStyle w:val="c1"/>
          <w:color w:val="000000"/>
          <w:sz w:val="28"/>
          <w:szCs w:val="28"/>
        </w:rPr>
        <w:t>хотя</w:t>
      </w:r>
      <w:proofErr w:type="gramEnd"/>
      <w:r w:rsidR="00DF5AA7" w:rsidRPr="008C57EB">
        <w:rPr>
          <w:rStyle w:val="c1"/>
          <w:color w:val="000000"/>
          <w:sz w:val="28"/>
          <w:szCs w:val="28"/>
        </w:rPr>
        <w:t xml:space="preserve"> как правило, они не предназначены для взаимодействия в столь специализированном смысле, кроме того, участие в таких сетях в настоящее время требует от учителя определённого опыта работы в детской и молодёжной интернет-среде, например, использование особенностей письменно-речевой коммуникации, принятой в молодежной среде, активно взаимодействующей в интернете, тщательное обдумывание и быстрая отправка сообщений, соблюдение сетевого этикета и установленных </w:t>
      </w:r>
      <w:r w:rsidR="0022019F" w:rsidRPr="008C57EB">
        <w:rPr>
          <w:rStyle w:val="c1"/>
          <w:color w:val="000000"/>
          <w:sz w:val="28"/>
          <w:szCs w:val="28"/>
        </w:rPr>
        <w:t>режимов взаимодействия</w:t>
      </w:r>
      <w:r w:rsidR="004D203B" w:rsidRPr="008C57EB">
        <w:rPr>
          <w:rStyle w:val="c1"/>
          <w:color w:val="000000"/>
          <w:sz w:val="28"/>
          <w:szCs w:val="28"/>
        </w:rPr>
        <w:t>.</w:t>
      </w:r>
    </w:p>
    <w:p w:rsidR="00BE1090" w:rsidRDefault="00BE1090" w:rsidP="00BE109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Слайд </w:t>
      </w:r>
      <w:r w:rsidRPr="00BE1090">
        <w:rPr>
          <w:rStyle w:val="c1"/>
          <w:b/>
          <w:color w:val="000000"/>
          <w:sz w:val="28"/>
          <w:szCs w:val="28"/>
        </w:rPr>
        <w:t>9</w:t>
      </w:r>
      <w:r w:rsidRPr="008C57EB">
        <w:rPr>
          <w:rStyle w:val="c1"/>
          <w:color w:val="000000"/>
          <w:sz w:val="28"/>
          <w:szCs w:val="28"/>
        </w:rPr>
        <w:t xml:space="preserve">        </w:t>
      </w:r>
    </w:p>
    <w:p w:rsidR="00DF5AA7" w:rsidRPr="008C57EB" w:rsidRDefault="00DF5AA7" w:rsidP="00DF5AA7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Проведение дистанционных олимпиад (таких, как напр</w:t>
      </w:r>
      <w:r w:rsidR="004D203B" w:rsidRPr="008C57EB">
        <w:rPr>
          <w:rStyle w:val="c1"/>
          <w:color w:val="000000"/>
          <w:sz w:val="28"/>
          <w:szCs w:val="28"/>
        </w:rPr>
        <w:t>имер, интернет-олимпиада «Эрудиты планеты</w:t>
      </w:r>
      <w:r w:rsidRPr="008C57EB">
        <w:rPr>
          <w:rStyle w:val="c1"/>
          <w:color w:val="000000"/>
          <w:sz w:val="28"/>
          <w:szCs w:val="28"/>
        </w:rPr>
        <w:t xml:space="preserve">»), также </w:t>
      </w:r>
      <w:proofErr w:type="gramStart"/>
      <w:r w:rsidRPr="008C57EB">
        <w:rPr>
          <w:rStyle w:val="c1"/>
          <w:color w:val="000000"/>
          <w:sz w:val="28"/>
          <w:szCs w:val="28"/>
        </w:rPr>
        <w:t>может</w:t>
      </w:r>
      <w:proofErr w:type="gramEnd"/>
      <w:r w:rsidRPr="008C57EB">
        <w:rPr>
          <w:rStyle w:val="c1"/>
          <w:color w:val="000000"/>
          <w:sz w:val="28"/>
          <w:szCs w:val="28"/>
        </w:rPr>
        <w:t xml:space="preserve"> является формой учебной работы и контроля знаний.</w:t>
      </w:r>
    </w:p>
    <w:p w:rsidR="004D203B" w:rsidRPr="008C57EB" w:rsidRDefault="00DF5AA7" w:rsidP="00DF5AA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        Формой сетевого взаимодействия можно считать и ознакомление с учебными</w:t>
      </w:r>
      <w:r w:rsidR="0022019F" w:rsidRPr="008C57EB">
        <w:rPr>
          <w:rStyle w:val="c1"/>
          <w:color w:val="000000"/>
          <w:sz w:val="28"/>
          <w:szCs w:val="28"/>
        </w:rPr>
        <w:t xml:space="preserve"> материалами в сети интернет</w:t>
      </w:r>
      <w:r w:rsidRPr="008C57EB">
        <w:rPr>
          <w:rStyle w:val="c1"/>
          <w:color w:val="000000"/>
          <w:sz w:val="28"/>
          <w:szCs w:val="28"/>
        </w:rPr>
        <w:t xml:space="preserve">, включая как коллективные сайты, так и личные странички учителей, о чём уже говорилось выше, а также уже ставшую традиционной такую форму взаимодействия, как электронную переписку. </w:t>
      </w:r>
    </w:p>
    <w:p w:rsidR="00DF5AA7" w:rsidRPr="008C57EB" w:rsidRDefault="00DF5AA7" w:rsidP="00DF5AA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>        Все вышеперечисленные формы сетевого взаимодействия апробированы и успешно реализуются в учебной работе. Технологии сетевого взаимодействия продемонстрировали свою эффективно</w:t>
      </w:r>
      <w:r w:rsidR="00935126" w:rsidRPr="008C57EB">
        <w:rPr>
          <w:rStyle w:val="c1"/>
          <w:color w:val="000000"/>
          <w:sz w:val="28"/>
          <w:szCs w:val="28"/>
        </w:rPr>
        <w:t>сть</w:t>
      </w:r>
      <w:r w:rsidRPr="008C57EB">
        <w:rPr>
          <w:rStyle w:val="c1"/>
          <w:color w:val="000000"/>
          <w:sz w:val="28"/>
          <w:szCs w:val="28"/>
        </w:rPr>
        <w:t>, они вносят разнообразие при подготовке учебных материалов и помогают решать вопросы проведения занятий на современной технической основе, с использованием передового педагогического опыта, при существенной экономии времени и средств.</w:t>
      </w:r>
    </w:p>
    <w:p w:rsidR="00935126" w:rsidRPr="008C57EB" w:rsidRDefault="00935126" w:rsidP="00DF5AA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     </w:t>
      </w:r>
    </w:p>
    <w:p w:rsidR="00935126" w:rsidRPr="008C57EB" w:rsidRDefault="00935126" w:rsidP="00935126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7EB">
        <w:rPr>
          <w:rStyle w:val="c1"/>
          <w:color w:val="000000"/>
          <w:sz w:val="28"/>
          <w:szCs w:val="28"/>
        </w:rPr>
        <w:t xml:space="preserve">Разумеется, основным фактором успешности занятий </w:t>
      </w:r>
      <w:proofErr w:type="gramStart"/>
      <w:r w:rsidRPr="008C57EB">
        <w:rPr>
          <w:rStyle w:val="c1"/>
          <w:color w:val="000000"/>
          <w:sz w:val="28"/>
          <w:szCs w:val="28"/>
        </w:rPr>
        <w:t>остаётся</w:t>
      </w:r>
      <w:proofErr w:type="gramEnd"/>
      <w:r w:rsidRPr="008C57EB">
        <w:rPr>
          <w:rStyle w:val="c1"/>
          <w:color w:val="000000"/>
          <w:sz w:val="28"/>
          <w:szCs w:val="28"/>
        </w:rPr>
        <w:t xml:space="preserve"> и будет оставаться фактор мастерства педагога. В то же время, информационные технологии и средства сетевого взаимодействия могут органично дополнять классические формы организации учебного процесса.</w:t>
      </w:r>
    </w:p>
    <w:p w:rsidR="00935126" w:rsidRPr="008C57EB" w:rsidRDefault="00935126" w:rsidP="00DF5AA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2209" w:rsidRPr="00A96AD2" w:rsidRDefault="00420323" w:rsidP="00A96AD2">
      <w:pPr>
        <w:rPr>
          <w:rFonts w:ascii="Times New Roman" w:hAnsi="Times New Roman" w:cs="Times New Roman"/>
          <w:sz w:val="28"/>
          <w:szCs w:val="28"/>
        </w:rPr>
      </w:pPr>
      <w:r w:rsidRPr="008C57EB">
        <w:rPr>
          <w:rStyle w:val="a3"/>
          <w:rFonts w:ascii="Times New Roman" w:hAnsi="Times New Roman" w:cs="Times New Roman"/>
          <w:b w:val="0"/>
          <w:sz w:val="28"/>
          <w:szCs w:val="28"/>
        </w:rPr>
        <w:t>Рассматриваются различные вопросы, коллеги постоянно делятся своими теоретическими и практическими наработками по использованию инновационных технологий в процессе обучения, также изучаются нормативные документы.</w:t>
      </w:r>
    </w:p>
    <w:p w:rsidR="004F2209" w:rsidRPr="008C57EB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25" w:rsidRPr="008C57EB" w:rsidRDefault="00BB4425" w:rsidP="00BB442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7EB">
        <w:rPr>
          <w:sz w:val="28"/>
          <w:szCs w:val="28"/>
        </w:rPr>
        <w:t xml:space="preserve">Таким образом, сетевая модель </w:t>
      </w:r>
      <w:r w:rsidRPr="008C57EB">
        <w:rPr>
          <w:rStyle w:val="a3"/>
          <w:b w:val="0"/>
          <w:sz w:val="28"/>
          <w:szCs w:val="28"/>
        </w:rPr>
        <w:t>организации методической работы учителей является необходимым условием о</w:t>
      </w:r>
      <w:r w:rsidRPr="008C57EB">
        <w:rPr>
          <w:sz w:val="28"/>
          <w:szCs w:val="28"/>
        </w:rPr>
        <w:t>бновления образовательных стандартов, поддержки талантливых детей, развития учительского потенциала, а также развития школьной инфраструктуры.</w:t>
      </w:r>
    </w:p>
    <w:p w:rsidR="00597CCC" w:rsidRDefault="00597CCC" w:rsidP="00597CCC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97CCC" w:rsidRDefault="00A96AD2" w:rsidP="00597CCC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Слайд 10</w:t>
      </w:r>
      <w:r w:rsidR="00597CCC">
        <w:rPr>
          <w:rStyle w:val="c1"/>
          <w:b/>
          <w:color w:val="000000"/>
          <w:sz w:val="28"/>
          <w:szCs w:val="28"/>
        </w:rPr>
        <w:t xml:space="preserve">                Спасибо за внимание!</w:t>
      </w:r>
    </w:p>
    <w:p w:rsidR="004F2209" w:rsidRPr="008C57EB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09" w:rsidRPr="008C57EB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2209" w:rsidRPr="008C57EB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09" w:rsidRPr="008C57EB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09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C7" w:rsidRDefault="009853C7" w:rsidP="004F2209">
      <w:pPr>
        <w:ind w:firstLine="709"/>
        <w:jc w:val="both"/>
        <w:rPr>
          <w:noProof/>
          <w:lang w:eastAsia="ru-RU"/>
        </w:rPr>
      </w:pPr>
    </w:p>
    <w:p w:rsidR="009853C7" w:rsidRDefault="009853C7" w:rsidP="004F2209">
      <w:pPr>
        <w:ind w:firstLine="709"/>
        <w:jc w:val="both"/>
        <w:rPr>
          <w:noProof/>
          <w:lang w:eastAsia="ru-RU"/>
        </w:rPr>
      </w:pPr>
    </w:p>
    <w:p w:rsidR="004F2209" w:rsidRDefault="004F2209" w:rsidP="004F22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2209" w:rsidSect="00BE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216"/>
    <w:multiLevelType w:val="hybridMultilevel"/>
    <w:tmpl w:val="2354D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021E33"/>
    <w:multiLevelType w:val="multilevel"/>
    <w:tmpl w:val="6F4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B38CA"/>
    <w:multiLevelType w:val="hybridMultilevel"/>
    <w:tmpl w:val="5C407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41820"/>
    <w:multiLevelType w:val="hybridMultilevel"/>
    <w:tmpl w:val="8C3EBE80"/>
    <w:lvl w:ilvl="0" w:tplc="1A5485AC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F574BB"/>
    <w:multiLevelType w:val="hybridMultilevel"/>
    <w:tmpl w:val="054C7A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A7"/>
    <w:rsid w:val="00047984"/>
    <w:rsid w:val="001276A3"/>
    <w:rsid w:val="0022019F"/>
    <w:rsid w:val="00257C1B"/>
    <w:rsid w:val="00392115"/>
    <w:rsid w:val="00420323"/>
    <w:rsid w:val="004D203B"/>
    <w:rsid w:val="004D3D1E"/>
    <w:rsid w:val="004F2209"/>
    <w:rsid w:val="00597CCC"/>
    <w:rsid w:val="005E753D"/>
    <w:rsid w:val="00841414"/>
    <w:rsid w:val="008C57EB"/>
    <w:rsid w:val="00935126"/>
    <w:rsid w:val="009853C7"/>
    <w:rsid w:val="009D3EC2"/>
    <w:rsid w:val="00A96AD2"/>
    <w:rsid w:val="00BB4425"/>
    <w:rsid w:val="00BE1090"/>
    <w:rsid w:val="00BE7F36"/>
    <w:rsid w:val="00D64035"/>
    <w:rsid w:val="00D76096"/>
    <w:rsid w:val="00DC7AA3"/>
    <w:rsid w:val="00D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5AA7"/>
  </w:style>
  <w:style w:type="character" w:customStyle="1" w:styleId="c1">
    <w:name w:val="c1"/>
    <w:basedOn w:val="a0"/>
    <w:rsid w:val="00DF5AA7"/>
  </w:style>
  <w:style w:type="paragraph" w:customStyle="1" w:styleId="c2">
    <w:name w:val="c2"/>
    <w:basedOn w:val="a"/>
    <w:rsid w:val="00D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AA7"/>
  </w:style>
  <w:style w:type="character" w:styleId="a3">
    <w:name w:val="Strong"/>
    <w:basedOn w:val="a0"/>
    <w:qFormat/>
    <w:rsid w:val="00D64035"/>
    <w:rPr>
      <w:b/>
      <w:bCs/>
    </w:rPr>
  </w:style>
  <w:style w:type="paragraph" w:styleId="a4">
    <w:name w:val="Normal (Web)"/>
    <w:basedOn w:val="a"/>
    <w:rsid w:val="00B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5AA7"/>
  </w:style>
  <w:style w:type="character" w:customStyle="1" w:styleId="c1">
    <w:name w:val="c1"/>
    <w:basedOn w:val="a0"/>
    <w:rsid w:val="00DF5AA7"/>
  </w:style>
  <w:style w:type="paragraph" w:customStyle="1" w:styleId="c2">
    <w:name w:val="c2"/>
    <w:basedOn w:val="a"/>
    <w:rsid w:val="00D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AA7"/>
  </w:style>
  <w:style w:type="character" w:styleId="a3">
    <w:name w:val="Strong"/>
    <w:basedOn w:val="a0"/>
    <w:qFormat/>
    <w:rsid w:val="00D64035"/>
    <w:rPr>
      <w:b/>
      <w:bCs/>
    </w:rPr>
  </w:style>
  <w:style w:type="paragraph" w:styleId="a4">
    <w:name w:val="Normal (Web)"/>
    <w:basedOn w:val="a"/>
    <w:rsid w:val="00B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dcterms:created xsi:type="dcterms:W3CDTF">2013-12-23T09:45:00Z</dcterms:created>
  <dcterms:modified xsi:type="dcterms:W3CDTF">2024-03-11T12:42:00Z</dcterms:modified>
</cp:coreProperties>
</file>