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FA" w:rsidRPr="007674FA" w:rsidRDefault="007674FA" w:rsidP="007674FA">
      <w:pPr>
        <w:spacing w:after="0" w:line="240" w:lineRule="auto"/>
        <w:jc w:val="center"/>
        <w:rPr>
          <w:rFonts w:ascii="Times New Roman" w:eastAsia="Times New Roman" w:hAnsi="Times New Roman" w:cs="Times New Roman"/>
          <w:b/>
          <w:sz w:val="24"/>
          <w:szCs w:val="24"/>
          <w:lang w:eastAsia="ru-RU"/>
        </w:rPr>
      </w:pPr>
      <w:r w:rsidRPr="007674FA">
        <w:rPr>
          <w:rFonts w:ascii="Times New Roman" w:eastAsia="Times New Roman" w:hAnsi="Times New Roman" w:cs="Times New Roman"/>
          <w:b/>
          <w:sz w:val="24"/>
          <w:szCs w:val="24"/>
          <w:lang w:eastAsia="ru-RU"/>
        </w:rPr>
        <w:t>МУНИЦИПАЛЬНОЕ ДОШКОЛЬНОЕ ОБРАЗОВАТЕЛЬНОЕ УЧРЕЖДЕНИЕ</w:t>
      </w:r>
    </w:p>
    <w:p w:rsidR="007674FA" w:rsidRPr="007674FA" w:rsidRDefault="007674FA" w:rsidP="007674FA">
      <w:pPr>
        <w:spacing w:after="0" w:line="240" w:lineRule="auto"/>
        <w:jc w:val="center"/>
        <w:rPr>
          <w:rFonts w:ascii="Times New Roman" w:eastAsia="Times New Roman" w:hAnsi="Times New Roman" w:cs="Times New Roman"/>
          <w:b/>
          <w:sz w:val="28"/>
          <w:szCs w:val="28"/>
          <w:lang w:eastAsia="ru-RU"/>
        </w:rPr>
      </w:pPr>
      <w:r w:rsidRPr="007674FA">
        <w:rPr>
          <w:rFonts w:ascii="Times New Roman" w:eastAsia="Times New Roman" w:hAnsi="Times New Roman" w:cs="Times New Roman"/>
          <w:b/>
          <w:sz w:val="24"/>
          <w:szCs w:val="24"/>
          <w:lang w:eastAsia="ru-RU"/>
        </w:rPr>
        <w:t>«ДЕТСКИЙ САД № 284 КИРОВСКОГО РАЙОНА ВОЛГОГРАДА»</w:t>
      </w: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b/>
          <w:color w:val="000000"/>
          <w:sz w:val="40"/>
          <w:szCs w:val="40"/>
        </w:rPr>
      </w:pPr>
      <w:bookmarkStart w:id="0" w:name="_GoBack"/>
      <w:r w:rsidRPr="007674FA">
        <w:rPr>
          <w:rFonts w:ascii="Times New Roman" w:eastAsia="Calibri" w:hAnsi="Times New Roman" w:cs="Times New Roman"/>
          <w:b/>
          <w:color w:val="000000"/>
          <w:sz w:val="40"/>
          <w:szCs w:val="40"/>
        </w:rPr>
        <w:t xml:space="preserve">Формирование интонационной стороны речи у детей с дизартрией с помощью </w:t>
      </w:r>
      <w:proofErr w:type="spellStart"/>
      <w:r w:rsidRPr="007674FA">
        <w:rPr>
          <w:rFonts w:ascii="Times New Roman" w:eastAsia="Calibri" w:hAnsi="Times New Roman" w:cs="Times New Roman"/>
          <w:b/>
          <w:color w:val="000000"/>
          <w:sz w:val="40"/>
          <w:szCs w:val="40"/>
        </w:rPr>
        <w:t>куклотерапии</w:t>
      </w:r>
      <w:proofErr w:type="spellEnd"/>
      <w:r w:rsidRPr="007674FA">
        <w:rPr>
          <w:rFonts w:ascii="Times New Roman" w:eastAsia="Calibri" w:hAnsi="Times New Roman" w:cs="Times New Roman"/>
          <w:b/>
          <w:color w:val="000000"/>
          <w:sz w:val="40"/>
          <w:szCs w:val="40"/>
        </w:rPr>
        <w:t>.</w:t>
      </w:r>
    </w:p>
    <w:bookmarkEnd w:id="0"/>
    <w:p w:rsidR="007674FA" w:rsidRPr="007674FA" w:rsidRDefault="007674FA" w:rsidP="007674FA">
      <w:pPr>
        <w:spacing w:after="0"/>
        <w:ind w:firstLine="708"/>
        <w:jc w:val="center"/>
        <w:rPr>
          <w:rFonts w:ascii="Times New Roman" w:eastAsia="Calibri" w:hAnsi="Times New Roman" w:cs="Times New Roman"/>
          <w:b/>
          <w:color w:val="000000"/>
          <w:sz w:val="40"/>
          <w:szCs w:val="40"/>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r w:rsidRPr="007674FA">
        <w:rPr>
          <w:rFonts w:ascii="Times New Roman" w:eastAsia="Calibri" w:hAnsi="Times New Roman" w:cs="Times New Roman"/>
          <w:color w:val="000000"/>
          <w:sz w:val="28"/>
          <w:szCs w:val="28"/>
        </w:rPr>
        <w:t xml:space="preserve">            Подготовила:</w:t>
      </w:r>
    </w:p>
    <w:p w:rsidR="007674FA" w:rsidRPr="007674FA" w:rsidRDefault="007674FA" w:rsidP="007674FA">
      <w:pPr>
        <w:spacing w:after="0"/>
        <w:ind w:firstLine="708"/>
        <w:jc w:val="center"/>
        <w:rPr>
          <w:rFonts w:ascii="Times New Roman" w:eastAsia="Calibri" w:hAnsi="Times New Roman" w:cs="Times New Roman"/>
          <w:color w:val="000000"/>
          <w:sz w:val="28"/>
          <w:szCs w:val="28"/>
        </w:rPr>
      </w:pPr>
      <w:r w:rsidRPr="007674FA">
        <w:rPr>
          <w:rFonts w:ascii="Times New Roman" w:eastAsia="Calibri" w:hAnsi="Times New Roman" w:cs="Times New Roman"/>
          <w:color w:val="000000"/>
          <w:sz w:val="28"/>
          <w:szCs w:val="28"/>
        </w:rPr>
        <w:t xml:space="preserve">                                          Платонова И.В. учитель-логопед </w:t>
      </w:r>
    </w:p>
    <w:p w:rsidR="007674FA" w:rsidRPr="007674FA" w:rsidRDefault="007674FA" w:rsidP="007674FA">
      <w:pPr>
        <w:spacing w:after="0"/>
        <w:ind w:firstLine="708"/>
        <w:jc w:val="center"/>
        <w:rPr>
          <w:rFonts w:ascii="Times New Roman" w:eastAsia="Calibri" w:hAnsi="Times New Roman" w:cs="Times New Roman"/>
          <w:color w:val="000000"/>
          <w:sz w:val="28"/>
          <w:szCs w:val="28"/>
        </w:rPr>
      </w:pPr>
      <w:r w:rsidRPr="007674FA">
        <w:rPr>
          <w:rFonts w:ascii="Times New Roman" w:eastAsia="Calibri" w:hAnsi="Times New Roman" w:cs="Times New Roman"/>
          <w:color w:val="000000"/>
          <w:sz w:val="28"/>
          <w:szCs w:val="28"/>
        </w:rPr>
        <w:t xml:space="preserve">                                 МОУ детского сада № 284</w:t>
      </w: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both"/>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Pr="007674FA" w:rsidRDefault="007674FA" w:rsidP="007674FA">
      <w:pPr>
        <w:spacing w:after="0"/>
        <w:ind w:firstLine="708"/>
        <w:jc w:val="center"/>
        <w:rPr>
          <w:rFonts w:ascii="Times New Roman" w:eastAsia="Calibri" w:hAnsi="Times New Roman" w:cs="Times New Roman"/>
          <w:color w:val="000000"/>
          <w:sz w:val="28"/>
          <w:szCs w:val="28"/>
        </w:rPr>
      </w:pPr>
    </w:p>
    <w:p w:rsidR="007674FA" w:rsidRDefault="007674FA" w:rsidP="007674FA">
      <w:pPr>
        <w:spacing w:after="0"/>
        <w:ind w:firstLine="708"/>
        <w:jc w:val="center"/>
        <w:rPr>
          <w:rFonts w:ascii="Times New Roman" w:eastAsia="Calibri" w:hAnsi="Times New Roman" w:cs="Times New Roman"/>
          <w:color w:val="000000"/>
          <w:sz w:val="28"/>
          <w:szCs w:val="28"/>
          <w:lang w:val="en-US"/>
        </w:rPr>
      </w:pPr>
    </w:p>
    <w:p w:rsidR="007674FA" w:rsidRDefault="007674FA" w:rsidP="007674FA">
      <w:pPr>
        <w:spacing w:after="0"/>
        <w:ind w:firstLine="708"/>
        <w:jc w:val="center"/>
        <w:rPr>
          <w:rFonts w:ascii="Times New Roman" w:eastAsia="Calibri" w:hAnsi="Times New Roman" w:cs="Times New Roman"/>
          <w:color w:val="000000"/>
          <w:sz w:val="28"/>
          <w:szCs w:val="28"/>
          <w:lang w:val="en-US"/>
        </w:rPr>
      </w:pPr>
    </w:p>
    <w:p w:rsidR="007674FA" w:rsidRPr="007674FA" w:rsidRDefault="007674FA" w:rsidP="007674FA">
      <w:pPr>
        <w:spacing w:after="0"/>
        <w:ind w:firstLine="708"/>
        <w:jc w:val="center"/>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rPr>
        <w:t>Волгоград 20</w:t>
      </w:r>
      <w:r>
        <w:rPr>
          <w:rFonts w:ascii="Times New Roman" w:eastAsia="Calibri" w:hAnsi="Times New Roman" w:cs="Times New Roman"/>
          <w:color w:val="000000"/>
          <w:sz w:val="28"/>
          <w:szCs w:val="28"/>
          <w:lang w:val="en-US"/>
        </w:rPr>
        <w:t>24</w:t>
      </w:r>
    </w:p>
    <w:p w:rsidR="007674FA" w:rsidRPr="007674FA" w:rsidRDefault="007674FA" w:rsidP="007674FA">
      <w:pPr>
        <w:spacing w:after="0"/>
        <w:ind w:firstLine="708"/>
        <w:jc w:val="both"/>
        <w:rPr>
          <w:rFonts w:ascii="Times New Roman" w:eastAsia="Calibri" w:hAnsi="Times New Roman" w:cs="Times New Roman"/>
          <w:color w:val="000000"/>
          <w:sz w:val="28"/>
          <w:szCs w:val="28"/>
        </w:rPr>
      </w:pPr>
      <w:r w:rsidRPr="007674FA">
        <w:rPr>
          <w:rFonts w:ascii="Times New Roman" w:eastAsia="Calibri" w:hAnsi="Times New Roman" w:cs="Times New Roman"/>
          <w:color w:val="000000"/>
          <w:sz w:val="28"/>
          <w:szCs w:val="28"/>
        </w:rPr>
        <w:lastRenderedPageBreak/>
        <w:t xml:space="preserve">В условиях </w:t>
      </w:r>
      <w:proofErr w:type="spellStart"/>
      <w:r w:rsidRPr="007674FA">
        <w:rPr>
          <w:rFonts w:ascii="Times New Roman" w:eastAsia="Calibri" w:hAnsi="Times New Roman" w:cs="Times New Roman"/>
          <w:color w:val="000000"/>
          <w:sz w:val="28"/>
          <w:szCs w:val="28"/>
        </w:rPr>
        <w:t>логопункта</w:t>
      </w:r>
      <w:proofErr w:type="spellEnd"/>
      <w:r w:rsidRPr="007674FA">
        <w:rPr>
          <w:rFonts w:ascii="Times New Roman" w:eastAsia="Calibri" w:hAnsi="Times New Roman" w:cs="Times New Roman"/>
          <w:color w:val="000000"/>
          <w:sz w:val="28"/>
          <w:szCs w:val="28"/>
        </w:rPr>
        <w:t xml:space="preserve"> детского сада преодоление нарушений речевого дыхания, артикуляции и голоса у детей с дизартрией происходит обычно в рамках работы в разделе формирования общих речевых навыков у детей. Развитие интонационной выразительности речи часто оказывается недостаточно охваченным коррекционной деятельностью логопеда. Однако распространенность просодических нарушений, их отрицательное влияние на становление речевого общения дошкольников заставляют по-новому взглянуть на эту проблему и диктуют необходимость уделять развитию интонационной выразительности речи должное внимание.</w:t>
      </w:r>
    </w:p>
    <w:p w:rsidR="007674FA" w:rsidRPr="007674FA" w:rsidRDefault="007674FA" w:rsidP="007674FA">
      <w:pPr>
        <w:spacing w:after="0"/>
        <w:ind w:firstLine="708"/>
        <w:jc w:val="both"/>
        <w:rPr>
          <w:rFonts w:ascii="Times New Roman" w:eastAsia="Calibri" w:hAnsi="Times New Roman" w:cs="Times New Roman"/>
          <w:color w:val="000000"/>
          <w:sz w:val="28"/>
          <w:szCs w:val="28"/>
        </w:rPr>
      </w:pPr>
      <w:r w:rsidRPr="007674FA">
        <w:rPr>
          <w:rFonts w:ascii="Times New Roman" w:eastAsia="Calibri" w:hAnsi="Times New Roman" w:cs="Times New Roman"/>
          <w:color w:val="000000"/>
          <w:sz w:val="28"/>
          <w:szCs w:val="28"/>
        </w:rPr>
        <w:t>Одним из залогов успешного обучения является создание такой атмосферы, которая способствует развитию правильной речи у детей. Такой деятельностью в дошкольном воспитании является игра, которую мы рассматриваем как важное средство, в формировании компонентов речевой системы ребёнка.</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Для развития интонационной выразительности речи у детей с дизартрией могут быть использованы игры с использованием </w:t>
      </w:r>
      <w:proofErr w:type="spellStart"/>
      <w:r w:rsidRPr="007674FA">
        <w:rPr>
          <w:rFonts w:ascii="Times New Roman" w:eastAsia="Calibri" w:hAnsi="Times New Roman" w:cs="Times New Roman"/>
          <w:sz w:val="28"/>
          <w:szCs w:val="28"/>
        </w:rPr>
        <w:t>кукл</w:t>
      </w:r>
      <w:proofErr w:type="spellEnd"/>
      <w:r w:rsidRPr="007674FA">
        <w:rPr>
          <w:rFonts w:ascii="Times New Roman" w:eastAsia="Calibri" w:hAnsi="Times New Roman" w:cs="Times New Roman"/>
          <w:sz w:val="28"/>
          <w:szCs w:val="28"/>
        </w:rPr>
        <w:t xml:space="preserve">-игрушек Тильд. Это объясняется тем, что они могут способствовать формированию  основных компонентов речи и, в частности, просодики в специально смоделированных ситуациях. Кроме того, игры с игрушками, так </w:t>
      </w:r>
      <w:proofErr w:type="gramStart"/>
      <w:r w:rsidRPr="007674FA">
        <w:rPr>
          <w:rFonts w:ascii="Times New Roman" w:eastAsia="Calibri" w:hAnsi="Times New Roman" w:cs="Times New Roman"/>
          <w:sz w:val="28"/>
          <w:szCs w:val="28"/>
        </w:rPr>
        <w:t>называемая</w:t>
      </w:r>
      <w:proofErr w:type="gramEnd"/>
      <w:r w:rsidRPr="007674FA">
        <w:rPr>
          <w:rFonts w:ascii="Times New Roman" w:eastAsia="Calibri" w:hAnsi="Times New Roman" w:cs="Times New Roman"/>
          <w:sz w:val="28"/>
          <w:szCs w:val="28"/>
        </w:rPr>
        <w:t xml:space="preserve"> </w:t>
      </w:r>
      <w:proofErr w:type="spellStart"/>
      <w:r w:rsidRPr="007674FA">
        <w:rPr>
          <w:rFonts w:ascii="Times New Roman" w:eastAsia="Calibri" w:hAnsi="Times New Roman" w:cs="Times New Roman"/>
          <w:sz w:val="28"/>
          <w:szCs w:val="28"/>
        </w:rPr>
        <w:t>куклотерапия</w:t>
      </w:r>
      <w:proofErr w:type="spellEnd"/>
      <w:r w:rsidRPr="007674FA">
        <w:rPr>
          <w:rFonts w:ascii="Times New Roman" w:eastAsia="Calibri" w:hAnsi="Times New Roman" w:cs="Times New Roman"/>
          <w:sz w:val="28"/>
          <w:szCs w:val="28"/>
        </w:rPr>
        <w:t>, является одним из самых привлекательных для детей  видов игровой деятельности.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В ходе работы, благодаря </w:t>
      </w:r>
      <w:proofErr w:type="spellStart"/>
      <w:r w:rsidRPr="007674FA">
        <w:rPr>
          <w:rFonts w:ascii="Times New Roman" w:eastAsia="Calibri" w:hAnsi="Times New Roman" w:cs="Times New Roman"/>
          <w:sz w:val="28"/>
          <w:szCs w:val="28"/>
        </w:rPr>
        <w:t>куклотерапии</w:t>
      </w:r>
      <w:proofErr w:type="spellEnd"/>
      <w:r w:rsidRPr="007674FA">
        <w:rPr>
          <w:rFonts w:ascii="Times New Roman" w:eastAsia="Calibri" w:hAnsi="Times New Roman" w:cs="Times New Roman"/>
          <w:sz w:val="28"/>
          <w:szCs w:val="28"/>
        </w:rPr>
        <w:t xml:space="preserve">, создается особая «терапевтическая» среда, стимулирующая развитие ребёнка, а так же достигаются, </w:t>
      </w:r>
      <w:proofErr w:type="gramStart"/>
      <w:r w:rsidRPr="007674FA">
        <w:rPr>
          <w:rFonts w:ascii="Times New Roman" w:eastAsia="Calibri" w:hAnsi="Times New Roman" w:cs="Times New Roman"/>
          <w:sz w:val="28"/>
          <w:szCs w:val="28"/>
        </w:rPr>
        <w:t>помимо</w:t>
      </w:r>
      <w:proofErr w:type="gramEnd"/>
      <w:r w:rsidRPr="007674FA">
        <w:rPr>
          <w:rFonts w:ascii="Times New Roman" w:eastAsia="Calibri" w:hAnsi="Times New Roman" w:cs="Times New Roman"/>
          <w:sz w:val="28"/>
          <w:szCs w:val="28"/>
        </w:rPr>
        <w:t xml:space="preserve"> </w:t>
      </w:r>
      <w:proofErr w:type="gramStart"/>
      <w:r w:rsidRPr="007674FA">
        <w:rPr>
          <w:rFonts w:ascii="Times New Roman" w:eastAsia="Calibri" w:hAnsi="Times New Roman" w:cs="Times New Roman"/>
          <w:sz w:val="28"/>
          <w:szCs w:val="28"/>
        </w:rPr>
        <w:t>формировании</w:t>
      </w:r>
      <w:proofErr w:type="gramEnd"/>
      <w:r w:rsidRPr="007674FA">
        <w:rPr>
          <w:rFonts w:ascii="Times New Roman" w:eastAsia="Calibri" w:hAnsi="Times New Roman" w:cs="Times New Roman"/>
          <w:sz w:val="28"/>
          <w:szCs w:val="28"/>
        </w:rPr>
        <w:t xml:space="preserve"> интонации, следующие результаты:</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развивается речь ребёнка;</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развивается эмоциональная и моторная адекватность;</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 повышается </w:t>
      </w:r>
      <w:proofErr w:type="spellStart"/>
      <w:r w:rsidRPr="007674FA">
        <w:rPr>
          <w:rFonts w:ascii="Times New Roman" w:eastAsia="Calibri" w:hAnsi="Times New Roman" w:cs="Times New Roman"/>
          <w:sz w:val="28"/>
          <w:szCs w:val="28"/>
        </w:rPr>
        <w:t>качаство</w:t>
      </w:r>
      <w:proofErr w:type="spellEnd"/>
      <w:r w:rsidRPr="007674FA">
        <w:rPr>
          <w:rFonts w:ascii="Times New Roman" w:eastAsia="Calibri" w:hAnsi="Times New Roman" w:cs="Times New Roman"/>
          <w:sz w:val="28"/>
          <w:szCs w:val="28"/>
        </w:rPr>
        <w:t xml:space="preserve"> коммуникации;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развивается пространственная ориентация;</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формируются нравственно-эстетические навыки;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 преодолеваются поведенческие </w:t>
      </w:r>
      <w:proofErr w:type="spellStart"/>
      <w:r w:rsidRPr="007674FA">
        <w:rPr>
          <w:rFonts w:ascii="Times New Roman" w:eastAsia="Calibri" w:hAnsi="Times New Roman" w:cs="Times New Roman"/>
          <w:sz w:val="28"/>
          <w:szCs w:val="28"/>
        </w:rPr>
        <w:t>проблеммы</w:t>
      </w:r>
      <w:proofErr w:type="spellEnd"/>
      <w:r w:rsidRPr="007674FA">
        <w:rPr>
          <w:rFonts w:ascii="Times New Roman" w:eastAsia="Calibri" w:hAnsi="Times New Roman" w:cs="Times New Roman"/>
          <w:sz w:val="28"/>
          <w:szCs w:val="28"/>
        </w:rPr>
        <w:t>.</w:t>
      </w:r>
    </w:p>
    <w:p w:rsidR="007674FA" w:rsidRPr="007674FA" w:rsidRDefault="007674FA" w:rsidP="007674FA">
      <w:pPr>
        <w:spacing w:after="0"/>
        <w:ind w:firstLine="708"/>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Мы применяем куклы Тильда для формирования интонационной стороны речи у детей с дизартрией по следующим направлениям:</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речевого слуха (восприятия изменений силы, высоты голоса, тембра и темпа речи);</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восприятия и воспроизведения ритмических структур, речевого ритма;</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фонационного (речевого) дыхания;</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-координация дыхания, голосообразования и артикуляции;</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мимики и выразительности движений;</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lastRenderedPageBreak/>
        <w:t>   -развитие способностей понимать и передавать различные эмоции;</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силы голоса, расширение высотного диапазона голоса;</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-развитие восприятия и воспроизведения ударения;</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color w:val="000000"/>
          <w:sz w:val="28"/>
          <w:szCs w:val="28"/>
          <w:lang w:eastAsia="ru-RU"/>
        </w:rPr>
        <w:t xml:space="preserve">   -совершенствование </w:t>
      </w:r>
      <w:proofErr w:type="spellStart"/>
      <w:r w:rsidRPr="007674FA">
        <w:rPr>
          <w:rFonts w:ascii="Times New Roman" w:eastAsia="Times New Roman" w:hAnsi="Times New Roman" w:cs="Times New Roman"/>
          <w:color w:val="000000"/>
          <w:sz w:val="28"/>
          <w:szCs w:val="28"/>
          <w:lang w:eastAsia="ru-RU"/>
        </w:rPr>
        <w:t>темпоритмической</w:t>
      </w:r>
      <w:proofErr w:type="spellEnd"/>
      <w:r w:rsidRPr="007674FA">
        <w:rPr>
          <w:rFonts w:ascii="Times New Roman" w:eastAsia="Times New Roman" w:hAnsi="Times New Roman" w:cs="Times New Roman"/>
          <w:color w:val="000000"/>
          <w:sz w:val="28"/>
          <w:szCs w:val="28"/>
          <w:lang w:eastAsia="ru-RU"/>
        </w:rPr>
        <w:t xml:space="preserve"> организации высказываний;</w:t>
      </w:r>
    </w:p>
    <w:p w:rsidR="007674FA" w:rsidRPr="007674FA" w:rsidRDefault="007674FA" w:rsidP="007674FA">
      <w:pPr>
        <w:spacing w:after="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-формирование восприятия и воспроизведения мелодики повествовательных, вопросительных и восклицательных высказываний.</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ab/>
        <w:t xml:space="preserve">Коррекционная работа по развитию просодических компонентов речи включает в себя вербальные и невербальные тренинги. </w:t>
      </w:r>
    </w:p>
    <w:p w:rsidR="007674FA" w:rsidRPr="007674FA" w:rsidRDefault="007674FA" w:rsidP="007674FA">
      <w:pPr>
        <w:spacing w:after="0"/>
        <w:ind w:firstLine="708"/>
        <w:jc w:val="both"/>
        <w:rPr>
          <w:rFonts w:ascii="Times New Roman" w:eastAsia="Calibri" w:hAnsi="Times New Roman" w:cs="Times New Roman"/>
          <w:sz w:val="28"/>
          <w:szCs w:val="28"/>
        </w:rPr>
      </w:pPr>
    </w:p>
    <w:p w:rsidR="007674FA" w:rsidRPr="007674FA" w:rsidRDefault="007674FA" w:rsidP="007674FA">
      <w:pPr>
        <w:spacing w:after="0"/>
        <w:ind w:firstLine="708"/>
        <w:jc w:val="both"/>
        <w:rPr>
          <w:rFonts w:ascii="Times New Roman" w:eastAsia="Calibri" w:hAnsi="Times New Roman" w:cs="Times New Roman"/>
          <w:b/>
          <w:sz w:val="28"/>
          <w:szCs w:val="28"/>
        </w:rPr>
      </w:pPr>
      <w:r w:rsidRPr="007674FA">
        <w:rPr>
          <w:rFonts w:ascii="Times New Roman" w:eastAsia="Calibri" w:hAnsi="Times New Roman" w:cs="Times New Roman"/>
          <w:b/>
          <w:sz w:val="28"/>
          <w:szCs w:val="28"/>
        </w:rPr>
        <w:t>Невербальные тренинги.</w:t>
      </w:r>
    </w:p>
    <w:p w:rsidR="007674FA" w:rsidRPr="007674FA" w:rsidRDefault="007674FA" w:rsidP="007674FA">
      <w:pPr>
        <w:numPr>
          <w:ilvl w:val="0"/>
          <w:numId w:val="5"/>
        </w:numPr>
        <w:spacing w:after="0"/>
        <w:contextualSpacing/>
        <w:jc w:val="both"/>
        <w:rPr>
          <w:rFonts w:ascii="Times New Roman" w:eastAsia="Calibri" w:hAnsi="Times New Roman" w:cs="Times New Roman"/>
          <w:b/>
          <w:sz w:val="28"/>
          <w:szCs w:val="28"/>
        </w:rPr>
      </w:pPr>
      <w:r w:rsidRPr="007674FA">
        <w:rPr>
          <w:rFonts w:ascii="Times New Roman" w:eastAsia="Calibri" w:hAnsi="Times New Roman" w:cs="Times New Roman"/>
          <w:b/>
          <w:sz w:val="28"/>
          <w:szCs w:val="28"/>
        </w:rPr>
        <w:t xml:space="preserve">«Улитки Уля и </w:t>
      </w:r>
      <w:proofErr w:type="spellStart"/>
      <w:r w:rsidRPr="007674FA">
        <w:rPr>
          <w:rFonts w:ascii="Times New Roman" w:eastAsia="Calibri" w:hAnsi="Times New Roman" w:cs="Times New Roman"/>
          <w:b/>
          <w:sz w:val="28"/>
          <w:szCs w:val="28"/>
        </w:rPr>
        <w:t>Муля</w:t>
      </w:r>
      <w:proofErr w:type="spellEnd"/>
      <w:r w:rsidRPr="007674FA">
        <w:rPr>
          <w:rFonts w:ascii="Times New Roman" w:eastAsia="Calibri" w:hAnsi="Times New Roman" w:cs="Times New Roman"/>
          <w:b/>
          <w:sz w:val="28"/>
          <w:szCs w:val="28"/>
        </w:rPr>
        <w:t>»</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Улитки очень медлительные и логопед с ребятами помогают им. Улитки вводятся в занятие, когда идет отработка артикуляционных движений и упражнений на нормализацию дыхания.</w:t>
      </w:r>
    </w:p>
    <w:p w:rsidR="007674FA" w:rsidRPr="007674FA" w:rsidRDefault="007674FA" w:rsidP="007674FA">
      <w:pPr>
        <w:spacing w:after="0"/>
        <w:ind w:right="1" w:firstLine="708"/>
        <w:jc w:val="both"/>
        <w:rPr>
          <w:rFonts w:ascii="Times New Roman" w:eastAsia="Times New Roman" w:hAnsi="Times New Roman" w:cs="Times New Roman"/>
          <w:color w:val="000000"/>
          <w:sz w:val="28"/>
          <w:szCs w:val="28"/>
          <w:lang w:eastAsia="ru-RU"/>
        </w:rPr>
      </w:pPr>
      <w:r w:rsidRPr="007674FA">
        <w:rPr>
          <w:rFonts w:ascii="Times New Roman" w:eastAsia="Calibri" w:hAnsi="Times New Roman" w:cs="Times New Roman"/>
          <w:color w:val="000000"/>
          <w:sz w:val="28"/>
          <w:szCs w:val="28"/>
        </w:rPr>
        <w:t xml:space="preserve">Цель: </w:t>
      </w:r>
      <w:r w:rsidRPr="007674FA">
        <w:rPr>
          <w:rFonts w:ascii="Times New Roman" w:eastAsia="Times New Roman" w:hAnsi="Times New Roman" w:cs="Times New Roman"/>
          <w:color w:val="000000"/>
          <w:sz w:val="28"/>
          <w:szCs w:val="28"/>
          <w:lang w:eastAsia="ru-RU"/>
        </w:rPr>
        <w:t>подготовить артикуляционный аппарат ребенка к правильному произношению звуков родного языка.</w:t>
      </w:r>
    </w:p>
    <w:p w:rsidR="007674FA" w:rsidRPr="007674FA" w:rsidRDefault="007674FA" w:rsidP="007674FA">
      <w:pPr>
        <w:spacing w:after="0"/>
        <w:ind w:right="1"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Для индивидуальной работы с ребенком логопед подбирает артикуляционные упражнения с учетом формы дизартрии и конкретно нарушенного звука. В начале занятий с ребенком, т. е. в подготовительный период работы над звуком, используются самые простые упражнения, развивающие подвижность артикуляционных мышц. Постепенно они заменяются упражнениями, которые являются базой для постановки того или иного звука, т. е. отрабатываются четкие артикуляционные уклады, затем вводятся задания на переключаемость движений, а далее включаются упражнения, направленные на формирование согласованной работы органов артикуляционного аппарата (губ и языка).</w:t>
      </w:r>
    </w:p>
    <w:p w:rsidR="007674FA" w:rsidRPr="007674FA" w:rsidRDefault="007674FA" w:rsidP="007674FA">
      <w:pPr>
        <w:spacing w:after="0"/>
        <w:ind w:right="1"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xml:space="preserve">При наличии </w:t>
      </w:r>
      <w:proofErr w:type="spellStart"/>
      <w:r w:rsidRPr="007674FA">
        <w:rPr>
          <w:rFonts w:ascii="Times New Roman" w:eastAsia="Times New Roman" w:hAnsi="Times New Roman" w:cs="Times New Roman"/>
          <w:color w:val="000000"/>
          <w:sz w:val="28"/>
          <w:szCs w:val="28"/>
          <w:lang w:eastAsia="ru-RU"/>
        </w:rPr>
        <w:t>спастичности</w:t>
      </w:r>
      <w:proofErr w:type="spellEnd"/>
      <w:r w:rsidRPr="007674FA">
        <w:rPr>
          <w:rFonts w:ascii="Times New Roman" w:eastAsia="Times New Roman" w:hAnsi="Times New Roman" w:cs="Times New Roman"/>
          <w:color w:val="000000"/>
          <w:sz w:val="28"/>
          <w:szCs w:val="28"/>
          <w:lang w:eastAsia="ru-RU"/>
        </w:rPr>
        <w:t xml:space="preserve"> артикуляционных мышц наблюдается постоянно повышенный тонус мускулатуры языка, губ и лицевой мускулатуры. В таких случаях статические упражнения недопустимы. Целесообразно удерживать выработанный артикуляционный уклад на счет 1, 2, 3 и переключать органы артикуляционного аппарата ребенка на другое движение. При гипотонии артикуляционных мышц упражнения направлены на их укрепление, потому полезны статические упражнения на удерживание определенной артикуляционной позиции под счет (от 5 до 10).</w:t>
      </w:r>
    </w:p>
    <w:p w:rsidR="007674FA" w:rsidRPr="007674FA" w:rsidRDefault="007674FA" w:rsidP="007674FA">
      <w:pPr>
        <w:spacing w:after="0"/>
        <w:ind w:right="1"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Каждый комплекс артикуляционной гимнастики, входящий в то или иное занятие, включает в себя несколько обязательных заданий:</w:t>
      </w:r>
    </w:p>
    <w:p w:rsidR="007674FA" w:rsidRPr="007674FA" w:rsidRDefault="007674FA" w:rsidP="007674FA">
      <w:pPr>
        <w:spacing w:after="0"/>
        <w:ind w:right="1" w:firstLine="1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мимические упражнения;</w:t>
      </w:r>
    </w:p>
    <w:p w:rsidR="007674FA" w:rsidRPr="007674FA" w:rsidRDefault="007674FA" w:rsidP="007674FA">
      <w:pPr>
        <w:spacing w:after="0"/>
        <w:ind w:right="1" w:firstLine="1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упражнения для губ;</w:t>
      </w:r>
    </w:p>
    <w:p w:rsidR="007674FA" w:rsidRPr="007674FA" w:rsidRDefault="007674FA" w:rsidP="007674FA">
      <w:pPr>
        <w:spacing w:after="0"/>
        <w:ind w:right="1" w:firstLine="1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упражнения для языка;</w:t>
      </w:r>
    </w:p>
    <w:p w:rsidR="007674FA" w:rsidRPr="007674FA" w:rsidRDefault="007674FA" w:rsidP="007674FA">
      <w:pPr>
        <w:spacing w:after="0"/>
        <w:ind w:right="1" w:firstLine="1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lastRenderedPageBreak/>
        <w:t>•   фонетическая зарядка на развитие переключаемости мышц органов артикуляции.</w:t>
      </w:r>
    </w:p>
    <w:p w:rsidR="007674FA" w:rsidRPr="007674FA" w:rsidRDefault="007674FA" w:rsidP="007674FA">
      <w:pPr>
        <w:spacing w:after="0"/>
        <w:ind w:firstLine="708"/>
        <w:jc w:val="both"/>
        <w:rPr>
          <w:rFonts w:ascii="Times New Roman" w:eastAsia="Calibri" w:hAnsi="Times New Roman" w:cs="Times New Roman"/>
          <w:sz w:val="28"/>
          <w:szCs w:val="28"/>
        </w:rPr>
      </w:pPr>
    </w:p>
    <w:p w:rsidR="007674FA" w:rsidRPr="007674FA" w:rsidRDefault="007674FA" w:rsidP="007674FA">
      <w:pPr>
        <w:numPr>
          <w:ilvl w:val="0"/>
          <w:numId w:val="5"/>
        </w:numPr>
        <w:spacing w:after="0"/>
        <w:contextualSpacing/>
        <w:jc w:val="both"/>
        <w:rPr>
          <w:rFonts w:ascii="Times New Roman" w:eastAsia="Calibri" w:hAnsi="Times New Roman" w:cs="Times New Roman"/>
          <w:b/>
          <w:sz w:val="28"/>
          <w:szCs w:val="28"/>
        </w:rPr>
      </w:pPr>
      <w:r w:rsidRPr="007674FA">
        <w:rPr>
          <w:rFonts w:ascii="Times New Roman" w:eastAsia="Calibri" w:hAnsi="Times New Roman" w:cs="Times New Roman"/>
          <w:b/>
          <w:sz w:val="28"/>
          <w:szCs w:val="28"/>
        </w:rPr>
        <w:t xml:space="preserve">«Добрый Джин» </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Добрый Джин очень любит музыку и он увлекается игрой на барабанах, он пришел для того чтобы и вас научить чувствовать ритм.</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Цель: </w:t>
      </w:r>
    </w:p>
    <w:p w:rsidR="007674FA" w:rsidRPr="007674FA" w:rsidRDefault="007674FA" w:rsidP="007674FA">
      <w:pPr>
        <w:spacing w:after="0"/>
        <w:ind w:firstLine="708"/>
        <w:jc w:val="both"/>
        <w:rPr>
          <w:rFonts w:ascii="Times New Roman" w:eastAsia="Times New Roman" w:hAnsi="Times New Roman" w:cs="Times New Roman"/>
          <w:color w:val="000000"/>
          <w:sz w:val="28"/>
          <w:szCs w:val="28"/>
          <w:lang w:eastAsia="ru-RU"/>
        </w:rPr>
      </w:pPr>
      <w:r w:rsidRPr="007674FA">
        <w:rPr>
          <w:rFonts w:ascii="Times New Roman" w:eastAsia="Calibri" w:hAnsi="Times New Roman" w:cs="Times New Roman"/>
          <w:sz w:val="28"/>
          <w:szCs w:val="28"/>
        </w:rPr>
        <w:t>-</w:t>
      </w:r>
      <w:r w:rsidRPr="007674FA">
        <w:rPr>
          <w:rFonts w:ascii="Times New Roman" w:eastAsia="Times New Roman" w:hAnsi="Times New Roman" w:cs="Times New Roman"/>
          <w:color w:val="000000"/>
          <w:sz w:val="28"/>
          <w:szCs w:val="28"/>
          <w:lang w:eastAsia="ru-RU"/>
        </w:rPr>
        <w:t xml:space="preserve"> развитие восприятия и воспроизведения ритмических структур, речевого ритма;</w:t>
      </w:r>
    </w:p>
    <w:p w:rsidR="007674FA" w:rsidRPr="007674FA" w:rsidRDefault="007674FA" w:rsidP="007674FA">
      <w:pPr>
        <w:spacing w:after="0"/>
        <w:ind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восприятие и воспроизведение ударения;</w:t>
      </w:r>
    </w:p>
    <w:p w:rsidR="007674FA" w:rsidRPr="007674FA" w:rsidRDefault="007674FA" w:rsidP="007674FA">
      <w:pPr>
        <w:spacing w:after="0"/>
        <w:ind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правильного членения фразы</w:t>
      </w:r>
    </w:p>
    <w:p w:rsidR="007674FA" w:rsidRPr="007674FA" w:rsidRDefault="007674FA" w:rsidP="007674FA">
      <w:pPr>
        <w:spacing w:after="0"/>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ab/>
        <w:t>Работа над ритмом проводится в двух направлениях: восприятие и воспроизведение различных ритмических структур. Материалом служат различные ритмические структуры: //, ///, ////, // //, // // //, /// ///, //// ////, /, -/, /-/- и т.д., где / - громкий удар</w:t>
      </w:r>
      <w:proofErr w:type="gramStart"/>
      <w:r w:rsidRPr="007674FA">
        <w:rPr>
          <w:rFonts w:ascii="Times New Roman" w:eastAsia="Calibri" w:hAnsi="Times New Roman" w:cs="Times New Roman"/>
          <w:sz w:val="28"/>
          <w:szCs w:val="28"/>
        </w:rPr>
        <w:t xml:space="preserve">, - - </w:t>
      </w:r>
      <w:proofErr w:type="gramEnd"/>
      <w:r w:rsidRPr="007674FA">
        <w:rPr>
          <w:rFonts w:ascii="Times New Roman" w:eastAsia="Calibri" w:hAnsi="Times New Roman" w:cs="Times New Roman"/>
          <w:sz w:val="28"/>
          <w:szCs w:val="28"/>
        </w:rPr>
        <w:t>тихий удар.</w:t>
      </w:r>
    </w:p>
    <w:p w:rsidR="007674FA" w:rsidRPr="007674FA" w:rsidRDefault="007674FA" w:rsidP="007674FA">
      <w:pPr>
        <w:spacing w:after="0"/>
        <w:jc w:val="center"/>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Упражнения </w:t>
      </w:r>
    </w:p>
    <w:p w:rsidR="007674FA" w:rsidRPr="007674FA" w:rsidRDefault="007674FA" w:rsidP="007674FA">
      <w:pPr>
        <w:spacing w:after="0"/>
        <w:rPr>
          <w:rFonts w:ascii="Times New Roman" w:eastAsia="Calibri" w:hAnsi="Times New Roman" w:cs="Times New Roman"/>
          <w:sz w:val="28"/>
          <w:szCs w:val="28"/>
        </w:rPr>
      </w:pPr>
      <w:r w:rsidRPr="007674FA">
        <w:rPr>
          <w:rFonts w:ascii="Times New Roman" w:eastAsia="Calibri" w:hAnsi="Times New Roman" w:cs="Times New Roman"/>
          <w:sz w:val="28"/>
          <w:szCs w:val="28"/>
        </w:rPr>
        <w:t>Восприятие ритма</w:t>
      </w:r>
    </w:p>
    <w:p w:rsidR="007674FA" w:rsidRPr="007674FA" w:rsidRDefault="007674FA" w:rsidP="007674FA">
      <w:pPr>
        <w:numPr>
          <w:ilvl w:val="0"/>
          <w:numId w:val="1"/>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Прослушать изолированные удары (//,///,////  </w:t>
      </w:r>
      <w:proofErr w:type="spellStart"/>
      <w:r w:rsidRPr="007674FA">
        <w:rPr>
          <w:rFonts w:ascii="Times New Roman" w:eastAsia="Calibri" w:hAnsi="Times New Roman" w:cs="Times New Roman"/>
          <w:sz w:val="28"/>
          <w:szCs w:val="28"/>
        </w:rPr>
        <w:t>ит</w:t>
      </w:r>
      <w:proofErr w:type="gramStart"/>
      <w:r w:rsidRPr="007674FA">
        <w:rPr>
          <w:rFonts w:ascii="Times New Roman" w:eastAsia="Calibri" w:hAnsi="Times New Roman" w:cs="Times New Roman"/>
          <w:sz w:val="28"/>
          <w:szCs w:val="28"/>
        </w:rPr>
        <w:t>.д</w:t>
      </w:r>
      <w:proofErr w:type="spellEnd"/>
      <w:proofErr w:type="gramEnd"/>
      <w:r w:rsidRPr="007674FA">
        <w:rPr>
          <w:rFonts w:ascii="Times New Roman" w:eastAsia="Calibri" w:hAnsi="Times New Roman" w:cs="Times New Roman"/>
          <w:sz w:val="28"/>
          <w:szCs w:val="28"/>
        </w:rPr>
        <w:t>) и определить количество ударов путём показа карточки с записанными на ней соответствующими ритмическими структурами.</w:t>
      </w:r>
    </w:p>
    <w:p w:rsidR="007674FA" w:rsidRPr="007674FA" w:rsidRDefault="007674FA" w:rsidP="007674FA">
      <w:pPr>
        <w:numPr>
          <w:ilvl w:val="0"/>
          <w:numId w:val="1"/>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Прослушать серию простых ударов (// //, /// //, ////  /// </w:t>
      </w:r>
      <w:proofErr w:type="spellStart"/>
      <w:r w:rsidRPr="007674FA">
        <w:rPr>
          <w:rFonts w:ascii="Times New Roman" w:eastAsia="Calibri" w:hAnsi="Times New Roman" w:cs="Times New Roman"/>
          <w:sz w:val="28"/>
          <w:szCs w:val="28"/>
        </w:rPr>
        <w:t>ит</w:t>
      </w:r>
      <w:proofErr w:type="gramStart"/>
      <w:r w:rsidRPr="007674FA">
        <w:rPr>
          <w:rFonts w:ascii="Times New Roman" w:eastAsia="Calibri" w:hAnsi="Times New Roman" w:cs="Times New Roman"/>
          <w:sz w:val="28"/>
          <w:szCs w:val="28"/>
        </w:rPr>
        <w:t>.д</w:t>
      </w:r>
      <w:proofErr w:type="spellEnd"/>
      <w:proofErr w:type="gramEnd"/>
      <w:r w:rsidRPr="007674FA">
        <w:rPr>
          <w:rFonts w:ascii="Times New Roman" w:eastAsia="Calibri" w:hAnsi="Times New Roman" w:cs="Times New Roman"/>
          <w:sz w:val="28"/>
          <w:szCs w:val="28"/>
        </w:rPr>
        <w:t>) и определить количество ударов путём показа карточки с записанными на ней соответствующими ритмическими структурами.</w:t>
      </w:r>
    </w:p>
    <w:p w:rsidR="007674FA" w:rsidRPr="007674FA" w:rsidRDefault="007674FA" w:rsidP="007674FA">
      <w:pPr>
        <w:numPr>
          <w:ilvl w:val="0"/>
          <w:numId w:val="1"/>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Прослушать серии акцентированных ударов (//--, ///-, //// -/ </w:t>
      </w:r>
      <w:proofErr w:type="spellStart"/>
      <w:r w:rsidRPr="007674FA">
        <w:rPr>
          <w:rFonts w:ascii="Times New Roman" w:eastAsia="Calibri" w:hAnsi="Times New Roman" w:cs="Times New Roman"/>
          <w:sz w:val="28"/>
          <w:szCs w:val="28"/>
        </w:rPr>
        <w:t>ит</w:t>
      </w:r>
      <w:proofErr w:type="gramStart"/>
      <w:r w:rsidRPr="007674FA">
        <w:rPr>
          <w:rFonts w:ascii="Times New Roman" w:eastAsia="Calibri" w:hAnsi="Times New Roman" w:cs="Times New Roman"/>
          <w:sz w:val="28"/>
          <w:szCs w:val="28"/>
        </w:rPr>
        <w:t>.д</w:t>
      </w:r>
      <w:proofErr w:type="spellEnd"/>
      <w:proofErr w:type="gramEnd"/>
      <w:r w:rsidRPr="007674FA">
        <w:rPr>
          <w:rFonts w:ascii="Times New Roman" w:eastAsia="Calibri" w:hAnsi="Times New Roman" w:cs="Times New Roman"/>
          <w:sz w:val="28"/>
          <w:szCs w:val="28"/>
        </w:rPr>
        <w:t>) и определить количество ударов путём показа карточки с записанными на ней соответствующими ритмическими структурами.</w:t>
      </w:r>
    </w:p>
    <w:p w:rsidR="007674FA" w:rsidRPr="007674FA" w:rsidRDefault="007674FA" w:rsidP="007674FA">
      <w:pPr>
        <w:spacing w:after="0"/>
        <w:rPr>
          <w:rFonts w:ascii="Times New Roman" w:eastAsia="Calibri" w:hAnsi="Times New Roman" w:cs="Times New Roman"/>
          <w:sz w:val="28"/>
          <w:szCs w:val="28"/>
        </w:rPr>
      </w:pPr>
      <w:r w:rsidRPr="007674FA">
        <w:rPr>
          <w:rFonts w:ascii="Times New Roman" w:eastAsia="Calibri" w:hAnsi="Times New Roman" w:cs="Times New Roman"/>
          <w:sz w:val="28"/>
          <w:szCs w:val="28"/>
        </w:rPr>
        <w:t>Воспроизведение ритма</w:t>
      </w:r>
    </w:p>
    <w:p w:rsidR="007674FA" w:rsidRPr="007674FA" w:rsidRDefault="007674FA" w:rsidP="007674FA">
      <w:pPr>
        <w:numPr>
          <w:ilvl w:val="0"/>
          <w:numId w:val="2"/>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Отстучать по подражанию (без опоры на зрительное восприятие) </w:t>
      </w:r>
      <w:proofErr w:type="spellStart"/>
      <w:r w:rsidRPr="007674FA">
        <w:rPr>
          <w:rFonts w:ascii="Times New Roman" w:eastAsia="Calibri" w:hAnsi="Times New Roman" w:cs="Times New Roman"/>
          <w:sz w:val="28"/>
          <w:szCs w:val="28"/>
        </w:rPr>
        <w:t>предьявленные</w:t>
      </w:r>
      <w:proofErr w:type="spellEnd"/>
      <w:r w:rsidRPr="007674FA">
        <w:rPr>
          <w:rFonts w:ascii="Times New Roman" w:eastAsia="Calibri" w:hAnsi="Times New Roman" w:cs="Times New Roman"/>
          <w:sz w:val="28"/>
          <w:szCs w:val="28"/>
        </w:rPr>
        <w:t xml:space="preserve"> изолированные удары.</w:t>
      </w:r>
    </w:p>
    <w:p w:rsidR="007674FA" w:rsidRPr="007674FA" w:rsidRDefault="007674FA" w:rsidP="007674FA">
      <w:pPr>
        <w:numPr>
          <w:ilvl w:val="0"/>
          <w:numId w:val="2"/>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Отстучать по подражанию (без опоры на зрительное восприятие) </w:t>
      </w:r>
      <w:proofErr w:type="spellStart"/>
      <w:r w:rsidRPr="007674FA">
        <w:rPr>
          <w:rFonts w:ascii="Times New Roman" w:eastAsia="Calibri" w:hAnsi="Times New Roman" w:cs="Times New Roman"/>
          <w:sz w:val="28"/>
          <w:szCs w:val="28"/>
        </w:rPr>
        <w:t>предьявленные</w:t>
      </w:r>
      <w:proofErr w:type="spellEnd"/>
      <w:r w:rsidRPr="007674FA">
        <w:rPr>
          <w:rFonts w:ascii="Times New Roman" w:eastAsia="Calibri" w:hAnsi="Times New Roman" w:cs="Times New Roman"/>
          <w:sz w:val="28"/>
          <w:szCs w:val="28"/>
        </w:rPr>
        <w:t xml:space="preserve"> серии простых ударов.</w:t>
      </w:r>
    </w:p>
    <w:p w:rsidR="007674FA" w:rsidRPr="007674FA" w:rsidRDefault="007674FA" w:rsidP="007674FA">
      <w:pPr>
        <w:numPr>
          <w:ilvl w:val="0"/>
          <w:numId w:val="2"/>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Отстучать по подражанию (без опоры на зрительное восприятие) </w:t>
      </w:r>
      <w:proofErr w:type="spellStart"/>
      <w:r w:rsidRPr="007674FA">
        <w:rPr>
          <w:rFonts w:ascii="Times New Roman" w:eastAsia="Calibri" w:hAnsi="Times New Roman" w:cs="Times New Roman"/>
          <w:sz w:val="28"/>
          <w:szCs w:val="28"/>
        </w:rPr>
        <w:t>предьявленные</w:t>
      </w:r>
      <w:proofErr w:type="spellEnd"/>
      <w:r w:rsidRPr="007674FA">
        <w:rPr>
          <w:rFonts w:ascii="Times New Roman" w:eastAsia="Calibri" w:hAnsi="Times New Roman" w:cs="Times New Roman"/>
          <w:sz w:val="28"/>
          <w:szCs w:val="28"/>
        </w:rPr>
        <w:t xml:space="preserve"> серии акцентированных ударов.</w:t>
      </w:r>
    </w:p>
    <w:p w:rsidR="007674FA" w:rsidRPr="007674FA" w:rsidRDefault="007674FA" w:rsidP="007674FA">
      <w:pPr>
        <w:numPr>
          <w:ilvl w:val="0"/>
          <w:numId w:val="2"/>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Записать условными знаками предложенные для восприятия удары и их серии</w:t>
      </w:r>
    </w:p>
    <w:p w:rsidR="007674FA" w:rsidRPr="007674FA" w:rsidRDefault="007674FA" w:rsidP="007674FA">
      <w:pPr>
        <w:numPr>
          <w:ilvl w:val="0"/>
          <w:numId w:val="2"/>
        </w:numPr>
        <w:spacing w:after="0"/>
        <w:contextualSpacing/>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Самостоятельно воспроизвести по </w:t>
      </w:r>
      <w:proofErr w:type="spellStart"/>
      <w:r w:rsidRPr="007674FA">
        <w:rPr>
          <w:rFonts w:ascii="Times New Roman" w:eastAsia="Calibri" w:hAnsi="Times New Roman" w:cs="Times New Roman"/>
          <w:sz w:val="28"/>
          <w:szCs w:val="28"/>
        </w:rPr>
        <w:t>предьявленной</w:t>
      </w:r>
      <w:proofErr w:type="spellEnd"/>
      <w:r w:rsidRPr="007674FA">
        <w:rPr>
          <w:rFonts w:ascii="Times New Roman" w:eastAsia="Calibri" w:hAnsi="Times New Roman" w:cs="Times New Roman"/>
          <w:sz w:val="28"/>
          <w:szCs w:val="28"/>
        </w:rPr>
        <w:t xml:space="preserve"> карточке удары и их серии (простые и акцентированные)</w:t>
      </w:r>
    </w:p>
    <w:p w:rsidR="007674FA" w:rsidRPr="007674FA" w:rsidRDefault="007674FA" w:rsidP="007674FA">
      <w:pPr>
        <w:spacing w:after="0"/>
        <w:ind w:left="720"/>
        <w:contextualSpacing/>
        <w:rPr>
          <w:rFonts w:ascii="Times New Roman" w:eastAsia="Calibri" w:hAnsi="Times New Roman" w:cs="Times New Roman"/>
          <w:sz w:val="28"/>
          <w:szCs w:val="28"/>
        </w:rPr>
      </w:pPr>
    </w:p>
    <w:p w:rsidR="007674FA" w:rsidRPr="007674FA" w:rsidRDefault="007674FA" w:rsidP="007674FA">
      <w:pPr>
        <w:numPr>
          <w:ilvl w:val="0"/>
          <w:numId w:val="5"/>
        </w:numPr>
        <w:spacing w:after="0"/>
        <w:contextualSpacing/>
        <w:rPr>
          <w:rFonts w:ascii="Times New Roman" w:eastAsia="Calibri" w:hAnsi="Times New Roman" w:cs="Times New Roman"/>
          <w:b/>
          <w:sz w:val="28"/>
          <w:szCs w:val="28"/>
        </w:rPr>
      </w:pPr>
      <w:r w:rsidRPr="007674FA">
        <w:rPr>
          <w:rFonts w:ascii="Times New Roman" w:eastAsia="Calibri" w:hAnsi="Times New Roman" w:cs="Times New Roman"/>
          <w:b/>
          <w:sz w:val="28"/>
          <w:szCs w:val="28"/>
        </w:rPr>
        <w:t xml:space="preserve">«Принцесса </w:t>
      </w:r>
      <w:proofErr w:type="spellStart"/>
      <w:r w:rsidRPr="007674FA">
        <w:rPr>
          <w:rFonts w:ascii="Times New Roman" w:eastAsia="Calibri" w:hAnsi="Times New Roman" w:cs="Times New Roman"/>
          <w:b/>
          <w:sz w:val="28"/>
          <w:szCs w:val="28"/>
        </w:rPr>
        <w:t>Капризулька</w:t>
      </w:r>
      <w:proofErr w:type="spellEnd"/>
      <w:r w:rsidRPr="007674FA">
        <w:rPr>
          <w:rFonts w:ascii="Times New Roman" w:eastAsia="Calibri" w:hAnsi="Times New Roman" w:cs="Times New Roman"/>
          <w:b/>
          <w:sz w:val="28"/>
          <w:szCs w:val="28"/>
        </w:rPr>
        <w:t>»</w:t>
      </w:r>
    </w:p>
    <w:p w:rsidR="007674FA" w:rsidRPr="007674FA" w:rsidRDefault="007674FA" w:rsidP="007674FA">
      <w:pPr>
        <w:spacing w:after="0"/>
        <w:ind w:firstLine="360"/>
        <w:jc w:val="both"/>
        <w:rPr>
          <w:rFonts w:ascii="Times New Roman" w:eastAsia="Times New Roman" w:hAnsi="Times New Roman" w:cs="Times New Roman"/>
          <w:sz w:val="28"/>
          <w:szCs w:val="28"/>
          <w:lang w:eastAsia="ru-RU"/>
        </w:rPr>
      </w:pPr>
      <w:r w:rsidRPr="007674FA">
        <w:rPr>
          <w:rFonts w:ascii="Times New Roman" w:eastAsia="Calibri" w:hAnsi="Times New Roman" w:cs="Times New Roman"/>
          <w:sz w:val="28"/>
          <w:szCs w:val="28"/>
        </w:rPr>
        <w:lastRenderedPageBreak/>
        <w:t xml:space="preserve">Цель: </w:t>
      </w:r>
      <w:r w:rsidRPr="007674FA">
        <w:rPr>
          <w:rFonts w:ascii="Times New Roman" w:eastAsia="Times New Roman" w:hAnsi="Times New Roman" w:cs="Times New Roman"/>
          <w:sz w:val="28"/>
          <w:szCs w:val="28"/>
          <w:lang w:eastAsia="ru-RU"/>
        </w:rPr>
        <w:t xml:space="preserve">научить выражать эмоции при помощи мимики. </w:t>
      </w:r>
    </w:p>
    <w:p w:rsidR="007674FA" w:rsidRPr="007674FA" w:rsidRDefault="007674FA" w:rsidP="007674FA">
      <w:pPr>
        <w:spacing w:after="0"/>
        <w:ind w:right="1" w:firstLine="3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sz w:val="28"/>
          <w:szCs w:val="28"/>
          <w:lang w:eastAsia="ru-RU"/>
        </w:rPr>
        <w:t xml:space="preserve">Так же на занятия в качестве сюрпризного момента можно использовать Куклу </w:t>
      </w:r>
      <w:proofErr w:type="spellStart"/>
      <w:r w:rsidRPr="007674FA">
        <w:rPr>
          <w:rFonts w:ascii="Times New Roman" w:eastAsia="Times New Roman" w:hAnsi="Times New Roman" w:cs="Times New Roman"/>
          <w:sz w:val="28"/>
          <w:szCs w:val="28"/>
          <w:lang w:eastAsia="ru-RU"/>
        </w:rPr>
        <w:t>Капризульку</w:t>
      </w:r>
      <w:proofErr w:type="spellEnd"/>
      <w:r w:rsidRPr="007674FA">
        <w:rPr>
          <w:rFonts w:ascii="Times New Roman" w:eastAsia="Times New Roman" w:hAnsi="Times New Roman" w:cs="Times New Roman"/>
          <w:sz w:val="28"/>
          <w:szCs w:val="28"/>
          <w:lang w:eastAsia="ru-RU"/>
        </w:rPr>
        <w:t>, которая приносит детям различные задания на развитие мимики ребёнка.</w:t>
      </w:r>
      <w:r w:rsidRPr="007674FA">
        <w:rPr>
          <w:rFonts w:ascii="Times New Roman" w:eastAsia="Times New Roman" w:hAnsi="Times New Roman" w:cs="Times New Roman"/>
          <w:color w:val="000000"/>
          <w:sz w:val="28"/>
          <w:szCs w:val="28"/>
          <w:lang w:eastAsia="ru-RU"/>
        </w:rPr>
        <w:t xml:space="preserve"> </w:t>
      </w:r>
    </w:p>
    <w:p w:rsidR="007674FA" w:rsidRPr="007674FA" w:rsidRDefault="007674FA" w:rsidP="007674FA">
      <w:pPr>
        <w:spacing w:after="0"/>
        <w:ind w:right="1" w:firstLine="708"/>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xml:space="preserve">Мимические упражнения способствуют развитию подвижности лицевой мускулатуры и предшествуют работе по выработке четких артикуляционных движений. На первых занятиях ребенку предлагается выполнить самые простые мимические движения: нахмурить брови, поочередно открывать и закрывать глаза. На первый взгляд, это простые упражнения, но детям с дизартрией они </w:t>
      </w:r>
      <w:proofErr w:type="gramStart"/>
      <w:r w:rsidRPr="007674FA">
        <w:rPr>
          <w:rFonts w:ascii="Times New Roman" w:eastAsia="Times New Roman" w:hAnsi="Times New Roman" w:cs="Times New Roman"/>
          <w:color w:val="000000"/>
          <w:sz w:val="28"/>
          <w:szCs w:val="28"/>
          <w:lang w:eastAsia="ru-RU"/>
        </w:rPr>
        <w:t>мало доступны</w:t>
      </w:r>
      <w:proofErr w:type="gramEnd"/>
      <w:r w:rsidRPr="007674FA">
        <w:rPr>
          <w:rFonts w:ascii="Times New Roman" w:eastAsia="Times New Roman" w:hAnsi="Times New Roman" w:cs="Times New Roman"/>
          <w:color w:val="000000"/>
          <w:sz w:val="28"/>
          <w:szCs w:val="28"/>
          <w:lang w:eastAsia="ru-RU"/>
        </w:rPr>
        <w:t>. Можно предложить ребенку помочь себе пальцами приподнять брови, удерживать правый глаз открытым, в то время как закрывается левый глаз. Движения сопровождаются речью:</w:t>
      </w:r>
    </w:p>
    <w:p w:rsidR="007674FA" w:rsidRPr="007674FA" w:rsidRDefault="007674FA" w:rsidP="007674FA">
      <w:pPr>
        <w:spacing w:after="0"/>
        <w:ind w:firstLine="159"/>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Спи, глазок, спи, другой.</w:t>
      </w:r>
    </w:p>
    <w:p w:rsidR="007674FA" w:rsidRPr="007674FA" w:rsidRDefault="007674FA" w:rsidP="007674FA">
      <w:pPr>
        <w:spacing w:after="0"/>
        <w:ind w:firstLine="159"/>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Спите сразу, оба глаза.</w:t>
      </w:r>
    </w:p>
    <w:p w:rsidR="007674FA" w:rsidRPr="007674FA" w:rsidRDefault="007674FA" w:rsidP="007674FA">
      <w:pPr>
        <w:spacing w:after="0"/>
        <w:ind w:firstLine="159"/>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Правый глаз, просыпайся!</w:t>
      </w:r>
    </w:p>
    <w:p w:rsidR="007674FA" w:rsidRPr="007674FA" w:rsidRDefault="007674FA" w:rsidP="007674FA">
      <w:pPr>
        <w:spacing w:after="0"/>
        <w:ind w:firstLine="159"/>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Левый глаз, просыпайся!</w:t>
      </w:r>
    </w:p>
    <w:p w:rsidR="007674FA" w:rsidRPr="007674FA" w:rsidRDefault="007674FA" w:rsidP="007674FA">
      <w:pPr>
        <w:spacing w:after="0"/>
        <w:ind w:firstLine="159"/>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w:t>
      </w:r>
      <w:proofErr w:type="spellStart"/>
      <w:r w:rsidRPr="007674FA">
        <w:rPr>
          <w:rFonts w:ascii="Times New Roman" w:eastAsia="Times New Roman" w:hAnsi="Times New Roman" w:cs="Times New Roman"/>
          <w:sz w:val="28"/>
          <w:szCs w:val="28"/>
          <w:lang w:eastAsia="ru-RU"/>
        </w:rPr>
        <w:t>Удивилки</w:t>
      </w:r>
      <w:proofErr w:type="spellEnd"/>
      <w:r w:rsidRPr="007674FA">
        <w:rPr>
          <w:rFonts w:ascii="Times New Roman" w:eastAsia="Times New Roman" w:hAnsi="Times New Roman" w:cs="Times New Roman"/>
          <w:sz w:val="28"/>
          <w:szCs w:val="28"/>
          <w:lang w:eastAsia="ru-RU"/>
        </w:rPr>
        <w:t>" - поднять брови, "</w:t>
      </w:r>
      <w:proofErr w:type="spellStart"/>
      <w:r w:rsidRPr="007674FA">
        <w:rPr>
          <w:rFonts w:ascii="Times New Roman" w:eastAsia="Times New Roman" w:hAnsi="Times New Roman" w:cs="Times New Roman"/>
          <w:sz w:val="28"/>
          <w:szCs w:val="28"/>
          <w:lang w:eastAsia="ru-RU"/>
        </w:rPr>
        <w:t>Поразилки</w:t>
      </w:r>
      <w:proofErr w:type="spellEnd"/>
      <w:r w:rsidRPr="007674FA">
        <w:rPr>
          <w:rFonts w:ascii="Times New Roman" w:eastAsia="Times New Roman" w:hAnsi="Times New Roman" w:cs="Times New Roman"/>
          <w:sz w:val="28"/>
          <w:szCs w:val="28"/>
          <w:lang w:eastAsia="ru-RU"/>
        </w:rPr>
        <w:t>" - поднять брови, открыть рот, "</w:t>
      </w:r>
      <w:proofErr w:type="spellStart"/>
      <w:r w:rsidRPr="007674FA">
        <w:rPr>
          <w:rFonts w:ascii="Times New Roman" w:eastAsia="Times New Roman" w:hAnsi="Times New Roman" w:cs="Times New Roman"/>
          <w:sz w:val="28"/>
          <w:szCs w:val="28"/>
          <w:lang w:eastAsia="ru-RU"/>
        </w:rPr>
        <w:t>Улыбалки</w:t>
      </w:r>
      <w:proofErr w:type="spellEnd"/>
      <w:r w:rsidRPr="007674FA">
        <w:rPr>
          <w:rFonts w:ascii="Times New Roman" w:eastAsia="Times New Roman" w:hAnsi="Times New Roman" w:cs="Times New Roman"/>
          <w:sz w:val="28"/>
          <w:szCs w:val="28"/>
          <w:lang w:eastAsia="ru-RU"/>
        </w:rPr>
        <w:t>" - улыбнуться, показав зубки, и с закрытым ртом.</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 xml:space="preserve">     Примечание: если ребенок не может выполнить эти упражнения, прибегаем к методу "пассивных действий": чисто вымытыми руками поможем ему поднять бровки, открыть ротик и т.д., потом он сам руками поможет себе.</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w:t>
      </w:r>
      <w:proofErr w:type="spellStart"/>
      <w:r w:rsidRPr="007674FA">
        <w:rPr>
          <w:rFonts w:ascii="Times New Roman" w:eastAsia="Times New Roman" w:hAnsi="Times New Roman" w:cs="Times New Roman"/>
          <w:sz w:val="28"/>
          <w:szCs w:val="28"/>
          <w:lang w:eastAsia="ru-RU"/>
        </w:rPr>
        <w:t>Хмурилки</w:t>
      </w:r>
      <w:proofErr w:type="spellEnd"/>
      <w:r w:rsidRPr="007674FA">
        <w:rPr>
          <w:rFonts w:ascii="Times New Roman" w:eastAsia="Times New Roman" w:hAnsi="Times New Roman" w:cs="Times New Roman"/>
          <w:sz w:val="28"/>
          <w:szCs w:val="28"/>
          <w:lang w:eastAsia="ru-RU"/>
        </w:rPr>
        <w:t>" - нахмурить брови, "</w:t>
      </w:r>
      <w:proofErr w:type="spellStart"/>
      <w:r w:rsidRPr="007674FA">
        <w:rPr>
          <w:rFonts w:ascii="Times New Roman" w:eastAsia="Times New Roman" w:hAnsi="Times New Roman" w:cs="Times New Roman"/>
          <w:sz w:val="28"/>
          <w:szCs w:val="28"/>
          <w:lang w:eastAsia="ru-RU"/>
        </w:rPr>
        <w:t>Сердилки</w:t>
      </w:r>
      <w:proofErr w:type="spellEnd"/>
      <w:r w:rsidRPr="007674FA">
        <w:rPr>
          <w:rFonts w:ascii="Times New Roman" w:eastAsia="Times New Roman" w:hAnsi="Times New Roman" w:cs="Times New Roman"/>
          <w:sz w:val="28"/>
          <w:szCs w:val="28"/>
          <w:lang w:eastAsia="ru-RU"/>
        </w:rPr>
        <w:t>" - нахмурить брови, надуть щеки, "</w:t>
      </w:r>
      <w:proofErr w:type="spellStart"/>
      <w:r w:rsidRPr="007674FA">
        <w:rPr>
          <w:rFonts w:ascii="Times New Roman" w:eastAsia="Times New Roman" w:hAnsi="Times New Roman" w:cs="Times New Roman"/>
          <w:sz w:val="28"/>
          <w:szCs w:val="28"/>
          <w:lang w:eastAsia="ru-RU"/>
        </w:rPr>
        <w:t>Огорчалки</w:t>
      </w:r>
      <w:proofErr w:type="spellEnd"/>
      <w:r w:rsidRPr="007674FA">
        <w:rPr>
          <w:rFonts w:ascii="Times New Roman" w:eastAsia="Times New Roman" w:hAnsi="Times New Roman" w:cs="Times New Roman"/>
          <w:sz w:val="28"/>
          <w:szCs w:val="28"/>
          <w:lang w:eastAsia="ru-RU"/>
        </w:rPr>
        <w:t>" - нахмурить брови, опустить кончики рта вниз.</w:t>
      </w:r>
    </w:p>
    <w:p w:rsidR="007674FA" w:rsidRPr="007674FA" w:rsidRDefault="007674FA" w:rsidP="007674FA">
      <w:pPr>
        <w:spacing w:after="0"/>
        <w:ind w:firstLine="36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Так же используются различные пластические этюды.</w:t>
      </w:r>
    </w:p>
    <w:p w:rsidR="007674FA" w:rsidRPr="007674FA" w:rsidRDefault="007674FA" w:rsidP="007674FA">
      <w:pPr>
        <w:spacing w:after="0"/>
        <w:ind w:right="1" w:firstLine="360"/>
        <w:jc w:val="both"/>
        <w:rPr>
          <w:rFonts w:ascii="Times New Roman" w:eastAsia="Times New Roman" w:hAnsi="Times New Roman" w:cs="Times New Roman"/>
          <w:color w:val="000000"/>
          <w:sz w:val="28"/>
          <w:szCs w:val="28"/>
          <w:lang w:eastAsia="ru-RU"/>
        </w:rPr>
      </w:pPr>
      <w:r w:rsidRPr="007674FA">
        <w:rPr>
          <w:rFonts w:ascii="Times New Roman" w:eastAsia="Times New Roman" w:hAnsi="Times New Roman" w:cs="Times New Roman"/>
          <w:color w:val="000000"/>
          <w:sz w:val="28"/>
          <w:szCs w:val="28"/>
          <w:lang w:eastAsia="ru-RU"/>
        </w:rPr>
        <w:t xml:space="preserve">В дальнейшем у ребенка следует развивать произвольность мимики и </w:t>
      </w:r>
      <w:proofErr w:type="gramStart"/>
      <w:r w:rsidRPr="007674FA">
        <w:rPr>
          <w:rFonts w:ascii="Times New Roman" w:eastAsia="Times New Roman" w:hAnsi="Times New Roman" w:cs="Times New Roman"/>
          <w:color w:val="000000"/>
          <w:sz w:val="28"/>
          <w:szCs w:val="28"/>
          <w:lang w:eastAsia="ru-RU"/>
        </w:rPr>
        <w:t>контроль за</w:t>
      </w:r>
      <w:proofErr w:type="gramEnd"/>
      <w:r w:rsidRPr="007674FA">
        <w:rPr>
          <w:rFonts w:ascii="Times New Roman" w:eastAsia="Times New Roman" w:hAnsi="Times New Roman" w:cs="Times New Roman"/>
          <w:color w:val="000000"/>
          <w:sz w:val="28"/>
          <w:szCs w:val="28"/>
          <w:lang w:eastAsia="ru-RU"/>
        </w:rPr>
        <w:t xml:space="preserve"> нею. </w:t>
      </w:r>
      <w:proofErr w:type="gramStart"/>
      <w:r w:rsidRPr="007674FA">
        <w:rPr>
          <w:rFonts w:ascii="Times New Roman" w:eastAsia="Times New Roman" w:hAnsi="Times New Roman" w:cs="Times New Roman"/>
          <w:color w:val="000000"/>
          <w:sz w:val="28"/>
          <w:szCs w:val="28"/>
          <w:lang w:eastAsia="ru-RU"/>
        </w:rPr>
        <w:t xml:space="preserve">На занятиях следует чаще использовать мимические упражнения, в ходе выполнения которых дети учатся выражать эмоциональное состояние - печаль, радость, веселье, огорчение, страх, испуг, возмущение, уверенность, робость, злость, недовольство, счастье, несчастье, ликование, </w:t>
      </w:r>
      <w:proofErr w:type="spellStart"/>
      <w:r w:rsidRPr="007674FA">
        <w:rPr>
          <w:rFonts w:ascii="Times New Roman" w:eastAsia="Times New Roman" w:hAnsi="Times New Roman" w:cs="Times New Roman"/>
          <w:color w:val="000000"/>
          <w:sz w:val="28"/>
          <w:szCs w:val="28"/>
          <w:lang w:eastAsia="ru-RU"/>
        </w:rPr>
        <w:t>измученность</w:t>
      </w:r>
      <w:proofErr w:type="spellEnd"/>
      <w:r w:rsidRPr="007674FA">
        <w:rPr>
          <w:rFonts w:ascii="Times New Roman" w:eastAsia="Times New Roman" w:hAnsi="Times New Roman" w:cs="Times New Roman"/>
          <w:color w:val="000000"/>
          <w:sz w:val="28"/>
          <w:szCs w:val="28"/>
          <w:lang w:eastAsia="ru-RU"/>
        </w:rPr>
        <w:t>, бодрость, озабоченность, спокойствие, виноватость, смущенность и др. Для поддержания интереса к такого рода заданиям используется наглядный материал: пиктограммы с изображением лиц детей и взрослых в различных эмоциональных состояниях, изображения</w:t>
      </w:r>
      <w:proofErr w:type="gramEnd"/>
      <w:r w:rsidRPr="007674FA">
        <w:rPr>
          <w:rFonts w:ascii="Times New Roman" w:eastAsia="Times New Roman" w:hAnsi="Times New Roman" w:cs="Times New Roman"/>
          <w:color w:val="000000"/>
          <w:sz w:val="28"/>
          <w:szCs w:val="28"/>
          <w:lang w:eastAsia="ru-RU"/>
        </w:rPr>
        <w:t xml:space="preserve"> клоунов и животных (сердитый бульдог, хитрая лиса, злой волк и др.).</w:t>
      </w:r>
    </w:p>
    <w:p w:rsidR="007674FA" w:rsidRPr="007674FA" w:rsidRDefault="007674FA" w:rsidP="007674FA">
      <w:pPr>
        <w:spacing w:after="0"/>
        <w:ind w:firstLine="360"/>
        <w:jc w:val="both"/>
        <w:rPr>
          <w:rFonts w:ascii="Times New Roman" w:eastAsia="Times New Roman" w:hAnsi="Times New Roman" w:cs="Times New Roman"/>
          <w:sz w:val="28"/>
          <w:szCs w:val="28"/>
          <w:lang w:eastAsia="ru-RU"/>
        </w:rPr>
      </w:pPr>
    </w:p>
    <w:p w:rsidR="007674FA" w:rsidRPr="007674FA" w:rsidRDefault="007674FA" w:rsidP="007674FA">
      <w:pPr>
        <w:spacing w:after="0"/>
        <w:ind w:firstLine="360"/>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Формирование интонационной выразительности речи проводится поэтапно.</w:t>
      </w:r>
    </w:p>
    <w:p w:rsidR="007674FA" w:rsidRPr="007674FA" w:rsidRDefault="007674FA" w:rsidP="007674FA">
      <w:pPr>
        <w:spacing w:after="0"/>
        <w:ind w:firstLine="360"/>
        <w:jc w:val="both"/>
        <w:rPr>
          <w:rFonts w:ascii="Times New Roman" w:eastAsia="Calibri" w:hAnsi="Times New Roman" w:cs="Times New Roman"/>
          <w:b/>
          <w:sz w:val="28"/>
          <w:szCs w:val="28"/>
        </w:rPr>
      </w:pPr>
      <w:proofErr w:type="gramStart"/>
      <w:r w:rsidRPr="007674FA">
        <w:rPr>
          <w:rFonts w:ascii="Times New Roman" w:eastAsia="Calibri" w:hAnsi="Times New Roman" w:cs="Times New Roman"/>
          <w:b/>
          <w:sz w:val="28"/>
          <w:szCs w:val="28"/>
          <w:lang w:val="en-US"/>
        </w:rPr>
        <w:lastRenderedPageBreak/>
        <w:t>I</w:t>
      </w:r>
      <w:r w:rsidRPr="007674FA">
        <w:rPr>
          <w:rFonts w:ascii="Times New Roman" w:eastAsia="Calibri" w:hAnsi="Times New Roman" w:cs="Times New Roman"/>
          <w:b/>
          <w:sz w:val="28"/>
          <w:szCs w:val="28"/>
        </w:rPr>
        <w:t xml:space="preserve"> этап.</w:t>
      </w:r>
      <w:proofErr w:type="gramEnd"/>
      <w:r w:rsidRPr="007674FA">
        <w:rPr>
          <w:rFonts w:ascii="Times New Roman" w:eastAsia="Calibri" w:hAnsi="Times New Roman" w:cs="Times New Roman"/>
          <w:b/>
          <w:sz w:val="28"/>
          <w:szCs w:val="28"/>
        </w:rPr>
        <w:t xml:space="preserve"> Формирование представлений об интонационной выразительности в </w:t>
      </w:r>
      <w:proofErr w:type="spellStart"/>
      <w:r w:rsidRPr="007674FA">
        <w:rPr>
          <w:rFonts w:ascii="Times New Roman" w:eastAsia="Calibri" w:hAnsi="Times New Roman" w:cs="Times New Roman"/>
          <w:b/>
          <w:sz w:val="28"/>
          <w:szCs w:val="28"/>
        </w:rPr>
        <w:t>импрессивной</w:t>
      </w:r>
      <w:proofErr w:type="spellEnd"/>
      <w:r w:rsidRPr="007674FA">
        <w:rPr>
          <w:rFonts w:ascii="Times New Roman" w:eastAsia="Calibri" w:hAnsi="Times New Roman" w:cs="Times New Roman"/>
          <w:b/>
          <w:sz w:val="28"/>
          <w:szCs w:val="28"/>
        </w:rPr>
        <w:t xml:space="preserve"> речи.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Цель:</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показать детям, что человеческая речь обладает разнообразием интонаций, которое достигается изменением высоты, силы, тембра, модуляций голоса, что интонация придаёт речи эмоциональную окраску, помогает выразить чувства.</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 познакомить детей с различными видами интонациями и средствами их обозначения, а так же научить их различать разнообразные интонационные структуры в </w:t>
      </w:r>
      <w:proofErr w:type="spellStart"/>
      <w:r w:rsidRPr="007674FA">
        <w:rPr>
          <w:rFonts w:ascii="Times New Roman" w:eastAsia="Calibri" w:hAnsi="Times New Roman" w:cs="Times New Roman"/>
          <w:sz w:val="28"/>
          <w:szCs w:val="28"/>
        </w:rPr>
        <w:t>импрессивной</w:t>
      </w:r>
      <w:proofErr w:type="spellEnd"/>
      <w:r w:rsidRPr="007674FA">
        <w:rPr>
          <w:rFonts w:ascii="Times New Roman" w:eastAsia="Calibri" w:hAnsi="Times New Roman" w:cs="Times New Roman"/>
          <w:sz w:val="28"/>
          <w:szCs w:val="28"/>
        </w:rPr>
        <w:t xml:space="preserve"> речи.</w:t>
      </w:r>
    </w:p>
    <w:p w:rsidR="007674FA" w:rsidRPr="007674FA" w:rsidRDefault="007674FA" w:rsidP="007674FA">
      <w:pPr>
        <w:spacing w:after="0"/>
        <w:ind w:left="720"/>
        <w:contextualSpacing/>
        <w:rPr>
          <w:rFonts w:ascii="Times New Roman" w:eastAsia="Calibri" w:hAnsi="Times New Roman" w:cs="Times New Roman"/>
          <w:b/>
          <w:sz w:val="28"/>
          <w:szCs w:val="28"/>
        </w:rPr>
      </w:pPr>
    </w:p>
    <w:p w:rsidR="007674FA" w:rsidRPr="007674FA" w:rsidRDefault="007674FA" w:rsidP="007674FA">
      <w:pPr>
        <w:numPr>
          <w:ilvl w:val="0"/>
          <w:numId w:val="5"/>
        </w:numPr>
        <w:spacing w:after="0"/>
        <w:contextualSpacing/>
        <w:rPr>
          <w:rFonts w:ascii="Times New Roman" w:eastAsia="Calibri" w:hAnsi="Times New Roman" w:cs="Times New Roman"/>
          <w:b/>
          <w:sz w:val="28"/>
          <w:szCs w:val="28"/>
        </w:rPr>
      </w:pPr>
      <w:r w:rsidRPr="007674FA">
        <w:rPr>
          <w:rFonts w:ascii="Times New Roman" w:eastAsia="Calibri" w:hAnsi="Times New Roman" w:cs="Times New Roman"/>
          <w:b/>
          <w:sz w:val="28"/>
          <w:szCs w:val="28"/>
        </w:rPr>
        <w:t>Зайчики «Тим и Тома»</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Куклы – зайчики – мама и сынок. Логопед работает с мамой Томой, а ребёнок с сыном Тимой. Логопед от лица мамы Томы дважды читает один и тот же рассказ. Первый раз – без интонационного оформления текста, второй – выразительно, с </w:t>
      </w:r>
      <w:proofErr w:type="spellStart"/>
      <w:r w:rsidRPr="007674FA">
        <w:rPr>
          <w:rFonts w:ascii="Times New Roman" w:eastAsia="Calibri" w:hAnsi="Times New Roman" w:cs="Times New Roman"/>
          <w:sz w:val="28"/>
          <w:szCs w:val="28"/>
        </w:rPr>
        <w:t>интонациооным</w:t>
      </w:r>
      <w:proofErr w:type="spellEnd"/>
      <w:r w:rsidRPr="007674FA">
        <w:rPr>
          <w:rFonts w:ascii="Times New Roman" w:eastAsia="Calibri" w:hAnsi="Times New Roman" w:cs="Times New Roman"/>
          <w:sz w:val="28"/>
          <w:szCs w:val="28"/>
        </w:rPr>
        <w:t xml:space="preserve"> выражением. Затем выясняется, какое чтение больше понравилось ребёнку и сыну Тиму. Тут объясняется, что голос при чтении можно изменять, что голосом можно передавать радость, удивление, угрозу, просьбу, приказ и т.д.</w:t>
      </w:r>
    </w:p>
    <w:p w:rsidR="007674FA" w:rsidRPr="007674FA" w:rsidRDefault="007674FA" w:rsidP="007674FA">
      <w:pPr>
        <w:spacing w:after="0"/>
        <w:ind w:firstLine="708"/>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b/>
          <w:sz w:val="28"/>
          <w:szCs w:val="28"/>
          <w:lang w:eastAsia="ru-RU"/>
        </w:rPr>
        <w:t>Знакомство с повествовательной интонацией</w:t>
      </w:r>
      <w:r w:rsidRPr="007674FA">
        <w:rPr>
          <w:rFonts w:ascii="Times New Roman" w:eastAsia="Times New Roman" w:hAnsi="Times New Roman" w:cs="Times New Roman"/>
          <w:sz w:val="28"/>
          <w:szCs w:val="28"/>
          <w:lang w:eastAsia="ru-RU"/>
        </w:rPr>
        <w:t>, средствами ее выражения и способами обозначения.</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 xml:space="preserve">     В процессе знакомства с повествовательной интонацией детям мама Тома предъявляет предложение, произнесенное с повествовательной интонацией, и определяется, что в нем выражается (спрашивается или сообщается о чем-то). Далее уточняются звуковые средства выражения («Когда мы что-то сообщаем, то говорим спокойно, не изменяя голоса»). Сохранение одинаковой высоты голоса на протяжении всего повествовательного предложения сопровождается движением руки в горизонтальном направлении и обозначается графически. </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 xml:space="preserve">     Затем ребёнку от лица Тима предлагается придумать предложения, которые можно сказать спокойно, не изменяя голоса, проводится знакомство со знаком (точкой), с помощью которого такие предложения обозначаются при письме. После знакомства со знаком из текста выделяются повествовательные предложения при поднимании детьми карточки с точкой. В последующем предлагается выкладывать столько фишек, сколько повествовательных предложений встречается в речевом материале.</w:t>
      </w:r>
    </w:p>
    <w:p w:rsidR="007674FA" w:rsidRPr="007674FA" w:rsidRDefault="007674FA" w:rsidP="007674FA">
      <w:pPr>
        <w:spacing w:after="0"/>
        <w:ind w:firstLine="708"/>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b/>
          <w:sz w:val="28"/>
          <w:szCs w:val="28"/>
          <w:lang w:eastAsia="ru-RU"/>
        </w:rPr>
        <w:t>Знакомство с вопросительной интонацией</w:t>
      </w:r>
      <w:r w:rsidRPr="007674FA">
        <w:rPr>
          <w:rFonts w:ascii="Times New Roman" w:eastAsia="Times New Roman" w:hAnsi="Times New Roman" w:cs="Times New Roman"/>
          <w:sz w:val="28"/>
          <w:szCs w:val="28"/>
          <w:lang w:eastAsia="ru-RU"/>
        </w:rPr>
        <w:t xml:space="preserve">, средствами ее выражения и способами обозначения. </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lastRenderedPageBreak/>
        <w:t xml:space="preserve">     Проводится аналогичным образом. При этом внимание детей фиксируется на том, что в конце вопросительного предложения голос повышается. Это повышение голоса также сопровождается соответствующим движением руки и обозначается графически. </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 xml:space="preserve">          </w:t>
      </w:r>
      <w:r w:rsidRPr="007674FA">
        <w:rPr>
          <w:rFonts w:ascii="Times New Roman" w:eastAsia="Times New Roman" w:hAnsi="Times New Roman" w:cs="Times New Roman"/>
          <w:b/>
          <w:sz w:val="28"/>
          <w:szCs w:val="28"/>
          <w:lang w:eastAsia="ru-RU"/>
        </w:rPr>
        <w:t>Знакомство с восклицательной интонацией,</w:t>
      </w:r>
      <w:r w:rsidRPr="007674FA">
        <w:rPr>
          <w:rFonts w:ascii="Times New Roman" w:eastAsia="Times New Roman" w:hAnsi="Times New Roman" w:cs="Times New Roman"/>
          <w:sz w:val="28"/>
          <w:szCs w:val="28"/>
          <w:lang w:eastAsia="ru-RU"/>
        </w:rPr>
        <w:t xml:space="preserve"> средствами ее выражения и способами обозначения. </w:t>
      </w:r>
    </w:p>
    <w:p w:rsidR="007674FA" w:rsidRPr="007674FA" w:rsidRDefault="007674FA" w:rsidP="007674FA">
      <w:pPr>
        <w:spacing w:after="0"/>
        <w:jc w:val="both"/>
        <w:rPr>
          <w:rFonts w:ascii="Times New Roman" w:eastAsia="Times New Roman" w:hAnsi="Times New Roman" w:cs="Times New Roman"/>
          <w:sz w:val="28"/>
          <w:szCs w:val="28"/>
          <w:lang w:eastAsia="ru-RU"/>
        </w:rPr>
      </w:pPr>
      <w:r w:rsidRPr="007674FA">
        <w:rPr>
          <w:rFonts w:ascii="Times New Roman" w:eastAsia="Times New Roman" w:hAnsi="Times New Roman" w:cs="Times New Roman"/>
          <w:sz w:val="28"/>
          <w:szCs w:val="28"/>
          <w:lang w:eastAsia="ru-RU"/>
        </w:rPr>
        <w:t xml:space="preserve">     </w:t>
      </w:r>
      <w:proofErr w:type="gramStart"/>
      <w:r w:rsidRPr="007674FA">
        <w:rPr>
          <w:rFonts w:ascii="Times New Roman" w:eastAsia="Times New Roman" w:hAnsi="Times New Roman" w:cs="Times New Roman"/>
          <w:sz w:val="28"/>
          <w:szCs w:val="28"/>
          <w:lang w:eastAsia="ru-RU"/>
        </w:rPr>
        <w:t>Осуществляется в процессе рассматривания картинок, содержание которых можно соотнести с междометиями (типа:</w:t>
      </w:r>
      <w:proofErr w:type="gramEnd"/>
      <w:r w:rsidRPr="007674FA">
        <w:rPr>
          <w:rFonts w:ascii="Times New Roman" w:eastAsia="Times New Roman" w:hAnsi="Times New Roman" w:cs="Times New Roman"/>
          <w:sz w:val="28"/>
          <w:szCs w:val="28"/>
          <w:lang w:eastAsia="ru-RU"/>
        </w:rPr>
        <w:t xml:space="preserve"> Ой! Ах! Ух! </w:t>
      </w:r>
      <w:proofErr w:type="gramStart"/>
      <w:r w:rsidRPr="007674FA">
        <w:rPr>
          <w:rFonts w:ascii="Times New Roman" w:eastAsia="Times New Roman" w:hAnsi="Times New Roman" w:cs="Times New Roman"/>
          <w:sz w:val="28"/>
          <w:szCs w:val="28"/>
          <w:lang w:eastAsia="ru-RU"/>
        </w:rPr>
        <w:t>Ура!), проведения беседы по содержанию каждой из них.</w:t>
      </w:r>
      <w:proofErr w:type="gramEnd"/>
      <w:r w:rsidRPr="007674FA">
        <w:rPr>
          <w:rFonts w:ascii="Times New Roman" w:eastAsia="Times New Roman" w:hAnsi="Times New Roman" w:cs="Times New Roman"/>
          <w:sz w:val="28"/>
          <w:szCs w:val="28"/>
          <w:lang w:eastAsia="ru-RU"/>
        </w:rPr>
        <w:t xml:space="preserve"> Затем детям объясняется, что </w:t>
      </w:r>
      <w:proofErr w:type="spellStart"/>
      <w:r w:rsidRPr="007674FA">
        <w:rPr>
          <w:rFonts w:ascii="Times New Roman" w:eastAsia="Times New Roman" w:hAnsi="Times New Roman" w:cs="Times New Roman"/>
          <w:sz w:val="28"/>
          <w:szCs w:val="28"/>
          <w:lang w:eastAsia="ru-RU"/>
        </w:rPr>
        <w:t>восклицательно</w:t>
      </w:r>
      <w:proofErr w:type="spellEnd"/>
      <w:r w:rsidRPr="007674FA">
        <w:rPr>
          <w:rFonts w:ascii="Times New Roman" w:eastAsia="Times New Roman" w:hAnsi="Times New Roman" w:cs="Times New Roman"/>
          <w:sz w:val="28"/>
          <w:szCs w:val="28"/>
          <w:lang w:eastAsia="ru-RU"/>
        </w:rPr>
        <w:t xml:space="preserve"> можно произнести и целое предложение, уточняется, что при его произнесении голос или резко повышается или сначала повышается, а затем несколько понижается. Изменение голоса при воспроизведении восклицательной конструкции сопровождается соответствующим движением руки и обозначается графически. Работа по восприятию восклицательных предложений в дальнейшем проводится так же, как и работа по восприятию повествовательных и вопросительных предложений. </w:t>
      </w:r>
    </w:p>
    <w:p w:rsidR="007674FA" w:rsidRPr="007674FA" w:rsidRDefault="007674FA" w:rsidP="007674FA">
      <w:pPr>
        <w:spacing w:after="0"/>
        <w:jc w:val="both"/>
        <w:rPr>
          <w:rFonts w:ascii="Times New Roman" w:eastAsia="Times New Roman" w:hAnsi="Times New Roman" w:cs="Times New Roman"/>
          <w:b/>
          <w:sz w:val="28"/>
          <w:szCs w:val="28"/>
          <w:lang w:eastAsia="ru-RU"/>
        </w:rPr>
      </w:pPr>
      <w:r w:rsidRPr="007674FA">
        <w:rPr>
          <w:rFonts w:ascii="Times New Roman" w:eastAsia="Times New Roman" w:hAnsi="Times New Roman" w:cs="Times New Roman"/>
          <w:sz w:val="28"/>
          <w:szCs w:val="28"/>
          <w:lang w:eastAsia="ru-RU"/>
        </w:rPr>
        <w:t xml:space="preserve">     </w:t>
      </w:r>
      <w:r w:rsidRPr="007674FA">
        <w:rPr>
          <w:rFonts w:ascii="Times New Roman" w:eastAsia="Times New Roman" w:hAnsi="Times New Roman" w:cs="Times New Roman"/>
          <w:b/>
          <w:sz w:val="28"/>
          <w:szCs w:val="28"/>
          <w:lang w:eastAsia="ru-RU"/>
        </w:rPr>
        <w:t xml:space="preserve">Дифференциация интонационных структур предложений в </w:t>
      </w:r>
      <w:proofErr w:type="spellStart"/>
      <w:r w:rsidRPr="007674FA">
        <w:rPr>
          <w:rFonts w:ascii="Times New Roman" w:eastAsia="Times New Roman" w:hAnsi="Times New Roman" w:cs="Times New Roman"/>
          <w:b/>
          <w:sz w:val="28"/>
          <w:szCs w:val="28"/>
          <w:lang w:eastAsia="ru-RU"/>
        </w:rPr>
        <w:t>импрессивной</w:t>
      </w:r>
      <w:proofErr w:type="spellEnd"/>
      <w:r w:rsidRPr="007674FA">
        <w:rPr>
          <w:rFonts w:ascii="Times New Roman" w:eastAsia="Times New Roman" w:hAnsi="Times New Roman" w:cs="Times New Roman"/>
          <w:b/>
          <w:sz w:val="28"/>
          <w:szCs w:val="28"/>
          <w:lang w:eastAsia="ru-RU"/>
        </w:rPr>
        <w:t xml:space="preserve"> речи. </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Times New Roman" w:hAnsi="Times New Roman" w:cs="Times New Roman"/>
          <w:sz w:val="28"/>
          <w:szCs w:val="28"/>
          <w:lang w:eastAsia="ru-RU"/>
        </w:rPr>
        <w:t xml:space="preserve">     Осуществляется после уточнения и сравнения выражения и способов обозначения различных интонационных конструкций при определении интонационного типа предложения в предъявляемых текстах.</w:t>
      </w:r>
      <w:r w:rsidRPr="007674FA">
        <w:rPr>
          <w:rFonts w:ascii="Times New Roman" w:eastAsia="Times New Roman" w:hAnsi="Times New Roman" w:cs="Times New Roman"/>
          <w:sz w:val="28"/>
          <w:szCs w:val="28"/>
          <w:lang w:eastAsia="ru-RU"/>
        </w:rPr>
        <w:br/>
      </w:r>
    </w:p>
    <w:p w:rsidR="007674FA" w:rsidRPr="007674FA" w:rsidRDefault="007674FA" w:rsidP="007674FA">
      <w:pPr>
        <w:spacing w:after="0"/>
        <w:ind w:firstLine="708"/>
        <w:jc w:val="both"/>
        <w:rPr>
          <w:rFonts w:ascii="Times New Roman" w:eastAsia="Calibri" w:hAnsi="Times New Roman" w:cs="Times New Roman"/>
          <w:b/>
          <w:sz w:val="28"/>
          <w:szCs w:val="28"/>
        </w:rPr>
      </w:pPr>
      <w:proofErr w:type="gramStart"/>
      <w:r w:rsidRPr="007674FA">
        <w:rPr>
          <w:rFonts w:ascii="Times New Roman" w:eastAsia="Calibri" w:hAnsi="Times New Roman" w:cs="Times New Roman"/>
          <w:b/>
          <w:sz w:val="28"/>
          <w:szCs w:val="28"/>
          <w:lang w:val="en-US"/>
        </w:rPr>
        <w:t>II</w:t>
      </w:r>
      <w:r w:rsidRPr="007674FA">
        <w:rPr>
          <w:rFonts w:ascii="Times New Roman" w:eastAsia="Calibri" w:hAnsi="Times New Roman" w:cs="Times New Roman"/>
          <w:b/>
          <w:sz w:val="28"/>
          <w:szCs w:val="28"/>
        </w:rPr>
        <w:t xml:space="preserve"> этап.</w:t>
      </w:r>
      <w:proofErr w:type="gramEnd"/>
      <w:r w:rsidRPr="007674FA">
        <w:rPr>
          <w:rFonts w:ascii="Times New Roman" w:eastAsia="Calibri" w:hAnsi="Times New Roman" w:cs="Times New Roman"/>
          <w:b/>
          <w:sz w:val="28"/>
          <w:szCs w:val="28"/>
        </w:rPr>
        <w:t xml:space="preserve"> Формирование интонационной выразительности в экспрессивной речи.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Цель: - формирование различных интонационных структур в экспрессивной речи, </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последующая их дифференциация в экспрессивной речи.</w:t>
      </w:r>
      <w:r w:rsidRPr="007674FA">
        <w:rPr>
          <w:rFonts w:ascii="Times New Roman" w:eastAsia="Calibri" w:hAnsi="Times New Roman" w:cs="Times New Roman"/>
          <w:sz w:val="28"/>
          <w:szCs w:val="28"/>
        </w:rPr>
        <w:br/>
        <w:t xml:space="preserve">     В качестве подготовительных упражнений для формирования интонационной выразительности в экспрессивной речи используются упражнения, направленные на развитие силы и высоты голоса, на постепенное расширение диапазона голоса, развитие его гибкости и модуляции.</w:t>
      </w:r>
    </w:p>
    <w:p w:rsidR="007674FA" w:rsidRPr="007674FA" w:rsidRDefault="007674FA" w:rsidP="007674FA">
      <w:pPr>
        <w:numPr>
          <w:ilvl w:val="0"/>
          <w:numId w:val="5"/>
        </w:numPr>
        <w:spacing w:after="0"/>
        <w:contextualSpacing/>
        <w:jc w:val="both"/>
        <w:rPr>
          <w:rFonts w:ascii="Times New Roman" w:eastAsia="Calibri" w:hAnsi="Times New Roman" w:cs="Times New Roman"/>
          <w:b/>
          <w:sz w:val="28"/>
          <w:szCs w:val="28"/>
        </w:rPr>
      </w:pPr>
      <w:r w:rsidRPr="007674FA">
        <w:rPr>
          <w:rFonts w:ascii="Times New Roman" w:eastAsia="Calibri" w:hAnsi="Times New Roman" w:cs="Times New Roman"/>
          <w:b/>
          <w:sz w:val="28"/>
          <w:szCs w:val="28"/>
        </w:rPr>
        <w:t>«Дима и Дина»</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Цель: развитие силы и высоты голоса, на постепенное расширение диапазона голоса, развитие его гибкости и модуляции.</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Дима серьёзный парень он говорит </w:t>
      </w:r>
      <w:proofErr w:type="gramStart"/>
      <w:r w:rsidRPr="007674FA">
        <w:rPr>
          <w:rFonts w:ascii="Times New Roman" w:eastAsia="Calibri" w:hAnsi="Times New Roman" w:cs="Times New Roman"/>
          <w:sz w:val="28"/>
          <w:szCs w:val="28"/>
        </w:rPr>
        <w:t>низким</w:t>
      </w:r>
      <w:proofErr w:type="gramEnd"/>
      <w:r w:rsidRPr="007674FA">
        <w:rPr>
          <w:rFonts w:ascii="Times New Roman" w:eastAsia="Calibri" w:hAnsi="Times New Roman" w:cs="Times New Roman"/>
          <w:sz w:val="28"/>
          <w:szCs w:val="28"/>
        </w:rPr>
        <w:t xml:space="preserve"> громким голосов. А Дина девочка говорит тихим и слабым голосочком. С помощью этих персонажей отрабатывается высота и сила голоса. Упражнения проводятся путём </w:t>
      </w:r>
      <w:r w:rsidRPr="007674FA">
        <w:rPr>
          <w:rFonts w:ascii="Times New Roman" w:eastAsia="Calibri" w:hAnsi="Times New Roman" w:cs="Times New Roman"/>
          <w:sz w:val="28"/>
          <w:szCs w:val="28"/>
        </w:rPr>
        <w:lastRenderedPageBreak/>
        <w:t>подражания звучанию различной высоты и силы с опорой на движение руки и графические изображения.</w:t>
      </w:r>
    </w:p>
    <w:p w:rsidR="007674FA" w:rsidRPr="007674FA" w:rsidRDefault="007674FA" w:rsidP="007674FA">
      <w:pPr>
        <w:spacing w:after="0"/>
        <w:ind w:firstLine="708"/>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Упражнения на развитие силы голоса.</w:t>
      </w:r>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Удлинение произнесенных звуков</w:t>
      </w:r>
    </w:p>
    <w:p w:rsidR="007674FA" w:rsidRPr="007674FA" w:rsidRDefault="007674FA" w:rsidP="007674FA">
      <w:pPr>
        <w:spacing w:after="0"/>
        <w:ind w:left="1068"/>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w:t>
      </w:r>
      <w:proofErr w:type="spellStart"/>
      <w:r w:rsidRPr="007674FA">
        <w:rPr>
          <w:rFonts w:ascii="Times New Roman" w:eastAsia="Calibri" w:hAnsi="Times New Roman" w:cs="Times New Roman"/>
          <w:sz w:val="28"/>
          <w:szCs w:val="28"/>
        </w:rPr>
        <w:t>У</w:t>
      </w:r>
      <w:proofErr w:type="spellEnd"/>
      <w:r w:rsidRPr="007674FA">
        <w:rPr>
          <w:rFonts w:ascii="Times New Roman" w:eastAsia="Calibri" w:hAnsi="Times New Roman" w:cs="Times New Roman"/>
          <w:sz w:val="28"/>
          <w:szCs w:val="28"/>
        </w:rPr>
        <w:t xml:space="preserve">        О--------------</w:t>
      </w:r>
      <w:proofErr w:type="spellStart"/>
      <w:r w:rsidRPr="007674FA">
        <w:rPr>
          <w:rFonts w:ascii="Times New Roman" w:eastAsia="Calibri" w:hAnsi="Times New Roman" w:cs="Times New Roman"/>
          <w:sz w:val="28"/>
          <w:szCs w:val="28"/>
        </w:rPr>
        <w:t>О</w:t>
      </w:r>
      <w:proofErr w:type="spellEnd"/>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Усиление голоса (беззвучно – </w:t>
      </w:r>
      <w:proofErr w:type="spellStart"/>
      <w:r w:rsidRPr="007674FA">
        <w:rPr>
          <w:rFonts w:ascii="Times New Roman" w:eastAsia="Calibri" w:hAnsi="Times New Roman" w:cs="Times New Roman"/>
          <w:sz w:val="28"/>
          <w:szCs w:val="28"/>
        </w:rPr>
        <w:t>шопот</w:t>
      </w:r>
      <w:proofErr w:type="spellEnd"/>
      <w:r w:rsidRPr="007674FA">
        <w:rPr>
          <w:rFonts w:ascii="Times New Roman" w:eastAsia="Calibri" w:hAnsi="Times New Roman" w:cs="Times New Roman"/>
          <w:sz w:val="28"/>
          <w:szCs w:val="28"/>
        </w:rPr>
        <w:t xml:space="preserve"> – тих – громко)</w:t>
      </w:r>
    </w:p>
    <w:p w:rsidR="007674FA" w:rsidRPr="007674FA" w:rsidRDefault="007674FA" w:rsidP="007674FA">
      <w:pPr>
        <w:spacing w:after="0"/>
        <w:ind w:left="1068"/>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о  </w:t>
      </w:r>
      <w:proofErr w:type="spellStart"/>
      <w:proofErr w:type="gramStart"/>
      <w:r w:rsidRPr="007674FA">
        <w:rPr>
          <w:rFonts w:ascii="Times New Roman" w:eastAsia="Calibri" w:hAnsi="Times New Roman" w:cs="Times New Roman"/>
          <w:sz w:val="36"/>
          <w:szCs w:val="36"/>
        </w:rPr>
        <w:t>о</w:t>
      </w:r>
      <w:proofErr w:type="spellEnd"/>
      <w:proofErr w:type="gramEnd"/>
      <w:r w:rsidRPr="007674FA">
        <w:rPr>
          <w:rFonts w:ascii="Times New Roman" w:eastAsia="Calibri" w:hAnsi="Times New Roman" w:cs="Times New Roman"/>
          <w:sz w:val="36"/>
          <w:szCs w:val="36"/>
        </w:rPr>
        <w:t xml:space="preserve">  </w:t>
      </w:r>
      <w:proofErr w:type="spellStart"/>
      <w:r w:rsidRPr="007674FA">
        <w:rPr>
          <w:rFonts w:ascii="Times New Roman" w:eastAsia="Calibri" w:hAnsi="Times New Roman" w:cs="Times New Roman"/>
          <w:sz w:val="44"/>
          <w:szCs w:val="44"/>
        </w:rPr>
        <w:t>о</w:t>
      </w:r>
      <w:proofErr w:type="spellEnd"/>
      <w:r w:rsidRPr="007674FA">
        <w:rPr>
          <w:rFonts w:ascii="Times New Roman" w:eastAsia="Calibri" w:hAnsi="Times New Roman" w:cs="Times New Roman"/>
          <w:sz w:val="56"/>
          <w:szCs w:val="56"/>
        </w:rPr>
        <w:t xml:space="preserve"> </w:t>
      </w:r>
      <w:proofErr w:type="spellStart"/>
      <w:r w:rsidRPr="007674FA">
        <w:rPr>
          <w:rFonts w:ascii="Times New Roman" w:eastAsia="Calibri" w:hAnsi="Times New Roman" w:cs="Times New Roman"/>
          <w:sz w:val="56"/>
          <w:szCs w:val="56"/>
        </w:rPr>
        <w:t>о</w:t>
      </w:r>
      <w:proofErr w:type="spellEnd"/>
      <w:r w:rsidRPr="007674FA">
        <w:rPr>
          <w:rFonts w:ascii="Times New Roman" w:eastAsia="Calibri" w:hAnsi="Times New Roman" w:cs="Times New Roman"/>
          <w:sz w:val="56"/>
          <w:szCs w:val="56"/>
        </w:rPr>
        <w:t xml:space="preserve">     </w:t>
      </w:r>
      <w:r w:rsidRPr="007674FA">
        <w:rPr>
          <w:rFonts w:ascii="Times New Roman" w:eastAsia="Calibri" w:hAnsi="Times New Roman" w:cs="Times New Roman"/>
          <w:sz w:val="28"/>
          <w:szCs w:val="28"/>
        </w:rPr>
        <w:t>так же и звукосочетания</w:t>
      </w:r>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Ослабление голоса (громко – тихо – </w:t>
      </w:r>
      <w:proofErr w:type="spellStart"/>
      <w:r w:rsidRPr="007674FA">
        <w:rPr>
          <w:rFonts w:ascii="Times New Roman" w:eastAsia="Calibri" w:hAnsi="Times New Roman" w:cs="Times New Roman"/>
          <w:sz w:val="28"/>
          <w:szCs w:val="28"/>
        </w:rPr>
        <w:t>шопот</w:t>
      </w:r>
      <w:proofErr w:type="spellEnd"/>
      <w:r w:rsidRPr="007674FA">
        <w:rPr>
          <w:rFonts w:ascii="Times New Roman" w:eastAsia="Calibri" w:hAnsi="Times New Roman" w:cs="Times New Roman"/>
          <w:sz w:val="28"/>
          <w:szCs w:val="28"/>
        </w:rPr>
        <w:t xml:space="preserve"> – беззвучно)</w:t>
      </w:r>
    </w:p>
    <w:p w:rsidR="007674FA" w:rsidRPr="007674FA" w:rsidRDefault="007674FA" w:rsidP="007674FA">
      <w:pPr>
        <w:spacing w:after="0"/>
        <w:ind w:left="1068"/>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72"/>
          <w:szCs w:val="72"/>
        </w:rPr>
        <w:t xml:space="preserve">А  </w:t>
      </w:r>
      <w:proofErr w:type="spellStart"/>
      <w:proofErr w:type="gramStart"/>
      <w:r w:rsidRPr="007674FA">
        <w:rPr>
          <w:rFonts w:ascii="Times New Roman" w:eastAsia="Calibri" w:hAnsi="Times New Roman" w:cs="Times New Roman"/>
          <w:sz w:val="48"/>
          <w:szCs w:val="48"/>
        </w:rPr>
        <w:t>А</w:t>
      </w:r>
      <w:proofErr w:type="spellEnd"/>
      <w:proofErr w:type="gramEnd"/>
      <w:r w:rsidRPr="007674FA">
        <w:rPr>
          <w:rFonts w:ascii="Times New Roman" w:eastAsia="Calibri" w:hAnsi="Times New Roman" w:cs="Times New Roman"/>
          <w:sz w:val="48"/>
          <w:szCs w:val="48"/>
        </w:rPr>
        <w:t xml:space="preserve">  </w:t>
      </w:r>
      <w:proofErr w:type="spellStart"/>
      <w:r w:rsidRPr="007674FA">
        <w:rPr>
          <w:rFonts w:ascii="Times New Roman" w:eastAsia="Calibri" w:hAnsi="Times New Roman" w:cs="Times New Roman"/>
          <w:sz w:val="32"/>
          <w:szCs w:val="32"/>
        </w:rPr>
        <w:t>А</w:t>
      </w:r>
      <w:proofErr w:type="spellEnd"/>
      <w:r w:rsidRPr="007674FA">
        <w:rPr>
          <w:rFonts w:ascii="Times New Roman" w:eastAsia="Calibri" w:hAnsi="Times New Roman" w:cs="Times New Roman"/>
          <w:sz w:val="32"/>
          <w:szCs w:val="32"/>
        </w:rPr>
        <w:t xml:space="preserve">  </w:t>
      </w:r>
      <w:proofErr w:type="spellStart"/>
      <w:r w:rsidRPr="007674FA">
        <w:rPr>
          <w:rFonts w:ascii="Times New Roman" w:eastAsia="Calibri" w:hAnsi="Times New Roman" w:cs="Times New Roman"/>
          <w:sz w:val="28"/>
          <w:szCs w:val="28"/>
        </w:rPr>
        <w:t>А</w:t>
      </w:r>
      <w:proofErr w:type="spellEnd"/>
      <w:r w:rsidRPr="007674FA">
        <w:rPr>
          <w:rFonts w:ascii="Times New Roman" w:eastAsia="Calibri" w:hAnsi="Times New Roman" w:cs="Times New Roman"/>
          <w:sz w:val="28"/>
          <w:szCs w:val="28"/>
        </w:rPr>
        <w:t xml:space="preserve">    так же и звукосочетания</w:t>
      </w:r>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proofErr w:type="spellStart"/>
      <w:r w:rsidRPr="007674FA">
        <w:rPr>
          <w:rFonts w:ascii="Times New Roman" w:eastAsia="Calibri" w:hAnsi="Times New Roman" w:cs="Times New Roman"/>
          <w:sz w:val="28"/>
          <w:szCs w:val="28"/>
        </w:rPr>
        <w:t>Теже</w:t>
      </w:r>
      <w:proofErr w:type="spellEnd"/>
      <w:r w:rsidRPr="007674FA">
        <w:rPr>
          <w:rFonts w:ascii="Times New Roman" w:eastAsia="Calibri" w:hAnsi="Times New Roman" w:cs="Times New Roman"/>
          <w:sz w:val="28"/>
          <w:szCs w:val="28"/>
        </w:rPr>
        <w:t xml:space="preserve"> упражнения, но без паузы</w:t>
      </w:r>
    </w:p>
    <w:p w:rsidR="007674FA" w:rsidRPr="007674FA" w:rsidRDefault="007674FA" w:rsidP="007674FA">
      <w:pPr>
        <w:spacing w:after="0"/>
        <w:ind w:left="1068"/>
        <w:contextualSpacing/>
        <w:jc w:val="both"/>
        <w:rPr>
          <w:rFonts w:ascii="Times New Roman" w:eastAsia="Calibri" w:hAnsi="Times New Roman" w:cs="Times New Roman"/>
          <w:sz w:val="28"/>
          <w:szCs w:val="28"/>
        </w:rPr>
      </w:pPr>
      <w:proofErr w:type="spellStart"/>
      <w:r w:rsidRPr="007674FA">
        <w:rPr>
          <w:rFonts w:ascii="Times New Roman" w:eastAsia="Calibri" w:hAnsi="Times New Roman" w:cs="Times New Roman"/>
          <w:sz w:val="28"/>
          <w:szCs w:val="28"/>
        </w:rPr>
        <w:t>О</w:t>
      </w:r>
      <w:r w:rsidRPr="007674FA">
        <w:rPr>
          <w:rFonts w:ascii="Times New Roman" w:eastAsia="Calibri" w:hAnsi="Times New Roman" w:cs="Times New Roman"/>
          <w:sz w:val="40"/>
          <w:szCs w:val="40"/>
        </w:rPr>
        <w:t>о</w:t>
      </w:r>
      <w:r w:rsidRPr="007674FA">
        <w:rPr>
          <w:rFonts w:ascii="Times New Roman" w:eastAsia="Calibri" w:hAnsi="Times New Roman" w:cs="Times New Roman"/>
          <w:sz w:val="52"/>
          <w:szCs w:val="52"/>
        </w:rPr>
        <w:t>о</w:t>
      </w:r>
      <w:r w:rsidRPr="007674FA">
        <w:rPr>
          <w:rFonts w:ascii="Times New Roman" w:eastAsia="Calibri" w:hAnsi="Times New Roman" w:cs="Times New Roman"/>
          <w:sz w:val="96"/>
          <w:szCs w:val="96"/>
        </w:rPr>
        <w:t>о</w:t>
      </w:r>
      <w:proofErr w:type="spellEnd"/>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Усиление и ослабление голоса без паузы, на одном выдохе</w:t>
      </w:r>
    </w:p>
    <w:p w:rsidR="007674FA" w:rsidRPr="007674FA" w:rsidRDefault="007674FA" w:rsidP="007674FA">
      <w:pPr>
        <w:spacing w:after="0"/>
        <w:ind w:left="1068"/>
        <w:contextualSpacing/>
        <w:jc w:val="both"/>
        <w:rPr>
          <w:rFonts w:ascii="Times New Roman" w:eastAsia="Calibri" w:hAnsi="Times New Roman" w:cs="Times New Roman"/>
          <w:sz w:val="28"/>
          <w:szCs w:val="28"/>
        </w:rPr>
      </w:pPr>
      <w:proofErr w:type="spellStart"/>
      <w:r w:rsidRPr="007674FA">
        <w:rPr>
          <w:rFonts w:ascii="Times New Roman" w:eastAsia="Calibri" w:hAnsi="Times New Roman" w:cs="Times New Roman"/>
          <w:sz w:val="28"/>
          <w:szCs w:val="28"/>
        </w:rPr>
        <w:t>З</w:t>
      </w:r>
      <w:r w:rsidRPr="007674FA">
        <w:rPr>
          <w:rFonts w:ascii="Times New Roman" w:eastAsia="Calibri" w:hAnsi="Times New Roman" w:cs="Times New Roman"/>
          <w:sz w:val="40"/>
          <w:szCs w:val="40"/>
        </w:rPr>
        <w:t>з</w:t>
      </w:r>
      <w:r w:rsidRPr="007674FA">
        <w:rPr>
          <w:rFonts w:ascii="Times New Roman" w:eastAsia="Calibri" w:hAnsi="Times New Roman" w:cs="Times New Roman"/>
          <w:sz w:val="56"/>
          <w:szCs w:val="56"/>
        </w:rPr>
        <w:t>з</w:t>
      </w:r>
      <w:r w:rsidRPr="007674FA">
        <w:rPr>
          <w:rFonts w:ascii="Times New Roman" w:eastAsia="Calibri" w:hAnsi="Times New Roman" w:cs="Times New Roman"/>
          <w:sz w:val="96"/>
          <w:szCs w:val="96"/>
        </w:rPr>
        <w:t>з</w:t>
      </w:r>
      <w:r w:rsidRPr="007674FA">
        <w:rPr>
          <w:rFonts w:ascii="Times New Roman" w:eastAsia="Calibri" w:hAnsi="Times New Roman" w:cs="Times New Roman"/>
          <w:sz w:val="52"/>
          <w:szCs w:val="52"/>
        </w:rPr>
        <w:t>з</w:t>
      </w:r>
      <w:r w:rsidRPr="007674FA">
        <w:rPr>
          <w:rFonts w:ascii="Times New Roman" w:eastAsia="Calibri" w:hAnsi="Times New Roman" w:cs="Times New Roman"/>
          <w:sz w:val="44"/>
          <w:szCs w:val="44"/>
        </w:rPr>
        <w:t>з</w:t>
      </w:r>
      <w:r w:rsidRPr="007674FA">
        <w:rPr>
          <w:rFonts w:ascii="Times New Roman" w:eastAsia="Calibri" w:hAnsi="Times New Roman" w:cs="Times New Roman"/>
          <w:sz w:val="28"/>
          <w:szCs w:val="28"/>
        </w:rPr>
        <w:t>з</w:t>
      </w:r>
      <w:proofErr w:type="spellEnd"/>
      <w:r w:rsidRPr="007674FA">
        <w:rPr>
          <w:rFonts w:ascii="Times New Roman" w:eastAsia="Calibri" w:hAnsi="Times New Roman" w:cs="Times New Roman"/>
          <w:sz w:val="28"/>
          <w:szCs w:val="28"/>
        </w:rPr>
        <w:t xml:space="preserve">     и т.д.</w:t>
      </w:r>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Название дней недели с </w:t>
      </w:r>
      <w:proofErr w:type="gramStart"/>
      <w:r w:rsidRPr="007674FA">
        <w:rPr>
          <w:rFonts w:ascii="Times New Roman" w:eastAsia="Calibri" w:hAnsi="Times New Roman" w:cs="Times New Roman"/>
          <w:sz w:val="28"/>
          <w:szCs w:val="28"/>
        </w:rPr>
        <w:t>постепенном</w:t>
      </w:r>
      <w:proofErr w:type="gramEnd"/>
      <w:r w:rsidRPr="007674FA">
        <w:rPr>
          <w:rFonts w:ascii="Times New Roman" w:eastAsia="Calibri" w:hAnsi="Times New Roman" w:cs="Times New Roman"/>
          <w:sz w:val="28"/>
          <w:szCs w:val="28"/>
        </w:rPr>
        <w:t xml:space="preserve"> усилением или ослаблением голоса.</w:t>
      </w:r>
    </w:p>
    <w:p w:rsidR="007674FA" w:rsidRPr="007674FA" w:rsidRDefault="007674FA" w:rsidP="007674FA">
      <w:pPr>
        <w:numPr>
          <w:ilvl w:val="0"/>
          <w:numId w:val="3"/>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Проговаривание стихотворений с изменением силы голоса.</w:t>
      </w:r>
    </w:p>
    <w:p w:rsidR="007674FA" w:rsidRPr="007674FA" w:rsidRDefault="007674FA" w:rsidP="007674FA">
      <w:pPr>
        <w:spacing w:after="0"/>
        <w:jc w:val="both"/>
        <w:rPr>
          <w:rFonts w:ascii="Times New Roman" w:eastAsia="Calibri" w:hAnsi="Times New Roman" w:cs="Times New Roman"/>
          <w:sz w:val="28"/>
          <w:szCs w:val="28"/>
        </w:rPr>
      </w:pPr>
    </w:p>
    <w:p w:rsidR="007674FA" w:rsidRPr="007674FA" w:rsidRDefault="007674FA" w:rsidP="007674FA">
      <w:pPr>
        <w:spacing w:after="0"/>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Упражнения на развитие высоты голоса.</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Повышение и понижение голоса при произнесении гласных звуков.</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Повышение и понижение голоса при произнесении сочетаний из двух или трёх звуков.</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Повышение и понижение голоса при произнесении слогов.</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«Укачивание»</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«Ступеньки»</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Проговаривание стихотворений, соблюдая изменение голоса по высоте.</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proofErr w:type="spellStart"/>
      <w:r w:rsidRPr="007674FA">
        <w:rPr>
          <w:rFonts w:ascii="Times New Roman" w:eastAsia="Calibri" w:hAnsi="Times New Roman" w:cs="Times New Roman"/>
          <w:sz w:val="28"/>
          <w:szCs w:val="28"/>
        </w:rPr>
        <w:t>Пропевание</w:t>
      </w:r>
      <w:proofErr w:type="spellEnd"/>
      <w:r w:rsidRPr="007674FA">
        <w:rPr>
          <w:rFonts w:ascii="Times New Roman" w:eastAsia="Calibri" w:hAnsi="Times New Roman" w:cs="Times New Roman"/>
          <w:sz w:val="28"/>
          <w:szCs w:val="28"/>
        </w:rPr>
        <w:t xml:space="preserve"> мелодий без слов, изменяя высоту голоса.</w:t>
      </w:r>
    </w:p>
    <w:p w:rsidR="007674FA" w:rsidRPr="007674FA" w:rsidRDefault="007674FA" w:rsidP="007674FA">
      <w:pPr>
        <w:numPr>
          <w:ilvl w:val="0"/>
          <w:numId w:val="4"/>
        </w:numPr>
        <w:spacing w:after="0"/>
        <w:contextualSpacing/>
        <w:jc w:val="both"/>
        <w:rPr>
          <w:rFonts w:ascii="Times New Roman" w:eastAsia="Calibri" w:hAnsi="Times New Roman" w:cs="Times New Roman"/>
          <w:sz w:val="28"/>
          <w:szCs w:val="28"/>
        </w:rPr>
      </w:pPr>
      <w:r w:rsidRPr="007674FA">
        <w:rPr>
          <w:rFonts w:ascii="Times New Roman" w:eastAsia="Calibri" w:hAnsi="Times New Roman" w:cs="Times New Roman"/>
          <w:sz w:val="28"/>
          <w:szCs w:val="28"/>
        </w:rPr>
        <w:t xml:space="preserve">«Громко – тихо» Здесь можно использовать любой речевой </w:t>
      </w:r>
      <w:proofErr w:type="gramStart"/>
      <w:r w:rsidRPr="007674FA">
        <w:rPr>
          <w:rFonts w:ascii="Times New Roman" w:eastAsia="Calibri" w:hAnsi="Times New Roman" w:cs="Times New Roman"/>
          <w:sz w:val="28"/>
          <w:szCs w:val="28"/>
        </w:rPr>
        <w:t>материал</w:t>
      </w:r>
      <w:proofErr w:type="gramEnd"/>
      <w:r w:rsidRPr="007674FA">
        <w:rPr>
          <w:rFonts w:ascii="Times New Roman" w:eastAsia="Calibri" w:hAnsi="Times New Roman" w:cs="Times New Roman"/>
          <w:sz w:val="28"/>
          <w:szCs w:val="28"/>
        </w:rPr>
        <w:t xml:space="preserve"> используемый при автоматизации звуков.</w:t>
      </w:r>
    </w:p>
    <w:p w:rsidR="007674FA" w:rsidRPr="007674FA" w:rsidRDefault="007674FA" w:rsidP="007674FA">
      <w:pPr>
        <w:spacing w:after="0"/>
        <w:ind w:left="1068"/>
        <w:contextualSpacing/>
        <w:jc w:val="both"/>
        <w:rPr>
          <w:rFonts w:ascii="Times New Roman" w:eastAsia="Calibri" w:hAnsi="Times New Roman" w:cs="Times New Roman"/>
          <w:sz w:val="28"/>
          <w:szCs w:val="28"/>
        </w:rPr>
      </w:pPr>
    </w:p>
    <w:p w:rsidR="00C657AB" w:rsidRDefault="00C657AB"/>
    <w:sectPr w:rsidR="00C65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506"/>
    <w:multiLevelType w:val="hybridMultilevel"/>
    <w:tmpl w:val="68C84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0514D"/>
    <w:multiLevelType w:val="hybridMultilevel"/>
    <w:tmpl w:val="5F56BB94"/>
    <w:lvl w:ilvl="0" w:tplc="E8F0E5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60D272D"/>
    <w:multiLevelType w:val="hybridMultilevel"/>
    <w:tmpl w:val="E0DE50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56EB2ACD"/>
    <w:multiLevelType w:val="hybridMultilevel"/>
    <w:tmpl w:val="DE643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BA2045"/>
    <w:multiLevelType w:val="hybridMultilevel"/>
    <w:tmpl w:val="C4D6D3F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4FA"/>
    <w:rsid w:val="00000659"/>
    <w:rsid w:val="00002C22"/>
    <w:rsid w:val="000130E7"/>
    <w:rsid w:val="000241DA"/>
    <w:rsid w:val="00031735"/>
    <w:rsid w:val="00031D03"/>
    <w:rsid w:val="00043673"/>
    <w:rsid w:val="0004381C"/>
    <w:rsid w:val="00046966"/>
    <w:rsid w:val="000477D3"/>
    <w:rsid w:val="00050AA8"/>
    <w:rsid w:val="00051593"/>
    <w:rsid w:val="00054EA4"/>
    <w:rsid w:val="00055FA1"/>
    <w:rsid w:val="00073AD4"/>
    <w:rsid w:val="00074F06"/>
    <w:rsid w:val="000836CE"/>
    <w:rsid w:val="000844D3"/>
    <w:rsid w:val="00087172"/>
    <w:rsid w:val="0008786E"/>
    <w:rsid w:val="00090152"/>
    <w:rsid w:val="00094860"/>
    <w:rsid w:val="00094C88"/>
    <w:rsid w:val="00095A32"/>
    <w:rsid w:val="00097BBF"/>
    <w:rsid w:val="000A1983"/>
    <w:rsid w:val="000A3931"/>
    <w:rsid w:val="000A7107"/>
    <w:rsid w:val="000B7383"/>
    <w:rsid w:val="000E0AA4"/>
    <w:rsid w:val="000F3F43"/>
    <w:rsid w:val="001005A1"/>
    <w:rsid w:val="00104348"/>
    <w:rsid w:val="0010490D"/>
    <w:rsid w:val="001060C2"/>
    <w:rsid w:val="001225A0"/>
    <w:rsid w:val="001256BD"/>
    <w:rsid w:val="001321B5"/>
    <w:rsid w:val="00134184"/>
    <w:rsid w:val="00135B11"/>
    <w:rsid w:val="00142D70"/>
    <w:rsid w:val="00144299"/>
    <w:rsid w:val="00146985"/>
    <w:rsid w:val="0015056D"/>
    <w:rsid w:val="00151627"/>
    <w:rsid w:val="00151DDB"/>
    <w:rsid w:val="00154FE3"/>
    <w:rsid w:val="00157E26"/>
    <w:rsid w:val="0016087B"/>
    <w:rsid w:val="00170EBF"/>
    <w:rsid w:val="001745FA"/>
    <w:rsid w:val="00182E43"/>
    <w:rsid w:val="00183C58"/>
    <w:rsid w:val="00186EAC"/>
    <w:rsid w:val="001944AE"/>
    <w:rsid w:val="001A2C1B"/>
    <w:rsid w:val="001B3AC8"/>
    <w:rsid w:val="001B61F2"/>
    <w:rsid w:val="001C0844"/>
    <w:rsid w:val="001C2275"/>
    <w:rsid w:val="001C468E"/>
    <w:rsid w:val="001C4943"/>
    <w:rsid w:val="001C75A1"/>
    <w:rsid w:val="001D1488"/>
    <w:rsid w:val="001D26E5"/>
    <w:rsid w:val="001D5891"/>
    <w:rsid w:val="001E0EEE"/>
    <w:rsid w:val="001E2F66"/>
    <w:rsid w:val="001E72C7"/>
    <w:rsid w:val="001F1F16"/>
    <w:rsid w:val="001F284F"/>
    <w:rsid w:val="001F381F"/>
    <w:rsid w:val="001F50B8"/>
    <w:rsid w:val="00202D3C"/>
    <w:rsid w:val="00203FDF"/>
    <w:rsid w:val="00205485"/>
    <w:rsid w:val="002054AB"/>
    <w:rsid w:val="00206383"/>
    <w:rsid w:val="002115F3"/>
    <w:rsid w:val="00216DF9"/>
    <w:rsid w:val="002210B7"/>
    <w:rsid w:val="00221764"/>
    <w:rsid w:val="0022188D"/>
    <w:rsid w:val="00222D1D"/>
    <w:rsid w:val="002233BA"/>
    <w:rsid w:val="002304FE"/>
    <w:rsid w:val="002326B3"/>
    <w:rsid w:val="00232BB2"/>
    <w:rsid w:val="0023489C"/>
    <w:rsid w:val="0023667B"/>
    <w:rsid w:val="00236A6E"/>
    <w:rsid w:val="00240197"/>
    <w:rsid w:val="0024056D"/>
    <w:rsid w:val="00252E1C"/>
    <w:rsid w:val="00257CC6"/>
    <w:rsid w:val="00263144"/>
    <w:rsid w:val="002667B5"/>
    <w:rsid w:val="00275B44"/>
    <w:rsid w:val="00286A53"/>
    <w:rsid w:val="002901A7"/>
    <w:rsid w:val="002971FF"/>
    <w:rsid w:val="002A359D"/>
    <w:rsid w:val="002A3C65"/>
    <w:rsid w:val="002B2EA2"/>
    <w:rsid w:val="002C26AC"/>
    <w:rsid w:val="002F04FD"/>
    <w:rsid w:val="0030370B"/>
    <w:rsid w:val="00305DA7"/>
    <w:rsid w:val="00305F46"/>
    <w:rsid w:val="00316C46"/>
    <w:rsid w:val="003178D1"/>
    <w:rsid w:val="00320A4B"/>
    <w:rsid w:val="00321ABF"/>
    <w:rsid w:val="00323D27"/>
    <w:rsid w:val="00324589"/>
    <w:rsid w:val="00332F89"/>
    <w:rsid w:val="00341A91"/>
    <w:rsid w:val="003457A3"/>
    <w:rsid w:val="00346C7F"/>
    <w:rsid w:val="003524DD"/>
    <w:rsid w:val="00352D87"/>
    <w:rsid w:val="003547D0"/>
    <w:rsid w:val="00360331"/>
    <w:rsid w:val="00363638"/>
    <w:rsid w:val="00381438"/>
    <w:rsid w:val="00381F5D"/>
    <w:rsid w:val="003834C0"/>
    <w:rsid w:val="00383AB2"/>
    <w:rsid w:val="00395022"/>
    <w:rsid w:val="00395037"/>
    <w:rsid w:val="00396428"/>
    <w:rsid w:val="003A13F0"/>
    <w:rsid w:val="003A63CF"/>
    <w:rsid w:val="003B0EC6"/>
    <w:rsid w:val="003C14D1"/>
    <w:rsid w:val="003C1E9E"/>
    <w:rsid w:val="003C3AF0"/>
    <w:rsid w:val="003C6099"/>
    <w:rsid w:val="003C7B5F"/>
    <w:rsid w:val="003D02FF"/>
    <w:rsid w:val="003D4790"/>
    <w:rsid w:val="003D4E3A"/>
    <w:rsid w:val="003E3015"/>
    <w:rsid w:val="003E4691"/>
    <w:rsid w:val="0040029E"/>
    <w:rsid w:val="00400E65"/>
    <w:rsid w:val="00407EC0"/>
    <w:rsid w:val="00412179"/>
    <w:rsid w:val="00412F95"/>
    <w:rsid w:val="00422A4E"/>
    <w:rsid w:val="004254D1"/>
    <w:rsid w:val="00426869"/>
    <w:rsid w:val="00426BC2"/>
    <w:rsid w:val="00432B0B"/>
    <w:rsid w:val="004336A0"/>
    <w:rsid w:val="004356F2"/>
    <w:rsid w:val="00440A08"/>
    <w:rsid w:val="00441948"/>
    <w:rsid w:val="00446D71"/>
    <w:rsid w:val="004525FF"/>
    <w:rsid w:val="00460CE0"/>
    <w:rsid w:val="004631DE"/>
    <w:rsid w:val="0046495F"/>
    <w:rsid w:val="00464C4C"/>
    <w:rsid w:val="00467381"/>
    <w:rsid w:val="004709E3"/>
    <w:rsid w:val="00480403"/>
    <w:rsid w:val="00482476"/>
    <w:rsid w:val="0048443F"/>
    <w:rsid w:val="00485F2C"/>
    <w:rsid w:val="00493CF9"/>
    <w:rsid w:val="00495FFE"/>
    <w:rsid w:val="004A16CC"/>
    <w:rsid w:val="004A1E27"/>
    <w:rsid w:val="004A242E"/>
    <w:rsid w:val="004A4AF1"/>
    <w:rsid w:val="004A5A8A"/>
    <w:rsid w:val="004A604E"/>
    <w:rsid w:val="004B2BA5"/>
    <w:rsid w:val="004C0435"/>
    <w:rsid w:val="004C736B"/>
    <w:rsid w:val="004C7F7F"/>
    <w:rsid w:val="004D0A16"/>
    <w:rsid w:val="004D668D"/>
    <w:rsid w:val="004F03DF"/>
    <w:rsid w:val="004F5FC8"/>
    <w:rsid w:val="004F749F"/>
    <w:rsid w:val="00500EC0"/>
    <w:rsid w:val="0050522C"/>
    <w:rsid w:val="00507285"/>
    <w:rsid w:val="0050736E"/>
    <w:rsid w:val="00521866"/>
    <w:rsid w:val="00521DDE"/>
    <w:rsid w:val="0052384C"/>
    <w:rsid w:val="00524BCE"/>
    <w:rsid w:val="005320D4"/>
    <w:rsid w:val="0053285B"/>
    <w:rsid w:val="0054353B"/>
    <w:rsid w:val="00547057"/>
    <w:rsid w:val="00550888"/>
    <w:rsid w:val="005547CD"/>
    <w:rsid w:val="00554CC6"/>
    <w:rsid w:val="005566C0"/>
    <w:rsid w:val="005661E4"/>
    <w:rsid w:val="00567B84"/>
    <w:rsid w:val="005929F0"/>
    <w:rsid w:val="0059515B"/>
    <w:rsid w:val="0059581A"/>
    <w:rsid w:val="00596B82"/>
    <w:rsid w:val="00597132"/>
    <w:rsid w:val="005A16E8"/>
    <w:rsid w:val="005A4A36"/>
    <w:rsid w:val="005A66B5"/>
    <w:rsid w:val="005B678F"/>
    <w:rsid w:val="005B6BCB"/>
    <w:rsid w:val="005C1D36"/>
    <w:rsid w:val="005C2B79"/>
    <w:rsid w:val="005C451A"/>
    <w:rsid w:val="005C459E"/>
    <w:rsid w:val="005C72D2"/>
    <w:rsid w:val="005C7747"/>
    <w:rsid w:val="005D0B62"/>
    <w:rsid w:val="005D1AD9"/>
    <w:rsid w:val="005D2829"/>
    <w:rsid w:val="005D4B0C"/>
    <w:rsid w:val="005D5E3E"/>
    <w:rsid w:val="005E1ECB"/>
    <w:rsid w:val="005E3EAD"/>
    <w:rsid w:val="005E666C"/>
    <w:rsid w:val="005F1519"/>
    <w:rsid w:val="00600528"/>
    <w:rsid w:val="00601DD5"/>
    <w:rsid w:val="0060554D"/>
    <w:rsid w:val="006146B4"/>
    <w:rsid w:val="00615BD0"/>
    <w:rsid w:val="00616A87"/>
    <w:rsid w:val="0061790E"/>
    <w:rsid w:val="006216E2"/>
    <w:rsid w:val="00621E40"/>
    <w:rsid w:val="00623CA7"/>
    <w:rsid w:val="00630DA4"/>
    <w:rsid w:val="00631B02"/>
    <w:rsid w:val="00633056"/>
    <w:rsid w:val="00634B19"/>
    <w:rsid w:val="00652E28"/>
    <w:rsid w:val="0065649D"/>
    <w:rsid w:val="00662B7F"/>
    <w:rsid w:val="00671EFB"/>
    <w:rsid w:val="00673F10"/>
    <w:rsid w:val="00676C73"/>
    <w:rsid w:val="0069046C"/>
    <w:rsid w:val="0069648E"/>
    <w:rsid w:val="006B41E4"/>
    <w:rsid w:val="006B4282"/>
    <w:rsid w:val="006C2E98"/>
    <w:rsid w:val="006C4D73"/>
    <w:rsid w:val="006C5859"/>
    <w:rsid w:val="006D657F"/>
    <w:rsid w:val="006D7B74"/>
    <w:rsid w:val="006E1951"/>
    <w:rsid w:val="006E2A6E"/>
    <w:rsid w:val="006E4C54"/>
    <w:rsid w:val="006F0EAD"/>
    <w:rsid w:val="006F2CA0"/>
    <w:rsid w:val="006F38E0"/>
    <w:rsid w:val="007026A0"/>
    <w:rsid w:val="007048B9"/>
    <w:rsid w:val="007137FA"/>
    <w:rsid w:val="00713ED0"/>
    <w:rsid w:val="00715FF5"/>
    <w:rsid w:val="00720588"/>
    <w:rsid w:val="0072565F"/>
    <w:rsid w:val="00747C1F"/>
    <w:rsid w:val="007527C8"/>
    <w:rsid w:val="00754B64"/>
    <w:rsid w:val="00757C60"/>
    <w:rsid w:val="0076145A"/>
    <w:rsid w:val="00762468"/>
    <w:rsid w:val="007674FA"/>
    <w:rsid w:val="00772953"/>
    <w:rsid w:val="00773725"/>
    <w:rsid w:val="00775DCB"/>
    <w:rsid w:val="007768AF"/>
    <w:rsid w:val="00783E45"/>
    <w:rsid w:val="0079504C"/>
    <w:rsid w:val="007957E6"/>
    <w:rsid w:val="007A55B3"/>
    <w:rsid w:val="007A694E"/>
    <w:rsid w:val="007B3C70"/>
    <w:rsid w:val="007B5870"/>
    <w:rsid w:val="007B66AB"/>
    <w:rsid w:val="007B6F76"/>
    <w:rsid w:val="007C01BA"/>
    <w:rsid w:val="007C2282"/>
    <w:rsid w:val="007C5758"/>
    <w:rsid w:val="007C7361"/>
    <w:rsid w:val="007C7398"/>
    <w:rsid w:val="007E0817"/>
    <w:rsid w:val="007E2008"/>
    <w:rsid w:val="007E28C5"/>
    <w:rsid w:val="007F0242"/>
    <w:rsid w:val="007F0B74"/>
    <w:rsid w:val="007F0BAC"/>
    <w:rsid w:val="007F196D"/>
    <w:rsid w:val="00804A31"/>
    <w:rsid w:val="00811AC3"/>
    <w:rsid w:val="008159E4"/>
    <w:rsid w:val="008164F7"/>
    <w:rsid w:val="00817E8C"/>
    <w:rsid w:val="00820446"/>
    <w:rsid w:val="008222CA"/>
    <w:rsid w:val="008246C7"/>
    <w:rsid w:val="008247B5"/>
    <w:rsid w:val="008411D9"/>
    <w:rsid w:val="008458F2"/>
    <w:rsid w:val="00855356"/>
    <w:rsid w:val="00855C55"/>
    <w:rsid w:val="00860CD4"/>
    <w:rsid w:val="00860EEA"/>
    <w:rsid w:val="008634EE"/>
    <w:rsid w:val="00872A52"/>
    <w:rsid w:val="00875B5D"/>
    <w:rsid w:val="00876323"/>
    <w:rsid w:val="00880EAD"/>
    <w:rsid w:val="008813AB"/>
    <w:rsid w:val="0088305B"/>
    <w:rsid w:val="00883EE9"/>
    <w:rsid w:val="00885A4F"/>
    <w:rsid w:val="00886A17"/>
    <w:rsid w:val="008944CE"/>
    <w:rsid w:val="00895179"/>
    <w:rsid w:val="00896816"/>
    <w:rsid w:val="008A152D"/>
    <w:rsid w:val="008A3B93"/>
    <w:rsid w:val="008A4175"/>
    <w:rsid w:val="008B223A"/>
    <w:rsid w:val="008B3775"/>
    <w:rsid w:val="008B6397"/>
    <w:rsid w:val="008C104F"/>
    <w:rsid w:val="008C4D60"/>
    <w:rsid w:val="008D22FC"/>
    <w:rsid w:val="008D2BA3"/>
    <w:rsid w:val="008D5DAD"/>
    <w:rsid w:val="008D6C53"/>
    <w:rsid w:val="008E0F0C"/>
    <w:rsid w:val="008E18EB"/>
    <w:rsid w:val="008E4392"/>
    <w:rsid w:val="008E43F7"/>
    <w:rsid w:val="008E5E97"/>
    <w:rsid w:val="008E633B"/>
    <w:rsid w:val="008E6C63"/>
    <w:rsid w:val="008F1AE9"/>
    <w:rsid w:val="00905E33"/>
    <w:rsid w:val="00911651"/>
    <w:rsid w:val="00917045"/>
    <w:rsid w:val="00920BD9"/>
    <w:rsid w:val="0092150D"/>
    <w:rsid w:val="009215EE"/>
    <w:rsid w:val="0092394F"/>
    <w:rsid w:val="009332EB"/>
    <w:rsid w:val="00933373"/>
    <w:rsid w:val="00934735"/>
    <w:rsid w:val="009368B8"/>
    <w:rsid w:val="0094184C"/>
    <w:rsid w:val="00950CD1"/>
    <w:rsid w:val="0096393C"/>
    <w:rsid w:val="00963D84"/>
    <w:rsid w:val="00964DD8"/>
    <w:rsid w:val="00965269"/>
    <w:rsid w:val="00967F49"/>
    <w:rsid w:val="009725B1"/>
    <w:rsid w:val="00983783"/>
    <w:rsid w:val="00984C70"/>
    <w:rsid w:val="00986544"/>
    <w:rsid w:val="00990AD1"/>
    <w:rsid w:val="009912DC"/>
    <w:rsid w:val="00991FC3"/>
    <w:rsid w:val="009A33FA"/>
    <w:rsid w:val="009A38A9"/>
    <w:rsid w:val="009A67E8"/>
    <w:rsid w:val="009B1E5B"/>
    <w:rsid w:val="009C093E"/>
    <w:rsid w:val="009C2CAA"/>
    <w:rsid w:val="009C546F"/>
    <w:rsid w:val="009D3D3C"/>
    <w:rsid w:val="009D63AB"/>
    <w:rsid w:val="009D7C90"/>
    <w:rsid w:val="009E2278"/>
    <w:rsid w:val="009E25C7"/>
    <w:rsid w:val="009E340A"/>
    <w:rsid w:val="009F4472"/>
    <w:rsid w:val="009F4CDB"/>
    <w:rsid w:val="009F5D13"/>
    <w:rsid w:val="00A00165"/>
    <w:rsid w:val="00A01EC3"/>
    <w:rsid w:val="00A029F8"/>
    <w:rsid w:val="00A13BE6"/>
    <w:rsid w:val="00A15C40"/>
    <w:rsid w:val="00A2123D"/>
    <w:rsid w:val="00A235C6"/>
    <w:rsid w:val="00A25DEB"/>
    <w:rsid w:val="00A264F8"/>
    <w:rsid w:val="00A303EC"/>
    <w:rsid w:val="00A32775"/>
    <w:rsid w:val="00A40F70"/>
    <w:rsid w:val="00A50B28"/>
    <w:rsid w:val="00A52C82"/>
    <w:rsid w:val="00A65FA0"/>
    <w:rsid w:val="00A70C3C"/>
    <w:rsid w:val="00A74975"/>
    <w:rsid w:val="00A805B0"/>
    <w:rsid w:val="00A8107D"/>
    <w:rsid w:val="00A8133C"/>
    <w:rsid w:val="00A82E44"/>
    <w:rsid w:val="00A86E3D"/>
    <w:rsid w:val="00A9245F"/>
    <w:rsid w:val="00A92E99"/>
    <w:rsid w:val="00A9411E"/>
    <w:rsid w:val="00A946A7"/>
    <w:rsid w:val="00AA11E7"/>
    <w:rsid w:val="00AA218F"/>
    <w:rsid w:val="00AB00E7"/>
    <w:rsid w:val="00AB4FA3"/>
    <w:rsid w:val="00AB6F10"/>
    <w:rsid w:val="00AB7FA7"/>
    <w:rsid w:val="00AC117D"/>
    <w:rsid w:val="00AC2A9D"/>
    <w:rsid w:val="00AD2404"/>
    <w:rsid w:val="00AE6A7C"/>
    <w:rsid w:val="00AF08A9"/>
    <w:rsid w:val="00AF17BD"/>
    <w:rsid w:val="00AF1E5C"/>
    <w:rsid w:val="00AF4321"/>
    <w:rsid w:val="00B005C1"/>
    <w:rsid w:val="00B04FEF"/>
    <w:rsid w:val="00B070CC"/>
    <w:rsid w:val="00B112E6"/>
    <w:rsid w:val="00B1365A"/>
    <w:rsid w:val="00B14817"/>
    <w:rsid w:val="00B21684"/>
    <w:rsid w:val="00B2290C"/>
    <w:rsid w:val="00B22DC7"/>
    <w:rsid w:val="00B24FA5"/>
    <w:rsid w:val="00B303D1"/>
    <w:rsid w:val="00B37916"/>
    <w:rsid w:val="00B428D0"/>
    <w:rsid w:val="00B439C1"/>
    <w:rsid w:val="00B440A9"/>
    <w:rsid w:val="00B52B9A"/>
    <w:rsid w:val="00B6514B"/>
    <w:rsid w:val="00B6529D"/>
    <w:rsid w:val="00B65DFB"/>
    <w:rsid w:val="00B815AA"/>
    <w:rsid w:val="00B8581E"/>
    <w:rsid w:val="00B93D1D"/>
    <w:rsid w:val="00BA4873"/>
    <w:rsid w:val="00BB3A36"/>
    <w:rsid w:val="00BB73AE"/>
    <w:rsid w:val="00BC1030"/>
    <w:rsid w:val="00BC1E11"/>
    <w:rsid w:val="00BC4C95"/>
    <w:rsid w:val="00BD1FEC"/>
    <w:rsid w:val="00BD4E14"/>
    <w:rsid w:val="00BE14E8"/>
    <w:rsid w:val="00BE3ADE"/>
    <w:rsid w:val="00BE674C"/>
    <w:rsid w:val="00BF2040"/>
    <w:rsid w:val="00BF393A"/>
    <w:rsid w:val="00BF7C3C"/>
    <w:rsid w:val="00C03849"/>
    <w:rsid w:val="00C03CEC"/>
    <w:rsid w:val="00C0558F"/>
    <w:rsid w:val="00C11B7D"/>
    <w:rsid w:val="00C12C0C"/>
    <w:rsid w:val="00C12EEE"/>
    <w:rsid w:val="00C168D1"/>
    <w:rsid w:val="00C17368"/>
    <w:rsid w:val="00C210BD"/>
    <w:rsid w:val="00C30208"/>
    <w:rsid w:val="00C3411D"/>
    <w:rsid w:val="00C35EF8"/>
    <w:rsid w:val="00C36C75"/>
    <w:rsid w:val="00C44716"/>
    <w:rsid w:val="00C547A6"/>
    <w:rsid w:val="00C5593C"/>
    <w:rsid w:val="00C55F2A"/>
    <w:rsid w:val="00C560FB"/>
    <w:rsid w:val="00C64DE6"/>
    <w:rsid w:val="00C657AB"/>
    <w:rsid w:val="00C73FDF"/>
    <w:rsid w:val="00C75FDE"/>
    <w:rsid w:val="00C77B85"/>
    <w:rsid w:val="00C82D33"/>
    <w:rsid w:val="00C83FE1"/>
    <w:rsid w:val="00C87230"/>
    <w:rsid w:val="00CA1293"/>
    <w:rsid w:val="00CA6151"/>
    <w:rsid w:val="00CA7A5B"/>
    <w:rsid w:val="00CB555A"/>
    <w:rsid w:val="00CB568D"/>
    <w:rsid w:val="00CC1AB4"/>
    <w:rsid w:val="00CC2AE9"/>
    <w:rsid w:val="00CC64AE"/>
    <w:rsid w:val="00CD51A1"/>
    <w:rsid w:val="00CD68FA"/>
    <w:rsid w:val="00CE23D5"/>
    <w:rsid w:val="00CE2565"/>
    <w:rsid w:val="00CF3971"/>
    <w:rsid w:val="00D033AC"/>
    <w:rsid w:val="00D03E01"/>
    <w:rsid w:val="00D227A5"/>
    <w:rsid w:val="00D2476E"/>
    <w:rsid w:val="00D27573"/>
    <w:rsid w:val="00D31A7B"/>
    <w:rsid w:val="00D3760B"/>
    <w:rsid w:val="00D40BC7"/>
    <w:rsid w:val="00D42519"/>
    <w:rsid w:val="00D42E7C"/>
    <w:rsid w:val="00D430FD"/>
    <w:rsid w:val="00D4568F"/>
    <w:rsid w:val="00D605E2"/>
    <w:rsid w:val="00D6748B"/>
    <w:rsid w:val="00D71FF0"/>
    <w:rsid w:val="00D7213E"/>
    <w:rsid w:val="00D747B0"/>
    <w:rsid w:val="00D81851"/>
    <w:rsid w:val="00D87A9D"/>
    <w:rsid w:val="00D87D25"/>
    <w:rsid w:val="00D87DF5"/>
    <w:rsid w:val="00D9356A"/>
    <w:rsid w:val="00DA563E"/>
    <w:rsid w:val="00DB3F4C"/>
    <w:rsid w:val="00DC67CD"/>
    <w:rsid w:val="00DE0368"/>
    <w:rsid w:val="00DE314D"/>
    <w:rsid w:val="00DE6EBE"/>
    <w:rsid w:val="00DE743A"/>
    <w:rsid w:val="00DF02EC"/>
    <w:rsid w:val="00DF0696"/>
    <w:rsid w:val="00DF0F80"/>
    <w:rsid w:val="00DF2EFE"/>
    <w:rsid w:val="00DF6154"/>
    <w:rsid w:val="00E00CF7"/>
    <w:rsid w:val="00E049DD"/>
    <w:rsid w:val="00E070F6"/>
    <w:rsid w:val="00E10545"/>
    <w:rsid w:val="00E12A0C"/>
    <w:rsid w:val="00E1538A"/>
    <w:rsid w:val="00E15625"/>
    <w:rsid w:val="00E1613B"/>
    <w:rsid w:val="00E2240C"/>
    <w:rsid w:val="00E330F5"/>
    <w:rsid w:val="00E3347E"/>
    <w:rsid w:val="00E344D7"/>
    <w:rsid w:val="00E43B33"/>
    <w:rsid w:val="00E548A7"/>
    <w:rsid w:val="00E54DD0"/>
    <w:rsid w:val="00E718A8"/>
    <w:rsid w:val="00E7467E"/>
    <w:rsid w:val="00E75F02"/>
    <w:rsid w:val="00E7756B"/>
    <w:rsid w:val="00E77876"/>
    <w:rsid w:val="00E848B8"/>
    <w:rsid w:val="00E900FC"/>
    <w:rsid w:val="00E912B0"/>
    <w:rsid w:val="00E91515"/>
    <w:rsid w:val="00E93B8E"/>
    <w:rsid w:val="00E95FE4"/>
    <w:rsid w:val="00EA3427"/>
    <w:rsid w:val="00EA466D"/>
    <w:rsid w:val="00EA6C7C"/>
    <w:rsid w:val="00EB0849"/>
    <w:rsid w:val="00EB15C8"/>
    <w:rsid w:val="00EB2E7B"/>
    <w:rsid w:val="00EB692E"/>
    <w:rsid w:val="00ED0025"/>
    <w:rsid w:val="00EE425E"/>
    <w:rsid w:val="00EE5BCA"/>
    <w:rsid w:val="00EF3921"/>
    <w:rsid w:val="00EF6163"/>
    <w:rsid w:val="00F00FCF"/>
    <w:rsid w:val="00F01E45"/>
    <w:rsid w:val="00F0242A"/>
    <w:rsid w:val="00F03452"/>
    <w:rsid w:val="00F058E8"/>
    <w:rsid w:val="00F06706"/>
    <w:rsid w:val="00F0735C"/>
    <w:rsid w:val="00F13AB6"/>
    <w:rsid w:val="00F14809"/>
    <w:rsid w:val="00F16F3E"/>
    <w:rsid w:val="00F217FF"/>
    <w:rsid w:val="00F27066"/>
    <w:rsid w:val="00F3339D"/>
    <w:rsid w:val="00F37337"/>
    <w:rsid w:val="00F403B5"/>
    <w:rsid w:val="00F50429"/>
    <w:rsid w:val="00F54BBC"/>
    <w:rsid w:val="00F5545B"/>
    <w:rsid w:val="00F63B07"/>
    <w:rsid w:val="00F7093D"/>
    <w:rsid w:val="00F74F72"/>
    <w:rsid w:val="00F866A2"/>
    <w:rsid w:val="00F905FB"/>
    <w:rsid w:val="00F90EE9"/>
    <w:rsid w:val="00FA2C48"/>
    <w:rsid w:val="00FA3828"/>
    <w:rsid w:val="00FA4624"/>
    <w:rsid w:val="00FB33EC"/>
    <w:rsid w:val="00FC6DD2"/>
    <w:rsid w:val="00FD49BD"/>
    <w:rsid w:val="00FD6C33"/>
    <w:rsid w:val="00FE2EAA"/>
    <w:rsid w:val="00FF3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11814</Characters>
  <Application>Microsoft Office Word</Application>
  <DocSecurity>0</DocSecurity>
  <Lines>98</Lines>
  <Paragraphs>27</Paragraphs>
  <ScaleCrop>false</ScaleCrop>
  <Company>SPecialiST RePack</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Иринка</dc:creator>
  <cp:lastModifiedBy>Иринка</cp:lastModifiedBy>
  <cp:revision>1</cp:revision>
  <dcterms:created xsi:type="dcterms:W3CDTF">2024-03-20T11:42:00Z</dcterms:created>
  <dcterms:modified xsi:type="dcterms:W3CDTF">2024-03-20T11:43:00Z</dcterms:modified>
</cp:coreProperties>
</file>