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B2" w:rsidRPr="00435EB2" w:rsidRDefault="00525481" w:rsidP="0031794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sz w:val="32"/>
          <w:szCs w:val="32"/>
        </w:rPr>
      </w:pPr>
      <w:r>
        <w:rPr>
          <w:b/>
          <w:bCs/>
          <w:color w:val="181818"/>
          <w:sz w:val="27"/>
          <w:szCs w:val="27"/>
        </w:rPr>
        <w:t>ТЕМА: </w:t>
      </w:r>
      <w:r w:rsidR="00435EB2" w:rsidRPr="00435EB2">
        <w:rPr>
          <w:b/>
          <w:i/>
          <w:sz w:val="32"/>
          <w:szCs w:val="32"/>
        </w:rPr>
        <w:t xml:space="preserve">Формирование и развитие </w:t>
      </w:r>
      <w:r w:rsidR="00F40982">
        <w:rPr>
          <w:b/>
          <w:i/>
          <w:sz w:val="32"/>
          <w:szCs w:val="32"/>
        </w:rPr>
        <w:t>математической</w:t>
      </w:r>
      <w:r w:rsidR="00435EB2" w:rsidRPr="00435EB2">
        <w:rPr>
          <w:b/>
          <w:i/>
          <w:sz w:val="32"/>
          <w:szCs w:val="32"/>
        </w:rPr>
        <w:t xml:space="preserve"> грамотности школьника как один из способов повышения качества</w:t>
      </w:r>
      <w:r w:rsidR="00435EB2">
        <w:rPr>
          <w:b/>
          <w:i/>
          <w:sz w:val="32"/>
          <w:szCs w:val="32"/>
        </w:rPr>
        <w:t xml:space="preserve"> математ</w:t>
      </w:r>
      <w:r w:rsidR="00435EB2">
        <w:rPr>
          <w:b/>
          <w:i/>
          <w:sz w:val="32"/>
          <w:szCs w:val="32"/>
        </w:rPr>
        <w:t>и</w:t>
      </w:r>
      <w:r w:rsidR="00435EB2">
        <w:rPr>
          <w:b/>
          <w:i/>
          <w:sz w:val="32"/>
          <w:szCs w:val="32"/>
        </w:rPr>
        <w:t>ческого образования.</w:t>
      </w:r>
    </w:p>
    <w:p w:rsidR="00435EB2" w:rsidRDefault="00435EB2" w:rsidP="00435EB2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A808DD" w:rsidRDefault="00525481" w:rsidP="00A808D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  <w:u w:val="single"/>
        </w:rPr>
      </w:pPr>
      <w:r w:rsidRPr="00041709">
        <w:rPr>
          <w:b/>
          <w:bCs/>
          <w:color w:val="181818"/>
          <w:sz w:val="28"/>
          <w:szCs w:val="28"/>
          <w:u w:val="single"/>
        </w:rPr>
        <w:t>Условия возникновения и становления опыта.</w:t>
      </w:r>
    </w:p>
    <w:p w:rsidR="00525481" w:rsidRDefault="00525481" w:rsidP="00A808D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«Если вы хотите научиться плавать, то смело входите в воду, а если хотите решать задачи,</w:t>
      </w:r>
      <w:r w:rsidR="00A808DD">
        <w:rPr>
          <w:b/>
          <w:bCs/>
          <w:i/>
          <w:iCs/>
          <w:color w:val="181818"/>
          <w:sz w:val="27"/>
          <w:szCs w:val="27"/>
        </w:rPr>
        <w:t xml:space="preserve">то решайте их» </w:t>
      </w:r>
      <w:r>
        <w:rPr>
          <w:b/>
          <w:bCs/>
          <w:i/>
          <w:iCs/>
          <w:color w:val="181818"/>
          <w:sz w:val="27"/>
          <w:szCs w:val="27"/>
        </w:rPr>
        <w:t>Д.Пойя</w:t>
      </w:r>
    </w:p>
    <w:p w:rsidR="00435EB2" w:rsidRPr="001E4DBF" w:rsidRDefault="00435EB2" w:rsidP="00435EB2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1E4DBF">
        <w:rPr>
          <w:sz w:val="28"/>
          <w:szCs w:val="28"/>
        </w:rPr>
        <w:t>Школьное математическое образование включает материал, создающий основу математической грамотности, необходимой тем, кто станет учеными, инженер</w:t>
      </w:r>
      <w:r w:rsidRPr="001E4DBF">
        <w:rPr>
          <w:sz w:val="28"/>
          <w:szCs w:val="28"/>
        </w:rPr>
        <w:t>а</w:t>
      </w:r>
      <w:r w:rsidRPr="001E4DBF">
        <w:rPr>
          <w:sz w:val="28"/>
          <w:szCs w:val="28"/>
        </w:rPr>
        <w:t>ми, изобретателями, экономистами и будет решать принципиальные задачи, св</w:t>
      </w:r>
      <w:r w:rsidRPr="001E4DBF">
        <w:rPr>
          <w:sz w:val="28"/>
          <w:szCs w:val="28"/>
        </w:rPr>
        <w:t>я</w:t>
      </w:r>
      <w:r w:rsidRPr="001E4DBF">
        <w:rPr>
          <w:sz w:val="28"/>
          <w:szCs w:val="28"/>
        </w:rPr>
        <w:t>занные с математикой, и тем, для кого математика не станет сферой непосредс</w:t>
      </w:r>
      <w:r w:rsidRPr="001E4DBF">
        <w:rPr>
          <w:sz w:val="28"/>
          <w:szCs w:val="28"/>
        </w:rPr>
        <w:t>т</w:t>
      </w:r>
      <w:r w:rsidRPr="001E4DBF">
        <w:rPr>
          <w:sz w:val="28"/>
          <w:szCs w:val="28"/>
        </w:rPr>
        <w:t>венной профессиональной деятельности. Математическая грамотность выступ</w:t>
      </w:r>
      <w:r w:rsidRPr="001E4DBF">
        <w:rPr>
          <w:sz w:val="28"/>
          <w:szCs w:val="28"/>
        </w:rPr>
        <w:t>а</w:t>
      </w:r>
      <w:r w:rsidRPr="001E4DBF">
        <w:rPr>
          <w:sz w:val="28"/>
          <w:szCs w:val="28"/>
        </w:rPr>
        <w:t xml:space="preserve">ет одним из критериев оценки качества знаний школьников по международной программе PISA. </w:t>
      </w:r>
      <w:r w:rsidR="00F40982" w:rsidRPr="001E4DBF">
        <w:rPr>
          <w:sz w:val="28"/>
          <w:szCs w:val="28"/>
        </w:rPr>
        <w:t xml:space="preserve">При реализации поставленных </w:t>
      </w:r>
      <w:r w:rsidR="00713E1D" w:rsidRPr="001E4DBF">
        <w:rPr>
          <w:sz w:val="28"/>
          <w:szCs w:val="28"/>
        </w:rPr>
        <w:t>задач учитываю</w:t>
      </w:r>
      <w:r w:rsidR="00F40982" w:rsidRPr="001E4DBF">
        <w:rPr>
          <w:sz w:val="28"/>
          <w:szCs w:val="28"/>
        </w:rPr>
        <w:t xml:space="preserve"> международные тенденции развития </w:t>
      </w:r>
      <w:r w:rsidR="001E4DBF">
        <w:rPr>
          <w:sz w:val="28"/>
          <w:szCs w:val="28"/>
        </w:rPr>
        <w:t xml:space="preserve">математического </w:t>
      </w:r>
      <w:r w:rsidR="00F40982" w:rsidRPr="001E4DBF">
        <w:rPr>
          <w:sz w:val="28"/>
          <w:szCs w:val="28"/>
        </w:rPr>
        <w:t>образования</w:t>
      </w:r>
      <w:r w:rsidR="001E4DBF">
        <w:rPr>
          <w:sz w:val="28"/>
          <w:szCs w:val="28"/>
        </w:rPr>
        <w:t xml:space="preserve"> и</w:t>
      </w:r>
      <w:r w:rsidR="00F40982" w:rsidRPr="001E4DBF">
        <w:rPr>
          <w:sz w:val="28"/>
          <w:szCs w:val="28"/>
        </w:rPr>
        <w:t xml:space="preserve"> тенденци</w:t>
      </w:r>
      <w:r w:rsidR="001E4DBF">
        <w:rPr>
          <w:sz w:val="28"/>
          <w:szCs w:val="28"/>
        </w:rPr>
        <w:t>и на изменение з</w:t>
      </w:r>
      <w:r w:rsidR="001E4DBF">
        <w:rPr>
          <w:sz w:val="28"/>
          <w:szCs w:val="28"/>
        </w:rPr>
        <w:t>а</w:t>
      </w:r>
      <w:r w:rsidR="001E4DBF">
        <w:rPr>
          <w:sz w:val="28"/>
          <w:szCs w:val="28"/>
        </w:rPr>
        <w:t xml:space="preserve">проса общества на качество </w:t>
      </w:r>
      <w:r w:rsidR="00472E3E">
        <w:rPr>
          <w:sz w:val="28"/>
          <w:szCs w:val="28"/>
        </w:rPr>
        <w:t>общего образовани</w:t>
      </w:r>
      <w:r w:rsidR="00F040B3">
        <w:rPr>
          <w:sz w:val="28"/>
          <w:szCs w:val="28"/>
        </w:rPr>
        <w:t>я</w:t>
      </w:r>
      <w:r w:rsidR="00472E3E">
        <w:rPr>
          <w:sz w:val="28"/>
          <w:szCs w:val="28"/>
        </w:rPr>
        <w:t>.</w:t>
      </w:r>
    </w:p>
    <w:p w:rsidR="00F40982" w:rsidRDefault="00F40982" w:rsidP="00435EB2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b/>
          <w:bCs/>
          <w:color w:val="181818"/>
          <w:sz w:val="27"/>
          <w:szCs w:val="27"/>
        </w:rPr>
      </w:pPr>
    </w:p>
    <w:p w:rsidR="00525481" w:rsidRPr="00041709" w:rsidRDefault="00525481" w:rsidP="00435EB2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b/>
          <w:bCs/>
          <w:color w:val="181818"/>
          <w:sz w:val="28"/>
          <w:szCs w:val="28"/>
          <w:u w:val="single"/>
        </w:rPr>
      </w:pPr>
      <w:r w:rsidRPr="00041709">
        <w:rPr>
          <w:b/>
          <w:bCs/>
          <w:color w:val="181818"/>
          <w:sz w:val="28"/>
          <w:szCs w:val="28"/>
          <w:u w:val="single"/>
        </w:rPr>
        <w:t>Актуальность и перспективы опыта.</w:t>
      </w:r>
    </w:p>
    <w:p w:rsidR="00F40860" w:rsidRDefault="00F040B3" w:rsidP="00F040B3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t xml:space="preserve"> Математическая грамотность становится фактором, содействующим развитию способностей школьников творчески мыслить и находить стандартные решения, умений выбирать профессиональный путь, использовать информационно-коммуникационные технологии в различных сферах жизнедеятельности, а также обучению на протяжении всей жизни. Таким образом, задачи по формированию математической грамотности обучающихся, возможно реализовать при условии оптимального сочетания учебного содержания базового уровня образования и дополнительных курсов, направленных на совершенствование прикладных м</w:t>
      </w:r>
      <w:r w:rsidRPr="008E1977">
        <w:rPr>
          <w:sz w:val="28"/>
          <w:szCs w:val="28"/>
        </w:rPr>
        <w:t>а</w:t>
      </w:r>
      <w:r w:rsidRPr="008E1977">
        <w:rPr>
          <w:sz w:val="28"/>
          <w:szCs w:val="28"/>
        </w:rPr>
        <w:t xml:space="preserve">тематических умений, использующихся в различных жизненных ситуациях. </w:t>
      </w:r>
    </w:p>
    <w:p w:rsidR="00F40860" w:rsidRDefault="00F040B3" w:rsidP="00F040B3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t>Процесс формирования математической грамотности, деятельностного матем</w:t>
      </w:r>
      <w:r w:rsidRPr="008E1977">
        <w:rPr>
          <w:sz w:val="28"/>
          <w:szCs w:val="28"/>
        </w:rPr>
        <w:t>а</w:t>
      </w:r>
      <w:r w:rsidRPr="008E1977">
        <w:rPr>
          <w:sz w:val="28"/>
          <w:szCs w:val="28"/>
        </w:rPr>
        <w:t>тического знания в широкой трактовке носит непрерывный характер и присутс</w:t>
      </w:r>
      <w:r w:rsidRPr="008E1977">
        <w:rPr>
          <w:sz w:val="28"/>
          <w:szCs w:val="28"/>
        </w:rPr>
        <w:t>т</w:t>
      </w:r>
      <w:r w:rsidRPr="008E1977">
        <w:rPr>
          <w:sz w:val="28"/>
          <w:szCs w:val="28"/>
        </w:rPr>
        <w:t>вует при изучении любого курса математики, каждой темы, на каждом уроке. Целенаправленное формирование умений решать задачи вообще, математич</w:t>
      </w:r>
      <w:r w:rsidRPr="008E1977">
        <w:rPr>
          <w:sz w:val="28"/>
          <w:szCs w:val="28"/>
        </w:rPr>
        <w:t>е</w:t>
      </w:r>
      <w:r w:rsidRPr="008E1977">
        <w:rPr>
          <w:sz w:val="28"/>
          <w:szCs w:val="28"/>
        </w:rPr>
        <w:t>ские в частности, является, безусловно, одним из важнейших путей усоверше</w:t>
      </w:r>
      <w:r w:rsidRPr="008E1977">
        <w:rPr>
          <w:sz w:val="28"/>
          <w:szCs w:val="28"/>
        </w:rPr>
        <w:t>н</w:t>
      </w:r>
      <w:r w:rsidRPr="008E1977">
        <w:rPr>
          <w:sz w:val="28"/>
          <w:szCs w:val="28"/>
        </w:rPr>
        <w:t>ствования образования. А это, в свою очередь, связано с формированием нав</w:t>
      </w:r>
      <w:r w:rsidRPr="008E1977">
        <w:rPr>
          <w:sz w:val="28"/>
          <w:szCs w:val="28"/>
        </w:rPr>
        <w:t>ы</w:t>
      </w:r>
      <w:r w:rsidRPr="008E1977">
        <w:rPr>
          <w:sz w:val="28"/>
          <w:szCs w:val="28"/>
        </w:rPr>
        <w:t>ков анализа условия задачи, поиска путей её решения, осмысления результатов решения.</w:t>
      </w:r>
    </w:p>
    <w:p w:rsidR="00F040B3" w:rsidRDefault="00F040B3" w:rsidP="00F040B3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t xml:space="preserve"> Формирование определенной системы математических знаний всегда было в центре внимания в математическом образовании. Объем этой системы является слишком большим с общеобразовательных позиций, а качество владения ими – недостаточно высоким. А главное, формирование этой системы знаний и умений не связана органически с формированием умений применять математику и стр</w:t>
      </w:r>
      <w:r w:rsidRPr="008E1977">
        <w:rPr>
          <w:sz w:val="28"/>
          <w:szCs w:val="28"/>
        </w:rPr>
        <w:t>а</w:t>
      </w:r>
      <w:r w:rsidRPr="008E1977">
        <w:rPr>
          <w:sz w:val="28"/>
          <w:szCs w:val="28"/>
        </w:rPr>
        <w:t>тегией решения задач.</w:t>
      </w:r>
    </w:p>
    <w:p w:rsidR="001E4DBF" w:rsidRDefault="008E1977" w:rsidP="00F40982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t xml:space="preserve">Главной целью </w:t>
      </w:r>
      <w:r>
        <w:rPr>
          <w:sz w:val="28"/>
          <w:szCs w:val="28"/>
        </w:rPr>
        <w:t>моей работы</w:t>
      </w:r>
      <w:r w:rsidR="001E4DBF">
        <w:rPr>
          <w:sz w:val="28"/>
          <w:szCs w:val="28"/>
        </w:rPr>
        <w:t xml:space="preserve"> считаю</w:t>
      </w:r>
      <w:r w:rsidRPr="008E1977">
        <w:rPr>
          <w:sz w:val="28"/>
          <w:szCs w:val="28"/>
        </w:rPr>
        <w:t xml:space="preserve"> создание системы обучения школьников м</w:t>
      </w:r>
      <w:r w:rsidRPr="008E1977">
        <w:rPr>
          <w:sz w:val="28"/>
          <w:szCs w:val="28"/>
        </w:rPr>
        <w:t>а</w:t>
      </w:r>
      <w:r w:rsidRPr="008E1977">
        <w:rPr>
          <w:sz w:val="28"/>
          <w:szCs w:val="28"/>
        </w:rPr>
        <w:t>тематике, обеспечивающей математическую грамотность высокого уровня, фу</w:t>
      </w:r>
      <w:r w:rsidRPr="008E1977">
        <w:rPr>
          <w:sz w:val="28"/>
          <w:szCs w:val="28"/>
        </w:rPr>
        <w:t>н</w:t>
      </w:r>
      <w:r w:rsidRPr="008E1977">
        <w:rPr>
          <w:sz w:val="28"/>
          <w:szCs w:val="28"/>
        </w:rPr>
        <w:t xml:space="preserve">даментальность математической подготовки на основе современных подходов и средств обучения. </w:t>
      </w:r>
    </w:p>
    <w:p w:rsidR="001E4DBF" w:rsidRDefault="008E1977" w:rsidP="00F40982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lastRenderedPageBreak/>
        <w:t>Одной из главных особенностей предлагаемой системы обучения является фо</w:t>
      </w:r>
      <w:r w:rsidRPr="008E1977">
        <w:rPr>
          <w:sz w:val="28"/>
          <w:szCs w:val="28"/>
        </w:rPr>
        <w:t>р</w:t>
      </w:r>
      <w:r w:rsidRPr="008E1977">
        <w:rPr>
          <w:sz w:val="28"/>
          <w:szCs w:val="28"/>
        </w:rPr>
        <w:t>мирование обучающей среды, в которой учащийся должен научиться самосто</w:t>
      </w:r>
      <w:r w:rsidRPr="008E1977">
        <w:rPr>
          <w:sz w:val="28"/>
          <w:szCs w:val="28"/>
        </w:rPr>
        <w:t>я</w:t>
      </w:r>
      <w:r w:rsidRPr="008E1977">
        <w:rPr>
          <w:sz w:val="28"/>
          <w:szCs w:val="28"/>
        </w:rPr>
        <w:t xml:space="preserve">тельно управлять своей учебной деятельностью: </w:t>
      </w:r>
    </w:p>
    <w:p w:rsidR="001E4DBF" w:rsidRDefault="008E1977" w:rsidP="001E4DB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t xml:space="preserve">управлять мотивационной сферой, </w:t>
      </w:r>
    </w:p>
    <w:p w:rsidR="001E4DBF" w:rsidRDefault="008E1977" w:rsidP="001E4DB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t xml:space="preserve">ставить цели, </w:t>
      </w:r>
    </w:p>
    <w:p w:rsidR="001E4DBF" w:rsidRDefault="008E1977" w:rsidP="001E4DB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t>формировать планы и стратегии деятельности,</w:t>
      </w:r>
    </w:p>
    <w:p w:rsidR="001E4DBF" w:rsidRDefault="008E1977" w:rsidP="001E4DB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t xml:space="preserve"> расширять средства деятельности,</w:t>
      </w:r>
    </w:p>
    <w:p w:rsidR="001E4DBF" w:rsidRDefault="008E1977" w:rsidP="001E4DB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t xml:space="preserve"> анализировать её результаты. </w:t>
      </w:r>
    </w:p>
    <w:p w:rsidR="001E4DBF" w:rsidRDefault="008E1977" w:rsidP="001E4DBF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t>Использование современных средств коммуникации в обучении также является важной особенностью проектируемой среды обучения. Ориентированность об</w:t>
      </w:r>
      <w:r w:rsidRPr="008E1977">
        <w:rPr>
          <w:sz w:val="28"/>
          <w:szCs w:val="28"/>
        </w:rPr>
        <w:t>у</w:t>
      </w:r>
      <w:r w:rsidRPr="008E1977">
        <w:rPr>
          <w:sz w:val="28"/>
          <w:szCs w:val="28"/>
        </w:rPr>
        <w:t xml:space="preserve">чения на формирование устойчивых умений применять математику для решения жизненных задач является стержнем </w:t>
      </w:r>
      <w:r w:rsidR="001E4DBF">
        <w:rPr>
          <w:sz w:val="28"/>
          <w:szCs w:val="28"/>
        </w:rPr>
        <w:t>моей педагогической деятельности</w:t>
      </w:r>
      <w:r w:rsidRPr="008E1977">
        <w:rPr>
          <w:sz w:val="28"/>
          <w:szCs w:val="28"/>
        </w:rPr>
        <w:t>.</w:t>
      </w:r>
    </w:p>
    <w:p w:rsidR="008E1977" w:rsidRDefault="008E1977" w:rsidP="00F40982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</w:p>
    <w:p w:rsidR="00041709" w:rsidRPr="00041709" w:rsidRDefault="00041709" w:rsidP="0004170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/>
          <w:color w:val="181818"/>
          <w:sz w:val="28"/>
          <w:szCs w:val="28"/>
          <w:u w:val="single"/>
        </w:rPr>
      </w:pPr>
      <w:r w:rsidRPr="00041709">
        <w:rPr>
          <w:b/>
          <w:bCs/>
          <w:color w:val="181818"/>
          <w:sz w:val="28"/>
          <w:szCs w:val="28"/>
          <w:u w:val="single"/>
        </w:rPr>
        <w:t>Новизна опыта.</w:t>
      </w:r>
    </w:p>
    <w:p w:rsidR="00041709" w:rsidRPr="00041709" w:rsidRDefault="00041709" w:rsidP="0004170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41709">
        <w:rPr>
          <w:color w:val="181818"/>
          <w:sz w:val="28"/>
          <w:szCs w:val="28"/>
        </w:rPr>
        <w:t xml:space="preserve">              Новизна моего опыта заключается в попытке объединить хорошо и</w:t>
      </w:r>
      <w:r w:rsidRPr="00041709">
        <w:rPr>
          <w:color w:val="181818"/>
          <w:sz w:val="28"/>
          <w:szCs w:val="28"/>
        </w:rPr>
        <w:t>з</w:t>
      </w:r>
      <w:r w:rsidRPr="00041709">
        <w:rPr>
          <w:color w:val="181818"/>
          <w:sz w:val="28"/>
          <w:szCs w:val="28"/>
        </w:rPr>
        <w:t>вестные теоретические основы преподавания математики с практико-ориентированными педагогическими технологиями развития и формирования математической грамотности, интегрировании знания, связывая тем</w:t>
      </w:r>
      <w:r w:rsidR="00F40860">
        <w:rPr>
          <w:color w:val="181818"/>
          <w:sz w:val="28"/>
          <w:szCs w:val="28"/>
        </w:rPr>
        <w:t>ы</w:t>
      </w:r>
      <w:r w:rsidRPr="00041709">
        <w:rPr>
          <w:color w:val="181818"/>
          <w:sz w:val="28"/>
          <w:szCs w:val="28"/>
        </w:rPr>
        <w:t xml:space="preserve"> математ</w:t>
      </w:r>
      <w:r w:rsidRPr="00041709">
        <w:rPr>
          <w:color w:val="181818"/>
          <w:sz w:val="28"/>
          <w:szCs w:val="28"/>
        </w:rPr>
        <w:t>и</w:t>
      </w:r>
      <w:r w:rsidRPr="00041709">
        <w:rPr>
          <w:color w:val="181818"/>
          <w:sz w:val="28"/>
          <w:szCs w:val="28"/>
        </w:rPr>
        <w:t>ки, как с родственными, так и другими учебными дисциплинами, обогащая зн</w:t>
      </w:r>
      <w:r w:rsidRPr="00041709">
        <w:rPr>
          <w:color w:val="181818"/>
          <w:sz w:val="28"/>
          <w:szCs w:val="28"/>
        </w:rPr>
        <w:t>а</w:t>
      </w:r>
      <w:r w:rsidRPr="00041709">
        <w:rPr>
          <w:color w:val="181818"/>
          <w:sz w:val="28"/>
          <w:szCs w:val="28"/>
        </w:rPr>
        <w:t>ния, расширяя кругозор учащихся для формирования у учащихся необходимые предметных компетенций.</w:t>
      </w:r>
    </w:p>
    <w:p w:rsidR="00041709" w:rsidRDefault="00041709" w:rsidP="0004170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/>
          <w:color w:val="181818"/>
          <w:sz w:val="21"/>
          <w:szCs w:val="21"/>
        </w:rPr>
      </w:pPr>
    </w:p>
    <w:p w:rsidR="00525481" w:rsidRPr="00041709" w:rsidRDefault="00525481" w:rsidP="0004170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/>
          <w:color w:val="181818"/>
          <w:sz w:val="28"/>
          <w:szCs w:val="28"/>
          <w:u w:val="single"/>
        </w:rPr>
      </w:pPr>
      <w:r w:rsidRPr="00041709">
        <w:rPr>
          <w:b/>
          <w:bCs/>
          <w:color w:val="181818"/>
          <w:sz w:val="28"/>
          <w:szCs w:val="28"/>
          <w:u w:val="single"/>
        </w:rPr>
        <w:t>Теоретическая база опыта.</w:t>
      </w:r>
    </w:p>
    <w:p w:rsidR="002B6E99" w:rsidRPr="002B6E99" w:rsidRDefault="002B6E99" w:rsidP="002B6E9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/>
          <w:color w:val="181818"/>
          <w:sz w:val="21"/>
          <w:szCs w:val="21"/>
        </w:rPr>
      </w:pPr>
    </w:p>
    <w:p w:rsidR="002B6E99" w:rsidRPr="002B6E99" w:rsidRDefault="002B6E99" w:rsidP="002B6E9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/>
          <w:b/>
          <w:i/>
          <w:color w:val="181818"/>
          <w:sz w:val="21"/>
          <w:szCs w:val="21"/>
        </w:rPr>
      </w:pPr>
      <w:r w:rsidRPr="002B6E99">
        <w:rPr>
          <w:b/>
          <w:bCs/>
          <w:i/>
          <w:iCs/>
          <w:color w:val="181818"/>
          <w:sz w:val="28"/>
          <w:szCs w:val="28"/>
        </w:rPr>
        <w:t>Ма</w:t>
      </w:r>
      <w:r>
        <w:rPr>
          <w:b/>
          <w:bCs/>
          <w:i/>
          <w:iCs/>
          <w:color w:val="181818"/>
          <w:sz w:val="28"/>
          <w:szCs w:val="28"/>
        </w:rPr>
        <w:t>тематическая</w:t>
      </w:r>
      <w:r w:rsidR="00713E1D" w:rsidRPr="002B6E99">
        <w:rPr>
          <w:b/>
          <w:bCs/>
          <w:i/>
          <w:iCs/>
          <w:color w:val="181818"/>
          <w:sz w:val="28"/>
          <w:szCs w:val="28"/>
        </w:rPr>
        <w:t>грамотность через</w:t>
      </w:r>
      <w:r w:rsidRPr="002B6E99">
        <w:rPr>
          <w:b/>
          <w:bCs/>
          <w:i/>
          <w:iCs/>
          <w:color w:val="181818"/>
          <w:sz w:val="28"/>
          <w:szCs w:val="28"/>
        </w:rPr>
        <w:t xml:space="preserve"> информационную занимательность.</w:t>
      </w:r>
    </w:p>
    <w:p w:rsidR="00831742" w:rsidRDefault="00472E3E" w:rsidP="00472E3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831742">
        <w:rPr>
          <w:bCs/>
          <w:iCs/>
          <w:color w:val="181818"/>
          <w:sz w:val="28"/>
          <w:szCs w:val="28"/>
        </w:rPr>
        <w:t xml:space="preserve">           Математическую грамотность я формирую и развиваю на уроках через информационную занимательность.Информационная занимательность</w:t>
      </w:r>
      <w:r w:rsidRPr="00831742">
        <w:rPr>
          <w:color w:val="181818"/>
          <w:sz w:val="28"/>
          <w:szCs w:val="28"/>
        </w:rPr>
        <w:t> вызывает любопытство учащихся. Обычно она не ставит перед учащимися проблемы, а з</w:t>
      </w:r>
      <w:r w:rsidRPr="00831742">
        <w:rPr>
          <w:color w:val="181818"/>
          <w:sz w:val="28"/>
          <w:szCs w:val="28"/>
        </w:rPr>
        <w:t>а</w:t>
      </w:r>
      <w:r w:rsidRPr="00831742">
        <w:rPr>
          <w:color w:val="181818"/>
          <w:sz w:val="28"/>
          <w:szCs w:val="28"/>
        </w:rPr>
        <w:t xml:space="preserve">ставляет задуматься об общих вопросах математики. </w:t>
      </w:r>
    </w:p>
    <w:p w:rsidR="00472E3E" w:rsidRDefault="00472E3E" w:rsidP="00472E3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  <w:r w:rsidRPr="00831742">
        <w:rPr>
          <w:color w:val="181818"/>
          <w:sz w:val="28"/>
          <w:szCs w:val="28"/>
        </w:rPr>
        <w:t xml:space="preserve">Например, уже в пятом классе, начиная изучать числа, </w:t>
      </w:r>
      <w:r w:rsidR="00831742">
        <w:rPr>
          <w:color w:val="181818"/>
          <w:sz w:val="28"/>
          <w:szCs w:val="28"/>
        </w:rPr>
        <w:t>я</w:t>
      </w:r>
      <w:r w:rsidRPr="00831742">
        <w:rPr>
          <w:color w:val="181818"/>
          <w:sz w:val="28"/>
          <w:szCs w:val="28"/>
        </w:rPr>
        <w:t xml:space="preserve"> рассказ</w:t>
      </w:r>
      <w:r w:rsidR="00831742">
        <w:rPr>
          <w:color w:val="181818"/>
          <w:sz w:val="28"/>
          <w:szCs w:val="28"/>
        </w:rPr>
        <w:t>ываю</w:t>
      </w:r>
      <w:r w:rsidRPr="00831742">
        <w:rPr>
          <w:color w:val="181818"/>
          <w:sz w:val="28"/>
          <w:szCs w:val="28"/>
        </w:rPr>
        <w:t xml:space="preserve"> историю о богаче-миллионере и незнакомце, который при встрече предложил, казалось бы, очень выгодную для богача сделку: «Я буду целый месяц приносить тебе еж</w:t>
      </w:r>
      <w:r w:rsidRPr="00831742">
        <w:rPr>
          <w:color w:val="181818"/>
          <w:sz w:val="28"/>
          <w:szCs w:val="28"/>
        </w:rPr>
        <w:t>е</w:t>
      </w:r>
      <w:r w:rsidRPr="00831742">
        <w:rPr>
          <w:color w:val="181818"/>
          <w:sz w:val="28"/>
          <w:szCs w:val="28"/>
        </w:rPr>
        <w:t>дневно по сто тысяч рублей. Не даром, разумеется, но плата пустяшная. В пе</w:t>
      </w:r>
      <w:r w:rsidRPr="00831742">
        <w:rPr>
          <w:color w:val="181818"/>
          <w:sz w:val="28"/>
          <w:szCs w:val="28"/>
        </w:rPr>
        <w:t>р</w:t>
      </w:r>
      <w:r w:rsidRPr="00831742">
        <w:rPr>
          <w:color w:val="181818"/>
          <w:sz w:val="28"/>
          <w:szCs w:val="28"/>
        </w:rPr>
        <w:t>вый день ты должен по нашему договору уплатить 1 коп., во второй – 2 коп., за третью сотню – 4 коп., за четвертую – 8 коп. и так целый месяц, каждый день вдвое больше предыдущего», - сказал незнакомец. Богач с радостью согласился. Цифры начали расти с неумолимой быстротой (далее мы узнаем, что это геоме</w:t>
      </w:r>
      <w:r w:rsidRPr="00831742">
        <w:rPr>
          <w:color w:val="181818"/>
          <w:sz w:val="28"/>
          <w:szCs w:val="28"/>
        </w:rPr>
        <w:t>т</w:t>
      </w:r>
      <w:r w:rsidRPr="00831742">
        <w:rPr>
          <w:color w:val="181818"/>
          <w:sz w:val="28"/>
          <w:szCs w:val="28"/>
        </w:rPr>
        <w:t>рическая прогрессия</w:t>
      </w:r>
      <w:r>
        <w:rPr>
          <w:color w:val="181818"/>
          <w:sz w:val="27"/>
          <w:szCs w:val="27"/>
        </w:rPr>
        <w:t>) и в последний раз миллионер, получив в общей сумме 3000000рублей, подсчитал, что сам отдал 10737418 рублей 23 копейки. Без малого 11 миллионов! А ведь началось все с одной копейки. Это впечатляет.</w:t>
      </w:r>
    </w:p>
    <w:p w:rsidR="002B6E99" w:rsidRDefault="002B6E99" w:rsidP="00472E3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:rsidR="002B6E99" w:rsidRDefault="002B6E99" w:rsidP="00472E3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/>
          <w:color w:val="181818"/>
          <w:sz w:val="21"/>
          <w:szCs w:val="21"/>
        </w:rPr>
      </w:pPr>
      <w:r w:rsidRPr="002B6E99">
        <w:rPr>
          <w:b/>
          <w:bCs/>
          <w:i/>
          <w:iCs/>
          <w:color w:val="181818"/>
          <w:sz w:val="28"/>
          <w:szCs w:val="28"/>
        </w:rPr>
        <w:t>Ма</w:t>
      </w:r>
      <w:r>
        <w:rPr>
          <w:b/>
          <w:bCs/>
          <w:i/>
          <w:iCs/>
          <w:color w:val="181818"/>
          <w:sz w:val="28"/>
          <w:szCs w:val="28"/>
        </w:rPr>
        <w:t>тематическая</w:t>
      </w:r>
      <w:r w:rsidR="00713E1D" w:rsidRPr="002B6E99">
        <w:rPr>
          <w:b/>
          <w:bCs/>
          <w:i/>
          <w:iCs/>
          <w:color w:val="181818"/>
          <w:sz w:val="28"/>
          <w:szCs w:val="28"/>
        </w:rPr>
        <w:t>грамотность через</w:t>
      </w:r>
      <w:r>
        <w:rPr>
          <w:b/>
          <w:bCs/>
          <w:i/>
          <w:iCs/>
          <w:color w:val="181818"/>
          <w:sz w:val="28"/>
          <w:szCs w:val="28"/>
        </w:rPr>
        <w:t>практическое применение математ</w:t>
      </w:r>
      <w:r>
        <w:rPr>
          <w:b/>
          <w:bCs/>
          <w:i/>
          <w:iCs/>
          <w:color w:val="181818"/>
          <w:sz w:val="28"/>
          <w:szCs w:val="28"/>
        </w:rPr>
        <w:t>и</w:t>
      </w:r>
      <w:r>
        <w:rPr>
          <w:b/>
          <w:bCs/>
          <w:i/>
          <w:iCs/>
          <w:color w:val="181818"/>
          <w:sz w:val="28"/>
          <w:szCs w:val="28"/>
        </w:rPr>
        <w:t>ки</w:t>
      </w:r>
      <w:r w:rsidRPr="002B6E99">
        <w:rPr>
          <w:b/>
          <w:bCs/>
          <w:i/>
          <w:iCs/>
          <w:color w:val="181818"/>
          <w:sz w:val="28"/>
          <w:szCs w:val="28"/>
        </w:rPr>
        <w:t>.</w:t>
      </w:r>
    </w:p>
    <w:p w:rsidR="00037C4B" w:rsidRDefault="00831742" w:rsidP="001E4DBF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Другой </w:t>
      </w:r>
      <w:r w:rsidR="00713E1D">
        <w:rPr>
          <w:sz w:val="28"/>
          <w:szCs w:val="28"/>
        </w:rPr>
        <w:t xml:space="preserve">путь </w:t>
      </w:r>
      <w:r w:rsidR="00713E1D" w:rsidRPr="00831742">
        <w:rPr>
          <w:sz w:val="28"/>
          <w:szCs w:val="28"/>
        </w:rPr>
        <w:t>обеспечения</w:t>
      </w:r>
      <w:r w:rsidRPr="00831742">
        <w:rPr>
          <w:sz w:val="28"/>
          <w:szCs w:val="28"/>
        </w:rPr>
        <w:t xml:space="preserve"> математической грамотности высокого уровня комп</w:t>
      </w:r>
      <w:r w:rsidRPr="00831742">
        <w:rPr>
          <w:sz w:val="28"/>
          <w:szCs w:val="28"/>
        </w:rPr>
        <w:t>е</w:t>
      </w:r>
      <w:r w:rsidRPr="00831742">
        <w:rPr>
          <w:sz w:val="28"/>
          <w:szCs w:val="28"/>
        </w:rPr>
        <w:t xml:space="preserve">тентности </w:t>
      </w:r>
      <w:r w:rsidR="00037C4B">
        <w:rPr>
          <w:sz w:val="28"/>
          <w:szCs w:val="28"/>
        </w:rPr>
        <w:t>для меня как учителя является</w:t>
      </w:r>
      <w:r w:rsidRPr="00831742">
        <w:rPr>
          <w:sz w:val="28"/>
          <w:szCs w:val="28"/>
        </w:rPr>
        <w:t xml:space="preserve"> реализация прикладной направленн</w:t>
      </w:r>
      <w:r w:rsidRPr="00831742">
        <w:rPr>
          <w:sz w:val="28"/>
          <w:szCs w:val="28"/>
        </w:rPr>
        <w:t>о</w:t>
      </w:r>
      <w:r w:rsidRPr="00831742">
        <w:rPr>
          <w:sz w:val="28"/>
          <w:szCs w:val="28"/>
        </w:rPr>
        <w:t xml:space="preserve">сти обучения математике. </w:t>
      </w:r>
      <w:r w:rsidR="00037C4B">
        <w:rPr>
          <w:sz w:val="28"/>
          <w:szCs w:val="28"/>
        </w:rPr>
        <w:t>П</w:t>
      </w:r>
      <w:r w:rsidRPr="00831742">
        <w:rPr>
          <w:sz w:val="28"/>
          <w:szCs w:val="28"/>
        </w:rPr>
        <w:t>рикладн</w:t>
      </w:r>
      <w:r w:rsidR="00037C4B">
        <w:rPr>
          <w:sz w:val="28"/>
          <w:szCs w:val="28"/>
        </w:rPr>
        <w:t xml:space="preserve">ая </w:t>
      </w:r>
      <w:r w:rsidRPr="00831742">
        <w:rPr>
          <w:sz w:val="28"/>
          <w:szCs w:val="28"/>
        </w:rPr>
        <w:t>направленност</w:t>
      </w:r>
      <w:r w:rsidR="00037C4B">
        <w:rPr>
          <w:sz w:val="28"/>
          <w:szCs w:val="28"/>
        </w:rPr>
        <w:t>ь</w:t>
      </w:r>
      <w:r w:rsidRPr="00831742">
        <w:rPr>
          <w:sz w:val="28"/>
          <w:szCs w:val="28"/>
        </w:rPr>
        <w:t xml:space="preserve"> обучения математике с</w:t>
      </w:r>
      <w:r w:rsidRPr="00831742">
        <w:rPr>
          <w:sz w:val="28"/>
          <w:szCs w:val="28"/>
        </w:rPr>
        <w:t>у</w:t>
      </w:r>
      <w:r w:rsidRPr="00831742">
        <w:rPr>
          <w:sz w:val="28"/>
          <w:szCs w:val="28"/>
        </w:rPr>
        <w:t xml:space="preserve">щественно способствует решению всех основных задач обучения и воспитания </w:t>
      </w:r>
      <w:r w:rsidRPr="00831742">
        <w:rPr>
          <w:sz w:val="28"/>
          <w:szCs w:val="28"/>
        </w:rPr>
        <w:lastRenderedPageBreak/>
        <w:t xml:space="preserve">молодежи. </w:t>
      </w:r>
      <w:r w:rsidR="00037C4B">
        <w:rPr>
          <w:sz w:val="28"/>
          <w:szCs w:val="28"/>
        </w:rPr>
        <w:t xml:space="preserve">А именно </w:t>
      </w:r>
      <w:r w:rsidRPr="00831742">
        <w:rPr>
          <w:sz w:val="28"/>
          <w:szCs w:val="28"/>
        </w:rPr>
        <w:t xml:space="preserve">готовность </w:t>
      </w:r>
      <w:r w:rsidR="00037C4B">
        <w:rPr>
          <w:sz w:val="28"/>
          <w:szCs w:val="28"/>
        </w:rPr>
        <w:t>ученика</w:t>
      </w:r>
      <w:r w:rsidRPr="00831742">
        <w:rPr>
          <w:sz w:val="28"/>
          <w:szCs w:val="28"/>
        </w:rPr>
        <w:t xml:space="preserve"> применять математику в различных с</w:t>
      </w:r>
      <w:r w:rsidRPr="00831742">
        <w:rPr>
          <w:sz w:val="28"/>
          <w:szCs w:val="28"/>
        </w:rPr>
        <w:t>и</w:t>
      </w:r>
      <w:r w:rsidRPr="00831742">
        <w:rPr>
          <w:sz w:val="28"/>
          <w:szCs w:val="28"/>
        </w:rPr>
        <w:t xml:space="preserve">туациях, связанных с жизнью. </w:t>
      </w:r>
    </w:p>
    <w:p w:rsidR="00037C4B" w:rsidRDefault="00037C4B" w:rsidP="001E4DBF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</w:p>
    <w:p w:rsidR="00037C4B" w:rsidRDefault="00037C4B" w:rsidP="00037C4B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про </w:t>
      </w:r>
      <w:r w:rsidRPr="00037C4B">
        <w:rPr>
          <w:b/>
          <w:sz w:val="28"/>
          <w:szCs w:val="28"/>
        </w:rPr>
        <w:t>ЖИЛОЙ ДОМ:</w:t>
      </w:r>
      <w:r w:rsidRPr="00037C4B">
        <w:rPr>
          <w:sz w:val="28"/>
          <w:szCs w:val="28"/>
        </w:rPr>
        <w:t xml:space="preserve"> На фотографии виден жилой дом, у которого кр</w:t>
      </w:r>
      <w:r w:rsidRPr="00037C4B">
        <w:rPr>
          <w:sz w:val="28"/>
          <w:szCs w:val="28"/>
        </w:rPr>
        <w:t>ы</w:t>
      </w:r>
      <w:r w:rsidRPr="00037C4B">
        <w:rPr>
          <w:sz w:val="28"/>
          <w:szCs w:val="28"/>
        </w:rPr>
        <w:t>ша имеет форму пирамиды. Вычислите площадь пола чердака. (</w:t>
      </w:r>
      <w:r>
        <w:rPr>
          <w:sz w:val="28"/>
          <w:szCs w:val="28"/>
        </w:rPr>
        <w:t>Данную</w:t>
      </w:r>
      <w:r w:rsidRPr="00037C4B">
        <w:rPr>
          <w:sz w:val="28"/>
          <w:szCs w:val="28"/>
        </w:rPr>
        <w:t xml:space="preserve"> задачу</w:t>
      </w:r>
      <w:r>
        <w:rPr>
          <w:sz w:val="28"/>
          <w:szCs w:val="28"/>
        </w:rPr>
        <w:t xml:space="preserve"> я предлагаю на уроках</w:t>
      </w:r>
      <w:r w:rsidRPr="00037C4B">
        <w:rPr>
          <w:sz w:val="28"/>
          <w:szCs w:val="28"/>
        </w:rPr>
        <w:t xml:space="preserve"> геометрии в 10 классе</w:t>
      </w:r>
      <w:r>
        <w:rPr>
          <w:sz w:val="28"/>
          <w:szCs w:val="28"/>
        </w:rPr>
        <w:t xml:space="preserve"> при изучении темы: </w:t>
      </w:r>
      <w:r w:rsidR="00713E1D">
        <w:rPr>
          <w:sz w:val="28"/>
          <w:szCs w:val="28"/>
        </w:rPr>
        <w:t>«Площадь</w:t>
      </w:r>
      <w:r w:rsidRPr="00037C4B">
        <w:rPr>
          <w:sz w:val="28"/>
          <w:szCs w:val="28"/>
        </w:rPr>
        <w:t xml:space="preserve"> пир</w:t>
      </w:r>
      <w:r w:rsidRPr="00037C4B">
        <w:rPr>
          <w:sz w:val="28"/>
          <w:szCs w:val="28"/>
        </w:rPr>
        <w:t>а</w:t>
      </w:r>
      <w:r w:rsidRPr="00037C4B">
        <w:rPr>
          <w:sz w:val="28"/>
          <w:szCs w:val="28"/>
        </w:rPr>
        <w:t>миды</w:t>
      </w:r>
      <w:r>
        <w:rPr>
          <w:sz w:val="28"/>
          <w:szCs w:val="28"/>
        </w:rPr>
        <w:t>»</w:t>
      </w:r>
      <w:r w:rsidRPr="00037C4B">
        <w:rPr>
          <w:sz w:val="28"/>
          <w:szCs w:val="28"/>
        </w:rPr>
        <w:t>)</w:t>
      </w:r>
    </w:p>
    <w:p w:rsidR="00037C4B" w:rsidRDefault="00037C4B" w:rsidP="00037C4B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11600" cy="3192145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3E" w:rsidRDefault="007D5E3E" w:rsidP="007D5E3E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7D5E3E">
        <w:rPr>
          <w:sz w:val="28"/>
          <w:szCs w:val="28"/>
        </w:rPr>
        <w:t>Для формирования исследовательской компетентности учащимся можно предл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гаю</w:t>
      </w:r>
      <w:r w:rsidRPr="007D5E3E">
        <w:rPr>
          <w:sz w:val="28"/>
          <w:szCs w:val="28"/>
        </w:rPr>
        <w:t xml:space="preserve"> задания, в которых необходимо исследовать все возможные варианты и сд</w:t>
      </w:r>
      <w:r w:rsidRPr="007D5E3E">
        <w:rPr>
          <w:sz w:val="28"/>
          <w:szCs w:val="28"/>
        </w:rPr>
        <w:t>е</w:t>
      </w:r>
      <w:r w:rsidRPr="007D5E3E">
        <w:rPr>
          <w:sz w:val="28"/>
          <w:szCs w:val="28"/>
        </w:rPr>
        <w:t>лать определенный вывод.</w:t>
      </w:r>
    </w:p>
    <w:p w:rsidR="007D5E3E" w:rsidRPr="007D5E3E" w:rsidRDefault="007D5E3E" w:rsidP="007D5E3E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</w:p>
    <w:p w:rsidR="007D5E3E" w:rsidRDefault="007D5E3E" w:rsidP="007D5E3E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>
        <w:rPr>
          <w:b/>
          <w:sz w:val="28"/>
          <w:szCs w:val="28"/>
        </w:rPr>
        <w:t>Задача про выбор тарифного плана</w:t>
      </w:r>
      <w:r w:rsidRPr="00037C4B">
        <w:rPr>
          <w:b/>
          <w:sz w:val="28"/>
          <w:szCs w:val="28"/>
        </w:rPr>
        <w:t>:</w:t>
      </w:r>
      <w:r w:rsidRPr="00037C4B">
        <w:rPr>
          <w:sz w:val="28"/>
          <w:szCs w:val="28"/>
        </w:rPr>
        <w:t xml:space="preserve"> (</w:t>
      </w:r>
      <w:r>
        <w:rPr>
          <w:sz w:val="28"/>
          <w:szCs w:val="28"/>
        </w:rPr>
        <w:t>Данную</w:t>
      </w:r>
      <w:r w:rsidRPr="00037C4B">
        <w:rPr>
          <w:sz w:val="28"/>
          <w:szCs w:val="28"/>
        </w:rPr>
        <w:t xml:space="preserve"> задачу</w:t>
      </w:r>
      <w:r>
        <w:rPr>
          <w:sz w:val="28"/>
          <w:szCs w:val="28"/>
        </w:rPr>
        <w:t xml:space="preserve"> я предлагаю на урокаха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гебры 9 класса в качестве практико-ориентированных задач при подготовке к ГИА</w:t>
      </w:r>
      <w:r w:rsidRPr="00037C4B">
        <w:rPr>
          <w:sz w:val="28"/>
          <w:szCs w:val="28"/>
        </w:rPr>
        <w:t>)</w:t>
      </w:r>
    </w:p>
    <w:p w:rsidR="007D5E3E" w:rsidRDefault="007D5E3E" w:rsidP="007D5E3E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5855" cy="2226945"/>
            <wp:effectExtent l="0" t="0" r="444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C4B" w:rsidRDefault="00037C4B" w:rsidP="00037C4B">
      <w:pPr>
        <w:pStyle w:val="a3"/>
        <w:shd w:val="clear" w:color="auto" w:fill="FFFFFF"/>
        <w:spacing w:before="0" w:beforeAutospacing="0" w:after="0" w:afterAutospacing="0" w:line="315" w:lineRule="atLeast"/>
        <w:jc w:val="left"/>
      </w:pPr>
    </w:p>
    <w:p w:rsidR="007D5E3E" w:rsidRDefault="007D5E3E" w:rsidP="00037C4B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7D5E3E">
        <w:rPr>
          <w:sz w:val="28"/>
          <w:szCs w:val="28"/>
        </w:rPr>
        <w:t>При решении компетентностно-ориентированных задач основное внимание должно уделя</w:t>
      </w:r>
      <w:r>
        <w:rPr>
          <w:sz w:val="28"/>
          <w:szCs w:val="28"/>
        </w:rPr>
        <w:t>ю</w:t>
      </w:r>
      <w:r w:rsidRPr="007D5E3E">
        <w:rPr>
          <w:sz w:val="28"/>
          <w:szCs w:val="28"/>
        </w:rPr>
        <w:t xml:space="preserve"> формированию способностей учащихся использовать математ</w:t>
      </w:r>
      <w:r w:rsidRPr="007D5E3E">
        <w:rPr>
          <w:sz w:val="28"/>
          <w:szCs w:val="28"/>
        </w:rPr>
        <w:t>и</w:t>
      </w:r>
      <w:r w:rsidRPr="007D5E3E">
        <w:rPr>
          <w:sz w:val="28"/>
          <w:szCs w:val="28"/>
        </w:rPr>
        <w:t>ческие знания в разнообразных ситуациях, требующих для своего решения ра</w:t>
      </w:r>
      <w:r w:rsidRPr="007D5E3E">
        <w:rPr>
          <w:sz w:val="28"/>
          <w:szCs w:val="28"/>
        </w:rPr>
        <w:t>з</w:t>
      </w:r>
      <w:r w:rsidRPr="007D5E3E">
        <w:rPr>
          <w:sz w:val="28"/>
          <w:szCs w:val="28"/>
        </w:rPr>
        <w:t>личных подходов, размышлений и интуиции.</w:t>
      </w:r>
    </w:p>
    <w:p w:rsidR="002B6E99" w:rsidRDefault="007D5E3E" w:rsidP="002B6E99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7D5E3E">
        <w:rPr>
          <w:sz w:val="28"/>
          <w:szCs w:val="28"/>
        </w:rPr>
        <w:lastRenderedPageBreak/>
        <w:t xml:space="preserve"> Для применения на уроке компетентностно-ориентированных заданий </w:t>
      </w:r>
      <w:r>
        <w:rPr>
          <w:sz w:val="28"/>
          <w:szCs w:val="28"/>
        </w:rPr>
        <w:t>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зую </w:t>
      </w:r>
      <w:r w:rsidRPr="007D5E3E">
        <w:rPr>
          <w:sz w:val="28"/>
          <w:szCs w:val="28"/>
        </w:rPr>
        <w:t>следующие дополнительные возможности изучаемого материала: прикла</w:t>
      </w:r>
      <w:r w:rsidRPr="007D5E3E">
        <w:rPr>
          <w:sz w:val="28"/>
          <w:szCs w:val="28"/>
        </w:rPr>
        <w:t>д</w:t>
      </w:r>
      <w:r w:rsidRPr="007D5E3E">
        <w:rPr>
          <w:sz w:val="28"/>
          <w:szCs w:val="28"/>
        </w:rPr>
        <w:t>ной характер содержания темы; содержание, включающее в себя оценку явлений и событий; местный материал; содержание программы, связанное с событиями, явлениями, объектами, доступными непосредственному восприятию школьника (в том числе в учебных ситуациях); содержание программы, связанное с форм</w:t>
      </w:r>
      <w:r w:rsidRPr="007D5E3E">
        <w:rPr>
          <w:sz w:val="28"/>
          <w:szCs w:val="28"/>
        </w:rPr>
        <w:t>и</w:t>
      </w:r>
      <w:r w:rsidRPr="007D5E3E">
        <w:rPr>
          <w:sz w:val="28"/>
          <w:szCs w:val="28"/>
        </w:rPr>
        <w:t>рованием учебных умений и навыков; содержание учебного материала, которое может найти применение в воспитательной (</w:t>
      </w:r>
      <w:r w:rsidR="00713E1D" w:rsidRPr="007D5E3E">
        <w:rPr>
          <w:sz w:val="28"/>
          <w:szCs w:val="28"/>
        </w:rPr>
        <w:t>вне учебной</w:t>
      </w:r>
      <w:r w:rsidRPr="007D5E3E">
        <w:rPr>
          <w:sz w:val="28"/>
          <w:szCs w:val="28"/>
        </w:rPr>
        <w:t>) деятельности. В к</w:t>
      </w:r>
      <w:r w:rsidRPr="007D5E3E">
        <w:rPr>
          <w:sz w:val="28"/>
          <w:szCs w:val="28"/>
        </w:rPr>
        <w:t>о</w:t>
      </w:r>
      <w:r w:rsidRPr="007D5E3E">
        <w:rPr>
          <w:sz w:val="28"/>
          <w:szCs w:val="28"/>
        </w:rPr>
        <w:t xml:space="preserve">нечном счёте </w:t>
      </w:r>
      <w:r w:rsidR="002B6E99">
        <w:rPr>
          <w:sz w:val="28"/>
          <w:szCs w:val="28"/>
        </w:rPr>
        <w:t>такой подход</w:t>
      </w:r>
      <w:r w:rsidRPr="007D5E3E">
        <w:rPr>
          <w:sz w:val="28"/>
          <w:szCs w:val="28"/>
        </w:rPr>
        <w:t xml:space="preserve"> направлен на развитие личности – главную цель школьного математического образования. </w:t>
      </w:r>
    </w:p>
    <w:p w:rsidR="002B6E99" w:rsidRDefault="002B6E99" w:rsidP="002B6E99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</w:p>
    <w:p w:rsidR="002B6E99" w:rsidRDefault="002B6E99" w:rsidP="002B6E99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2B6E99">
        <w:rPr>
          <w:b/>
          <w:bCs/>
          <w:i/>
          <w:iCs/>
          <w:color w:val="181818"/>
          <w:sz w:val="28"/>
          <w:szCs w:val="28"/>
        </w:rPr>
        <w:t>Ма</w:t>
      </w:r>
      <w:r>
        <w:rPr>
          <w:b/>
          <w:bCs/>
          <w:i/>
          <w:iCs/>
          <w:color w:val="181818"/>
          <w:sz w:val="28"/>
          <w:szCs w:val="28"/>
        </w:rPr>
        <w:t>тематическая</w:t>
      </w:r>
      <w:r w:rsidR="00713E1D" w:rsidRPr="002B6E99">
        <w:rPr>
          <w:b/>
          <w:bCs/>
          <w:i/>
          <w:iCs/>
          <w:color w:val="181818"/>
          <w:sz w:val="28"/>
          <w:szCs w:val="28"/>
        </w:rPr>
        <w:t>грамотность через</w:t>
      </w:r>
      <w:r>
        <w:rPr>
          <w:b/>
          <w:bCs/>
          <w:i/>
          <w:iCs/>
          <w:color w:val="181818"/>
          <w:sz w:val="28"/>
          <w:szCs w:val="28"/>
        </w:rPr>
        <w:t>математическое моделирование жи</w:t>
      </w:r>
      <w:r>
        <w:rPr>
          <w:b/>
          <w:bCs/>
          <w:i/>
          <w:iCs/>
          <w:color w:val="181818"/>
          <w:sz w:val="28"/>
          <w:szCs w:val="28"/>
        </w:rPr>
        <w:t>з</w:t>
      </w:r>
      <w:r>
        <w:rPr>
          <w:b/>
          <w:bCs/>
          <w:i/>
          <w:iCs/>
          <w:color w:val="181818"/>
          <w:sz w:val="28"/>
          <w:szCs w:val="28"/>
        </w:rPr>
        <w:t>ненных ситуаций.</w:t>
      </w:r>
    </w:p>
    <w:p w:rsidR="002B6E99" w:rsidRDefault="002B6E99" w:rsidP="002B6E99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</w:p>
    <w:p w:rsidR="002B6E99" w:rsidRDefault="008A1365" w:rsidP="002B6E99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своей работе на уроках я использую </w:t>
      </w:r>
      <w:r w:rsidR="00713E1D">
        <w:rPr>
          <w:sz w:val="28"/>
          <w:szCs w:val="28"/>
        </w:rPr>
        <w:t>задачи,</w:t>
      </w:r>
      <w:r>
        <w:rPr>
          <w:sz w:val="28"/>
          <w:szCs w:val="28"/>
        </w:rPr>
        <w:t xml:space="preserve"> требующие математического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делирования ситуации. М</w:t>
      </w:r>
      <w:r w:rsidR="002B6E99" w:rsidRPr="002B6E99">
        <w:rPr>
          <w:sz w:val="28"/>
          <w:szCs w:val="28"/>
        </w:rPr>
        <w:t>атематическое моделирование благодаря своей униве</w:t>
      </w:r>
      <w:r w:rsidR="002B6E99" w:rsidRPr="002B6E99">
        <w:rPr>
          <w:sz w:val="28"/>
          <w:szCs w:val="28"/>
        </w:rPr>
        <w:t>р</w:t>
      </w:r>
      <w:r w:rsidR="002B6E99" w:rsidRPr="002B6E99">
        <w:rPr>
          <w:sz w:val="28"/>
          <w:szCs w:val="28"/>
        </w:rPr>
        <w:t>сальности, объединяя в себе практически все приемы мыслительной деятельн</w:t>
      </w:r>
      <w:r w:rsidR="002B6E99" w:rsidRPr="002B6E99">
        <w:rPr>
          <w:sz w:val="28"/>
          <w:szCs w:val="28"/>
        </w:rPr>
        <w:t>о</w:t>
      </w:r>
      <w:r w:rsidR="002B6E99" w:rsidRPr="002B6E99">
        <w:rPr>
          <w:sz w:val="28"/>
          <w:szCs w:val="28"/>
        </w:rPr>
        <w:t>сти, обеспечивающие готовность учащихся использовать математические знания</w:t>
      </w:r>
      <w:r w:rsidR="002414A5">
        <w:rPr>
          <w:sz w:val="28"/>
          <w:szCs w:val="28"/>
        </w:rPr>
        <w:t xml:space="preserve"> и</w:t>
      </w:r>
      <w:r w:rsidR="002B6E99" w:rsidRPr="002B6E99">
        <w:rPr>
          <w:sz w:val="28"/>
          <w:szCs w:val="28"/>
        </w:rPr>
        <w:t xml:space="preserve"> рассматрива</w:t>
      </w:r>
      <w:r w:rsidR="002414A5">
        <w:rPr>
          <w:sz w:val="28"/>
          <w:szCs w:val="28"/>
        </w:rPr>
        <w:t>ю его</w:t>
      </w:r>
      <w:r w:rsidR="002B6E99" w:rsidRPr="002B6E99">
        <w:rPr>
          <w:sz w:val="28"/>
          <w:szCs w:val="28"/>
        </w:rPr>
        <w:t xml:space="preserve"> как один из важнейших приемов деятельности в обучении школьников математике. </w:t>
      </w:r>
      <w:r w:rsidR="002414A5">
        <w:rPr>
          <w:sz w:val="28"/>
          <w:szCs w:val="28"/>
        </w:rPr>
        <w:t>М</w:t>
      </w:r>
      <w:r w:rsidR="002414A5" w:rsidRPr="002B6E99">
        <w:rPr>
          <w:sz w:val="28"/>
          <w:szCs w:val="28"/>
        </w:rPr>
        <w:t>атематическо</w:t>
      </w:r>
      <w:r w:rsidR="002414A5">
        <w:rPr>
          <w:sz w:val="28"/>
          <w:szCs w:val="28"/>
        </w:rPr>
        <w:t>е</w:t>
      </w:r>
      <w:r w:rsidR="002414A5" w:rsidRPr="002B6E99">
        <w:rPr>
          <w:sz w:val="28"/>
          <w:szCs w:val="28"/>
        </w:rPr>
        <w:t xml:space="preserve"> моделировани</w:t>
      </w:r>
      <w:r w:rsidR="002414A5">
        <w:rPr>
          <w:sz w:val="28"/>
          <w:szCs w:val="28"/>
        </w:rPr>
        <w:t>еосновывается на</w:t>
      </w:r>
      <w:r w:rsidR="002414A5" w:rsidRPr="002B6E99">
        <w:rPr>
          <w:sz w:val="28"/>
          <w:szCs w:val="28"/>
        </w:rPr>
        <w:t xml:space="preserve"> сост</w:t>
      </w:r>
      <w:r w:rsidR="002414A5" w:rsidRPr="002B6E99">
        <w:rPr>
          <w:sz w:val="28"/>
          <w:szCs w:val="28"/>
        </w:rPr>
        <w:t>а</w:t>
      </w:r>
      <w:r w:rsidR="002414A5" w:rsidRPr="002B6E99">
        <w:rPr>
          <w:sz w:val="28"/>
          <w:szCs w:val="28"/>
        </w:rPr>
        <w:t>в</w:t>
      </w:r>
      <w:r w:rsidR="002414A5">
        <w:rPr>
          <w:sz w:val="28"/>
          <w:szCs w:val="28"/>
        </w:rPr>
        <w:t>е</w:t>
      </w:r>
      <w:r w:rsidR="002414A5" w:rsidRPr="002B6E99">
        <w:rPr>
          <w:sz w:val="28"/>
          <w:szCs w:val="28"/>
        </w:rPr>
        <w:t xml:space="preserve"> знаний и умений, опыт</w:t>
      </w:r>
      <w:r w:rsidR="002414A5">
        <w:rPr>
          <w:sz w:val="28"/>
          <w:szCs w:val="28"/>
        </w:rPr>
        <w:t>е</w:t>
      </w:r>
      <w:r w:rsidR="00713E1D" w:rsidRPr="002B6E99">
        <w:rPr>
          <w:sz w:val="28"/>
          <w:szCs w:val="28"/>
        </w:rPr>
        <w:t>эмоционально ценностного</w:t>
      </w:r>
      <w:r w:rsidR="002414A5" w:rsidRPr="002B6E99">
        <w:rPr>
          <w:sz w:val="28"/>
          <w:szCs w:val="28"/>
        </w:rPr>
        <w:t xml:space="preserve"> восприятия окружающего мира, опыт</w:t>
      </w:r>
      <w:r w:rsidR="002414A5">
        <w:rPr>
          <w:sz w:val="28"/>
          <w:szCs w:val="28"/>
        </w:rPr>
        <w:t>е</w:t>
      </w:r>
      <w:r w:rsidR="002414A5" w:rsidRPr="002B6E99">
        <w:rPr>
          <w:sz w:val="28"/>
          <w:szCs w:val="28"/>
        </w:rPr>
        <w:t xml:space="preserve"> творческой деятельности. </w:t>
      </w:r>
    </w:p>
    <w:p w:rsidR="002B6E99" w:rsidRDefault="002B6E99" w:rsidP="002B6E99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2B6E99">
        <w:rPr>
          <w:sz w:val="28"/>
          <w:szCs w:val="28"/>
        </w:rPr>
        <w:t xml:space="preserve">Процесс математического моделирования состоит из трех этапов: </w:t>
      </w:r>
    </w:p>
    <w:p w:rsidR="002B6E99" w:rsidRDefault="002B6E99" w:rsidP="002B6E99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2B6E99">
        <w:rPr>
          <w:sz w:val="28"/>
          <w:szCs w:val="28"/>
        </w:rPr>
        <w:t>1. выбор или построение математической модели, соответствующей данной з</w:t>
      </w:r>
      <w:r w:rsidRPr="002B6E99">
        <w:rPr>
          <w:sz w:val="28"/>
          <w:szCs w:val="28"/>
        </w:rPr>
        <w:t>а</w:t>
      </w:r>
      <w:r w:rsidRPr="002B6E99">
        <w:rPr>
          <w:sz w:val="28"/>
          <w:szCs w:val="28"/>
        </w:rPr>
        <w:t>даче;</w:t>
      </w:r>
    </w:p>
    <w:p w:rsidR="002B6E99" w:rsidRDefault="002B6E99" w:rsidP="002B6E99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2B6E99">
        <w:rPr>
          <w:sz w:val="28"/>
          <w:szCs w:val="28"/>
        </w:rPr>
        <w:t xml:space="preserve">2. исследование построенной модели, то есть решение математической задачи; </w:t>
      </w:r>
    </w:p>
    <w:p w:rsidR="002B6E99" w:rsidRDefault="002B6E99" w:rsidP="002B6E99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2B6E99">
        <w:rPr>
          <w:sz w:val="28"/>
          <w:szCs w:val="28"/>
        </w:rPr>
        <w:t>3. содержательное толкование результатов исследования, установление соотве</w:t>
      </w:r>
      <w:r w:rsidRPr="002B6E99">
        <w:rPr>
          <w:sz w:val="28"/>
          <w:szCs w:val="28"/>
        </w:rPr>
        <w:t>т</w:t>
      </w:r>
      <w:r w:rsidRPr="002B6E99">
        <w:rPr>
          <w:sz w:val="28"/>
          <w:szCs w:val="28"/>
        </w:rPr>
        <w:t xml:space="preserve">ствия полученного результата целям исследований. </w:t>
      </w:r>
    </w:p>
    <w:p w:rsidR="00037C4B" w:rsidRPr="002B6E99" w:rsidRDefault="002B6E99" w:rsidP="002B6E99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2B6E99">
        <w:rPr>
          <w:sz w:val="28"/>
          <w:szCs w:val="28"/>
        </w:rPr>
        <w:t xml:space="preserve">Для построения математических моделей </w:t>
      </w:r>
      <w:r w:rsidR="002414A5">
        <w:rPr>
          <w:sz w:val="28"/>
          <w:szCs w:val="28"/>
        </w:rPr>
        <w:t xml:space="preserve">на уроках </w:t>
      </w:r>
      <w:r w:rsidRPr="002B6E99">
        <w:rPr>
          <w:sz w:val="28"/>
          <w:szCs w:val="28"/>
        </w:rPr>
        <w:t>использую разнообразные математические объекты и отношения между ними: числа, фигуры, функции, уравнения, неравенства, отношения подобия и т. п.</w:t>
      </w:r>
      <w:r w:rsidR="002414A5">
        <w:rPr>
          <w:noProof/>
          <w:sz w:val="28"/>
          <w:szCs w:val="28"/>
        </w:rPr>
        <w:lastRenderedPageBreak/>
        <w:drawing>
          <wp:inline distT="0" distB="0" distL="0" distR="0">
            <wp:extent cx="6010910" cy="1938867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00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4A5">
        <w:rPr>
          <w:noProof/>
          <w:sz w:val="28"/>
          <w:szCs w:val="28"/>
        </w:rPr>
        <w:drawing>
          <wp:inline distT="0" distB="0" distL="0" distR="0">
            <wp:extent cx="6205855" cy="3327400"/>
            <wp:effectExtent l="0" t="0" r="4445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C4B" w:rsidRPr="002B6E99" w:rsidRDefault="008A1365" w:rsidP="001E4DBF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25317" cy="2506133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620" cy="251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850255" cy="4284133"/>
            <wp:effectExtent l="0" t="0" r="0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44" cy="428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99" w:rsidRDefault="002B6E99" w:rsidP="001E4DBF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</w:p>
    <w:p w:rsidR="008A1365" w:rsidRDefault="008A1365" w:rsidP="008A1365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2B6E99">
        <w:rPr>
          <w:b/>
          <w:bCs/>
          <w:i/>
          <w:iCs/>
          <w:color w:val="181818"/>
          <w:sz w:val="28"/>
          <w:szCs w:val="28"/>
        </w:rPr>
        <w:t>Ма</w:t>
      </w:r>
      <w:r>
        <w:rPr>
          <w:b/>
          <w:bCs/>
          <w:i/>
          <w:iCs/>
          <w:color w:val="181818"/>
          <w:sz w:val="28"/>
          <w:szCs w:val="28"/>
        </w:rPr>
        <w:t>тематическая</w:t>
      </w:r>
      <w:r w:rsidR="00713E1D" w:rsidRPr="002B6E99">
        <w:rPr>
          <w:b/>
          <w:bCs/>
          <w:i/>
          <w:iCs/>
          <w:color w:val="181818"/>
          <w:sz w:val="28"/>
          <w:szCs w:val="28"/>
        </w:rPr>
        <w:t>грамотность через</w:t>
      </w:r>
      <w:r w:rsidR="0053065E">
        <w:rPr>
          <w:b/>
          <w:bCs/>
          <w:i/>
          <w:iCs/>
          <w:color w:val="181818"/>
          <w:sz w:val="28"/>
          <w:szCs w:val="28"/>
        </w:rPr>
        <w:t>участие в олимпиадах, конкурсах и т.д.</w:t>
      </w:r>
    </w:p>
    <w:p w:rsidR="00F040B3" w:rsidRDefault="001E4DBF" w:rsidP="00F040B3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  <w:r w:rsidRPr="008E1977">
        <w:rPr>
          <w:sz w:val="28"/>
          <w:szCs w:val="28"/>
        </w:rPr>
        <w:t xml:space="preserve">Одним из эффективных средств выявления и развития </w:t>
      </w:r>
      <w:r w:rsidR="00472E3E">
        <w:rPr>
          <w:sz w:val="28"/>
          <w:szCs w:val="28"/>
        </w:rPr>
        <w:t xml:space="preserve">математических </w:t>
      </w:r>
      <w:r w:rsidRPr="008E1977">
        <w:rPr>
          <w:sz w:val="28"/>
          <w:szCs w:val="28"/>
        </w:rPr>
        <w:t>спосо</w:t>
      </w:r>
      <w:r w:rsidRPr="008E1977">
        <w:rPr>
          <w:sz w:val="28"/>
          <w:szCs w:val="28"/>
        </w:rPr>
        <w:t>б</w:t>
      </w:r>
      <w:r w:rsidRPr="008E1977">
        <w:rPr>
          <w:sz w:val="28"/>
          <w:szCs w:val="28"/>
        </w:rPr>
        <w:t>ностей, на</w:t>
      </w:r>
      <w:r w:rsidR="008A1365">
        <w:rPr>
          <w:sz w:val="28"/>
          <w:szCs w:val="28"/>
        </w:rPr>
        <w:t xml:space="preserve">клонностей, </w:t>
      </w:r>
      <w:r w:rsidR="00713E1D">
        <w:rPr>
          <w:sz w:val="28"/>
          <w:szCs w:val="28"/>
        </w:rPr>
        <w:t>интересов,</w:t>
      </w:r>
      <w:r w:rsidR="008A1365">
        <w:rPr>
          <w:sz w:val="28"/>
          <w:szCs w:val="28"/>
        </w:rPr>
        <w:t xml:space="preserve"> учащихся </w:t>
      </w:r>
      <w:r w:rsidR="0053065E">
        <w:rPr>
          <w:sz w:val="28"/>
          <w:szCs w:val="28"/>
        </w:rPr>
        <w:t xml:space="preserve">в своей работе я </w:t>
      </w:r>
      <w:r w:rsidR="00713E1D">
        <w:rPr>
          <w:sz w:val="28"/>
          <w:szCs w:val="28"/>
        </w:rPr>
        <w:t>считаю</w:t>
      </w:r>
      <w:r w:rsidRPr="008E1977">
        <w:rPr>
          <w:sz w:val="28"/>
          <w:szCs w:val="28"/>
        </w:rPr>
        <w:t xml:space="preserve"> соревнов</w:t>
      </w:r>
      <w:r w:rsidRPr="008E1977">
        <w:rPr>
          <w:sz w:val="28"/>
          <w:szCs w:val="28"/>
        </w:rPr>
        <w:t>а</w:t>
      </w:r>
      <w:r w:rsidRPr="008E1977">
        <w:rPr>
          <w:sz w:val="28"/>
          <w:szCs w:val="28"/>
        </w:rPr>
        <w:t>ния, конкурсы, олимпиады, марафоны и т. п. Среди них, безусловно, наиболее ярким является международный математический конкурс «</w:t>
      </w:r>
      <w:r w:rsidR="00472E3E">
        <w:rPr>
          <w:sz w:val="28"/>
          <w:szCs w:val="28"/>
        </w:rPr>
        <w:t>СМАРТ</w:t>
      </w:r>
      <w:r w:rsidRPr="008E1977">
        <w:rPr>
          <w:sz w:val="28"/>
          <w:szCs w:val="28"/>
        </w:rPr>
        <w:t xml:space="preserve">Кенгуру», </w:t>
      </w:r>
      <w:r w:rsidR="00472E3E">
        <w:rPr>
          <w:sz w:val="28"/>
          <w:szCs w:val="28"/>
        </w:rPr>
        <w:t>и</w:t>
      </w:r>
      <w:r w:rsidR="00472E3E">
        <w:rPr>
          <w:sz w:val="28"/>
          <w:szCs w:val="28"/>
        </w:rPr>
        <w:t>г</w:t>
      </w:r>
      <w:r w:rsidR="00472E3E">
        <w:rPr>
          <w:sz w:val="28"/>
          <w:szCs w:val="28"/>
        </w:rPr>
        <w:t xml:space="preserve">ра-викторина «Математическая </w:t>
      </w:r>
      <w:r w:rsidR="00713E1D">
        <w:rPr>
          <w:sz w:val="28"/>
          <w:szCs w:val="28"/>
        </w:rPr>
        <w:t>мозаика</w:t>
      </w:r>
      <w:r w:rsidR="00472E3E">
        <w:rPr>
          <w:sz w:val="28"/>
          <w:szCs w:val="28"/>
        </w:rPr>
        <w:t>».</w:t>
      </w:r>
      <w:r w:rsidRPr="008E1977">
        <w:rPr>
          <w:sz w:val="28"/>
          <w:szCs w:val="28"/>
        </w:rPr>
        <w:t xml:space="preserve"> Задания этих конкурсов направлены, прежде всего, на формирование умений применять математику для решения з</w:t>
      </w:r>
      <w:r w:rsidRPr="008E1977">
        <w:rPr>
          <w:sz w:val="28"/>
          <w:szCs w:val="28"/>
        </w:rPr>
        <w:t>а</w:t>
      </w:r>
      <w:r w:rsidRPr="008E1977">
        <w:rPr>
          <w:sz w:val="28"/>
          <w:szCs w:val="28"/>
        </w:rPr>
        <w:t>дач, в которых нужно сначала перевести задачу на язык математики, или, как г</w:t>
      </w:r>
      <w:r w:rsidRPr="008E1977">
        <w:rPr>
          <w:sz w:val="28"/>
          <w:szCs w:val="28"/>
        </w:rPr>
        <w:t>о</w:t>
      </w:r>
      <w:r w:rsidRPr="008E1977">
        <w:rPr>
          <w:sz w:val="28"/>
          <w:szCs w:val="28"/>
        </w:rPr>
        <w:t>ворят математики, «смоделировать» условие и требование задания. А затем р</w:t>
      </w:r>
      <w:r w:rsidRPr="008E1977">
        <w:rPr>
          <w:sz w:val="28"/>
          <w:szCs w:val="28"/>
        </w:rPr>
        <w:t>е</w:t>
      </w:r>
      <w:r w:rsidRPr="008E1977">
        <w:rPr>
          <w:sz w:val="28"/>
          <w:szCs w:val="28"/>
        </w:rPr>
        <w:t>шить полученную математическую задачу и, наконец, осмыслить полученное решение для решения исходной задачи. Конечно, далеко не все задания этих конкурсов связаны с решением жизненно важных задач. Но подавляющее их большинство направлено на формирование приёмов математического моделир</w:t>
      </w:r>
      <w:r w:rsidRPr="008E1977">
        <w:rPr>
          <w:sz w:val="28"/>
          <w:szCs w:val="28"/>
        </w:rPr>
        <w:t>о</w:t>
      </w:r>
      <w:r w:rsidRPr="008E1977">
        <w:rPr>
          <w:sz w:val="28"/>
          <w:szCs w:val="28"/>
        </w:rPr>
        <w:lastRenderedPageBreak/>
        <w:t>вания, овладение методом математического моделирования. Поэтому конку</w:t>
      </w:r>
      <w:r w:rsidRPr="008E1977">
        <w:rPr>
          <w:sz w:val="28"/>
          <w:szCs w:val="28"/>
        </w:rPr>
        <w:t>р</w:t>
      </w:r>
      <w:r w:rsidRPr="008E1977">
        <w:rPr>
          <w:sz w:val="28"/>
          <w:szCs w:val="28"/>
        </w:rPr>
        <w:t>сы</w:t>
      </w:r>
      <w:bookmarkStart w:id="0" w:name="_GoBack"/>
      <w:bookmarkEnd w:id="0"/>
      <w:r w:rsidR="00472E3E" w:rsidRPr="008E1977">
        <w:rPr>
          <w:sz w:val="28"/>
          <w:szCs w:val="28"/>
        </w:rPr>
        <w:t>«</w:t>
      </w:r>
      <w:proofErr w:type="spellStart"/>
      <w:r w:rsidR="00472E3E">
        <w:rPr>
          <w:sz w:val="28"/>
          <w:szCs w:val="28"/>
        </w:rPr>
        <w:t>СМАРТ</w:t>
      </w:r>
      <w:r w:rsidR="00472E3E" w:rsidRPr="008E1977">
        <w:rPr>
          <w:sz w:val="28"/>
          <w:szCs w:val="28"/>
        </w:rPr>
        <w:t>Кенгуру</w:t>
      </w:r>
      <w:proofErr w:type="spellEnd"/>
      <w:r w:rsidR="00472E3E" w:rsidRPr="008E1977">
        <w:rPr>
          <w:sz w:val="28"/>
          <w:szCs w:val="28"/>
        </w:rPr>
        <w:t>»</w:t>
      </w:r>
      <w:r w:rsidR="00472E3E">
        <w:rPr>
          <w:sz w:val="28"/>
          <w:szCs w:val="28"/>
        </w:rPr>
        <w:t xml:space="preserve">,«Математическая </w:t>
      </w:r>
      <w:r w:rsidR="00713E1D">
        <w:rPr>
          <w:sz w:val="28"/>
          <w:szCs w:val="28"/>
        </w:rPr>
        <w:t>мозаика</w:t>
      </w:r>
      <w:r w:rsidR="00472E3E">
        <w:rPr>
          <w:sz w:val="28"/>
          <w:szCs w:val="28"/>
        </w:rPr>
        <w:t>»</w:t>
      </w:r>
      <w:r w:rsidRPr="008E1977">
        <w:rPr>
          <w:sz w:val="28"/>
          <w:szCs w:val="28"/>
        </w:rPr>
        <w:t>способствуют формированию математической грамотности школьников разного уровня, компетентности, в том числе и высокого.</w:t>
      </w:r>
    </w:p>
    <w:p w:rsidR="00F040B3" w:rsidRDefault="00F040B3" w:rsidP="00F040B3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</w:rPr>
      </w:pPr>
    </w:p>
    <w:p w:rsidR="00525481" w:rsidRPr="00F040B3" w:rsidRDefault="00525481" w:rsidP="00F040B3">
      <w:pPr>
        <w:pStyle w:val="a3"/>
        <w:shd w:val="clear" w:color="auto" w:fill="FFFFFF"/>
        <w:spacing w:before="0" w:beforeAutospacing="0" w:after="0" w:afterAutospacing="0" w:line="315" w:lineRule="atLeast"/>
        <w:jc w:val="left"/>
        <w:rPr>
          <w:sz w:val="28"/>
          <w:szCs w:val="28"/>
          <w:u w:val="single"/>
        </w:rPr>
      </w:pPr>
      <w:r w:rsidRPr="00F040B3">
        <w:rPr>
          <w:b/>
          <w:bCs/>
          <w:color w:val="181818"/>
          <w:sz w:val="28"/>
          <w:szCs w:val="28"/>
          <w:u w:val="single"/>
        </w:rPr>
        <w:t>Результативность</w:t>
      </w:r>
    </w:p>
    <w:p w:rsidR="00525481" w:rsidRPr="00F40860" w:rsidRDefault="00525481" w:rsidP="0052548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F40860">
        <w:rPr>
          <w:color w:val="181818"/>
          <w:sz w:val="28"/>
          <w:szCs w:val="28"/>
        </w:rPr>
        <w:t>Можно выделить следующие положительные результаты моей работы:</w:t>
      </w:r>
    </w:p>
    <w:p w:rsidR="000B6448" w:rsidRPr="00F40860" w:rsidRDefault="000B6448" w:rsidP="0052548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/>
          <w:color w:val="181818"/>
          <w:sz w:val="28"/>
          <w:szCs w:val="28"/>
        </w:rPr>
      </w:pPr>
      <w:r w:rsidRPr="00F40860">
        <w:rPr>
          <w:rFonts w:ascii="Open Sans" w:hAnsi="Open Sans"/>
          <w:noProof/>
          <w:color w:val="181818"/>
          <w:sz w:val="28"/>
          <w:szCs w:val="28"/>
        </w:rPr>
        <w:drawing>
          <wp:inline distT="0" distB="0" distL="0" distR="0">
            <wp:extent cx="4792345" cy="2709545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81" w:rsidRPr="00F40860" w:rsidRDefault="00525481" w:rsidP="0052548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Open Sans" w:hAnsi="Open Sans"/>
          <w:color w:val="181818"/>
          <w:sz w:val="28"/>
          <w:szCs w:val="28"/>
        </w:rPr>
      </w:pPr>
      <w:r w:rsidRPr="00F40860">
        <w:rPr>
          <w:color w:val="181818"/>
          <w:sz w:val="28"/>
          <w:szCs w:val="28"/>
        </w:rPr>
        <w:t>У большинства учащихся сформирован интерес к изучению математики, что требует от них трудолюбия, сосредоточенности, напряжения, настойчивости, ц</w:t>
      </w:r>
      <w:r w:rsidRPr="00F40860">
        <w:rPr>
          <w:color w:val="181818"/>
          <w:sz w:val="28"/>
          <w:szCs w:val="28"/>
        </w:rPr>
        <w:t>е</w:t>
      </w:r>
      <w:r w:rsidRPr="00F40860">
        <w:rPr>
          <w:color w:val="181818"/>
          <w:sz w:val="28"/>
          <w:szCs w:val="28"/>
        </w:rPr>
        <w:t>леустремленности.</w:t>
      </w:r>
    </w:p>
    <w:p w:rsidR="00525481" w:rsidRPr="00F40860" w:rsidRDefault="00525481" w:rsidP="0052548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Open Sans" w:hAnsi="Open Sans"/>
          <w:color w:val="181818"/>
          <w:sz w:val="28"/>
          <w:szCs w:val="28"/>
        </w:rPr>
      </w:pPr>
      <w:r w:rsidRPr="00F40860">
        <w:rPr>
          <w:color w:val="181818"/>
          <w:sz w:val="28"/>
          <w:szCs w:val="28"/>
        </w:rPr>
        <w:t>Большинство учащихся справляются с решением не только стандартных задач, но и задач повышенного уровня сложности, причем решают очень рационально.</w:t>
      </w:r>
    </w:p>
    <w:p w:rsidR="00525481" w:rsidRPr="00F40860" w:rsidRDefault="00525481" w:rsidP="0052548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Open Sans" w:hAnsi="Open Sans"/>
          <w:color w:val="181818"/>
          <w:sz w:val="28"/>
          <w:szCs w:val="28"/>
        </w:rPr>
      </w:pPr>
      <w:r w:rsidRPr="00F40860">
        <w:rPr>
          <w:color w:val="181818"/>
          <w:sz w:val="28"/>
          <w:szCs w:val="28"/>
        </w:rPr>
        <w:t>Повышается качество знаний учащихся по математическим предметам.</w:t>
      </w:r>
    </w:p>
    <w:p w:rsidR="00525481" w:rsidRPr="00F40860" w:rsidRDefault="00525481" w:rsidP="0052548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Open Sans" w:hAnsi="Open Sans"/>
          <w:color w:val="181818"/>
          <w:sz w:val="28"/>
          <w:szCs w:val="28"/>
        </w:rPr>
      </w:pPr>
      <w:r w:rsidRPr="00F40860">
        <w:rPr>
          <w:color w:val="181818"/>
          <w:sz w:val="28"/>
          <w:szCs w:val="28"/>
        </w:rPr>
        <w:t>Формируется математическая культура, которая предполагает наличие большого кругозора, умения по малейшим, незаметным признакам находить аналогию с другими (иногда очень далекими) областями математики, находить разные м</w:t>
      </w:r>
      <w:r w:rsidRPr="00F40860">
        <w:rPr>
          <w:color w:val="181818"/>
          <w:sz w:val="28"/>
          <w:szCs w:val="28"/>
        </w:rPr>
        <w:t>о</w:t>
      </w:r>
      <w:r w:rsidRPr="00F40860">
        <w:rPr>
          <w:color w:val="181818"/>
          <w:sz w:val="28"/>
          <w:szCs w:val="28"/>
        </w:rPr>
        <w:t>дели задач, в том числе более простые, более наглядные и красивые.</w:t>
      </w:r>
    </w:p>
    <w:p w:rsidR="00F040B3" w:rsidRPr="00F40860" w:rsidRDefault="00F040B3" w:rsidP="0052548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F40860">
        <w:rPr>
          <w:color w:val="181818"/>
          <w:sz w:val="28"/>
          <w:szCs w:val="28"/>
        </w:rPr>
        <w:t>М</w:t>
      </w:r>
      <w:r w:rsidR="00525481" w:rsidRPr="00F40860">
        <w:rPr>
          <w:color w:val="181818"/>
          <w:sz w:val="28"/>
          <w:szCs w:val="28"/>
        </w:rPr>
        <w:t>ои ученики успешно сдают экзамены, успешно поступают в техникумы и В</w:t>
      </w:r>
      <w:r w:rsidR="00525481" w:rsidRPr="00F40860">
        <w:rPr>
          <w:color w:val="181818"/>
          <w:sz w:val="28"/>
          <w:szCs w:val="28"/>
        </w:rPr>
        <w:t>У</w:t>
      </w:r>
      <w:r w:rsidR="00525481" w:rsidRPr="00F40860">
        <w:rPr>
          <w:color w:val="181818"/>
          <w:sz w:val="28"/>
          <w:szCs w:val="28"/>
        </w:rPr>
        <w:t xml:space="preserve">Зы и легко осваивают программу математики в этих учебных заведениях. </w:t>
      </w:r>
    </w:p>
    <w:p w:rsidR="00F040B3" w:rsidRPr="00F40860" w:rsidRDefault="00F040B3" w:rsidP="00F040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/>
          <w:color w:val="181818"/>
          <w:sz w:val="28"/>
          <w:szCs w:val="28"/>
        </w:rPr>
      </w:pPr>
      <w:r w:rsidRPr="00F40860">
        <w:rPr>
          <w:color w:val="181818"/>
          <w:sz w:val="28"/>
          <w:szCs w:val="28"/>
        </w:rPr>
        <w:t xml:space="preserve">Приятно видеть, что применение различных форм, методов, способов решения </w:t>
      </w:r>
      <w:r w:rsidR="00F40860">
        <w:rPr>
          <w:color w:val="181818"/>
          <w:sz w:val="28"/>
          <w:szCs w:val="28"/>
        </w:rPr>
        <w:t>практических</w:t>
      </w:r>
      <w:r w:rsidRPr="00F40860">
        <w:rPr>
          <w:color w:val="181818"/>
          <w:sz w:val="28"/>
          <w:szCs w:val="28"/>
        </w:rPr>
        <w:t xml:space="preserve"> задач приводит к тому, что ученики легко решают различные з</w:t>
      </w:r>
      <w:r w:rsidRPr="00F40860">
        <w:rPr>
          <w:color w:val="181818"/>
          <w:sz w:val="28"/>
          <w:szCs w:val="28"/>
        </w:rPr>
        <w:t>а</w:t>
      </w:r>
      <w:r w:rsidRPr="00F40860">
        <w:rPr>
          <w:color w:val="181818"/>
          <w:sz w:val="28"/>
          <w:szCs w:val="28"/>
        </w:rPr>
        <w:t xml:space="preserve">дачи как из школьной программы, так и задания из «Математической </w:t>
      </w:r>
      <w:r w:rsidR="00713E1D" w:rsidRPr="00F40860">
        <w:rPr>
          <w:color w:val="181818"/>
          <w:sz w:val="28"/>
          <w:szCs w:val="28"/>
        </w:rPr>
        <w:t>мозаики», «</w:t>
      </w:r>
      <w:proofErr w:type="spellStart"/>
      <w:r w:rsidRPr="00F40860">
        <w:rPr>
          <w:color w:val="181818"/>
          <w:sz w:val="28"/>
          <w:szCs w:val="28"/>
        </w:rPr>
        <w:t>СмартКенгуру</w:t>
      </w:r>
      <w:proofErr w:type="spellEnd"/>
      <w:r w:rsidRPr="00F40860">
        <w:rPr>
          <w:color w:val="181818"/>
          <w:sz w:val="28"/>
          <w:szCs w:val="28"/>
        </w:rPr>
        <w:t xml:space="preserve">», олимпиадных работ и решают их очень </w:t>
      </w:r>
      <w:r w:rsidR="00713E1D" w:rsidRPr="00F40860">
        <w:rPr>
          <w:color w:val="181818"/>
          <w:sz w:val="28"/>
          <w:szCs w:val="28"/>
        </w:rPr>
        <w:t>рационально. Так</w:t>
      </w:r>
      <w:r w:rsidR="000B6448" w:rsidRPr="00F40860">
        <w:rPr>
          <w:color w:val="181818"/>
          <w:sz w:val="28"/>
          <w:szCs w:val="28"/>
        </w:rPr>
        <w:t xml:space="preserve"> Д</w:t>
      </w:r>
      <w:r w:rsidR="000B6448" w:rsidRPr="00F40860">
        <w:rPr>
          <w:color w:val="181818"/>
          <w:sz w:val="28"/>
          <w:szCs w:val="28"/>
        </w:rPr>
        <w:t>о</w:t>
      </w:r>
      <w:r w:rsidR="000B6448" w:rsidRPr="00F40860">
        <w:rPr>
          <w:color w:val="181818"/>
          <w:sz w:val="28"/>
          <w:szCs w:val="28"/>
        </w:rPr>
        <w:t>киль Иван</w:t>
      </w:r>
      <w:r w:rsidR="00525481" w:rsidRPr="00F40860">
        <w:rPr>
          <w:color w:val="181818"/>
          <w:sz w:val="28"/>
          <w:szCs w:val="28"/>
        </w:rPr>
        <w:t xml:space="preserve"> зан</w:t>
      </w:r>
      <w:r w:rsidR="00A44D8A" w:rsidRPr="00F40860">
        <w:rPr>
          <w:color w:val="181818"/>
          <w:sz w:val="28"/>
          <w:szCs w:val="28"/>
        </w:rPr>
        <w:t>ял</w:t>
      </w:r>
      <w:r w:rsidR="000B6448" w:rsidRPr="00F40860">
        <w:rPr>
          <w:color w:val="181818"/>
          <w:sz w:val="28"/>
          <w:szCs w:val="28"/>
        </w:rPr>
        <w:t xml:space="preserve"> 3 </w:t>
      </w:r>
      <w:r w:rsidR="00A44D8A" w:rsidRPr="00F40860">
        <w:rPr>
          <w:color w:val="181818"/>
          <w:sz w:val="28"/>
          <w:szCs w:val="28"/>
        </w:rPr>
        <w:t>место в регионе</w:t>
      </w:r>
      <w:r w:rsidR="00525481" w:rsidRPr="00F40860">
        <w:rPr>
          <w:color w:val="181818"/>
          <w:sz w:val="28"/>
          <w:szCs w:val="28"/>
        </w:rPr>
        <w:t>.</w:t>
      </w:r>
    </w:p>
    <w:p w:rsidR="00525481" w:rsidRPr="00F40860" w:rsidRDefault="00525481" w:rsidP="0052548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/>
          <w:color w:val="181818"/>
          <w:sz w:val="28"/>
          <w:szCs w:val="28"/>
        </w:rPr>
      </w:pPr>
    </w:p>
    <w:p w:rsidR="0053065E" w:rsidRDefault="0053065E" w:rsidP="0052548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181818"/>
          <w:sz w:val="27"/>
          <w:szCs w:val="27"/>
        </w:rPr>
      </w:pPr>
    </w:p>
    <w:p w:rsidR="008E1977" w:rsidRPr="008E1977" w:rsidRDefault="008E1977" w:rsidP="008E1977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E197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Трудоёмкость опыта.</w:t>
      </w:r>
    </w:p>
    <w:p w:rsidR="008E1977" w:rsidRPr="008E1977" w:rsidRDefault="008E1977" w:rsidP="008E1977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97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Трудоемкость опыта</w:t>
      </w:r>
      <w:r w:rsidRP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заключается в комплексной, четкой организации учебного процесса, в соблюдении строгой логичной последовательности курса, когда учащийся на занятиях становится не объектом, воспринимающим готовые зн</w:t>
      </w:r>
      <w:r w:rsidRP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ния, а исследователем, человеком, ведущим активную поисковую деятельность, желающим научиться быстро и легко решать задачи, в том числе конкурсные; происходит отказ от информационно-объяснительных методов обучения в пол</w:t>
      </w:r>
      <w:r w:rsidRP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зу деятельностно- развивающих, они формируют широкий спектр личностных качеств ребенка, важными становятся не только усвоенные знания, а сами сп</w:t>
      </w:r>
      <w:r w:rsidRP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собы усвоения и переработки учебной информации, развитие познавательных способностей и творческого потенциала учащихся. </w:t>
      </w:r>
    </w:p>
    <w:p w:rsidR="008E1977" w:rsidRPr="008E1977" w:rsidRDefault="008E1977" w:rsidP="008E1977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потребуются временные и интеллектуальные затраты всех участников учебно-воспитательного процесса.</w:t>
      </w:r>
    </w:p>
    <w:p w:rsidR="008E1977" w:rsidRPr="008E1977" w:rsidRDefault="008E1977" w:rsidP="008E1977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Диапазон опыта: единая система: урок - внеклассная работа.</w:t>
      </w:r>
    </w:p>
    <w:p w:rsidR="008E1977" w:rsidRPr="008E1977" w:rsidRDefault="008E1977" w:rsidP="008E1977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учитывать риски объективного и субъективного характера.</w:t>
      </w:r>
    </w:p>
    <w:p w:rsidR="00C5717B" w:rsidRDefault="00C5717B" w:rsidP="0052548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/>
          <w:color w:val="181818"/>
          <w:sz w:val="21"/>
          <w:szCs w:val="21"/>
        </w:rPr>
      </w:pPr>
    </w:p>
    <w:p w:rsidR="00C5717B" w:rsidRPr="00C5717B" w:rsidRDefault="00C5717B" w:rsidP="00C5717B">
      <w:pPr>
        <w:shd w:val="clear" w:color="auto" w:fill="FFFFFF"/>
        <w:spacing w:after="150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5717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 Адресность опыта</w:t>
      </w:r>
      <w:r w:rsidRPr="00C571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5717B" w:rsidRDefault="00C5717B" w:rsidP="00C5717B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считаю, что опыт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ф</w:t>
      </w:r>
      <w:r w:rsidRPr="00C5717B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717B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717B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школьника как один из способов повышения качества математического образ</w:t>
      </w:r>
      <w:r w:rsidRPr="00C5717B">
        <w:rPr>
          <w:rFonts w:ascii="Times New Roman" w:hAnsi="Times New Roman" w:cs="Times New Roman"/>
          <w:sz w:val="28"/>
          <w:szCs w:val="28"/>
        </w:rPr>
        <w:t>о</w:t>
      </w:r>
      <w:r w:rsidRPr="00C5717B">
        <w:rPr>
          <w:rFonts w:ascii="Times New Roman" w:hAnsi="Times New Roman" w:cs="Times New Roman"/>
          <w:sz w:val="28"/>
          <w:szCs w:val="28"/>
        </w:rPr>
        <w:t>вания</w:t>
      </w:r>
      <w:r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и должен получить как можно более широкое распространение: к</w:t>
      </w:r>
      <w:r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ждый учитель – и начинающий, и опытный – способен творчески применить эти технологии в своей работе. Я готова к педагогическому общению, активно пр</w:t>
      </w:r>
      <w:r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пагандирую свои находки и рекомендую их к использованию в педагогической практике. Поэтому стараюсь принимать участие в </w:t>
      </w:r>
      <w:r w:rsidR="00713E1D"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работе </w:t>
      </w:r>
      <w:proofErr w:type="spellStart"/>
      <w:r w:rsidR="00713E1D"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вебинаров</w:t>
      </w:r>
      <w:proofErr w:type="spellEnd"/>
      <w:r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мастер-классов, </w:t>
      </w:r>
      <w:r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проводимых </w:t>
      </w:r>
      <w:r w:rsid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ВИРО.</w:t>
      </w:r>
      <w:r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охотно я делюсь своим опытом, выступая на </w:t>
      </w:r>
      <w:r w:rsidR="00713E1D"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ШМО, даю</w:t>
      </w:r>
      <w:r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открытые уроки</w:t>
      </w:r>
      <w:r w:rsid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57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Мои работы представлены в сети Интернет</w:t>
      </w:r>
      <w:r w:rsidR="008E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065E" w:rsidRDefault="0053065E" w:rsidP="00C5717B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065E" w:rsidRDefault="0053065E" w:rsidP="00C5717B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065E" w:rsidRDefault="0053065E" w:rsidP="00C5717B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065E" w:rsidRPr="00C5717B" w:rsidRDefault="0053065E" w:rsidP="00C5717B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67BA" w:rsidRDefault="00317941"/>
    <w:sectPr w:rsidR="00C967BA" w:rsidSect="002414A5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567"/>
    <w:multiLevelType w:val="multilevel"/>
    <w:tmpl w:val="DB2A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C2A48"/>
    <w:multiLevelType w:val="hybridMultilevel"/>
    <w:tmpl w:val="7A66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2EF2"/>
    <w:multiLevelType w:val="multilevel"/>
    <w:tmpl w:val="4E1E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23833"/>
    <w:multiLevelType w:val="multilevel"/>
    <w:tmpl w:val="6B06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42EAC"/>
    <w:multiLevelType w:val="multilevel"/>
    <w:tmpl w:val="69E8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A789D"/>
    <w:multiLevelType w:val="multilevel"/>
    <w:tmpl w:val="BD9A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86CE8"/>
    <w:multiLevelType w:val="multilevel"/>
    <w:tmpl w:val="B226D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20133"/>
    <w:multiLevelType w:val="multilevel"/>
    <w:tmpl w:val="5DCC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74D74"/>
    <w:multiLevelType w:val="multilevel"/>
    <w:tmpl w:val="5D26F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36AC9"/>
    <w:multiLevelType w:val="multilevel"/>
    <w:tmpl w:val="EE3AA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E1281"/>
    <w:multiLevelType w:val="multilevel"/>
    <w:tmpl w:val="25546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44A0E"/>
    <w:multiLevelType w:val="multilevel"/>
    <w:tmpl w:val="837A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CF35B6"/>
    <w:multiLevelType w:val="multilevel"/>
    <w:tmpl w:val="A52A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61DB5"/>
    <w:multiLevelType w:val="multilevel"/>
    <w:tmpl w:val="BE2A02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648F8"/>
    <w:multiLevelType w:val="multilevel"/>
    <w:tmpl w:val="4364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A76A3F"/>
    <w:multiLevelType w:val="multilevel"/>
    <w:tmpl w:val="86423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D97322"/>
    <w:multiLevelType w:val="multilevel"/>
    <w:tmpl w:val="74CE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5E7CD9"/>
    <w:multiLevelType w:val="multilevel"/>
    <w:tmpl w:val="B572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959D5"/>
    <w:multiLevelType w:val="multilevel"/>
    <w:tmpl w:val="1D8E5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94231A"/>
    <w:multiLevelType w:val="multilevel"/>
    <w:tmpl w:val="C5168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6"/>
  </w:num>
  <w:num w:numId="5">
    <w:abstractNumId w:val="10"/>
  </w:num>
  <w:num w:numId="6">
    <w:abstractNumId w:val="11"/>
  </w:num>
  <w:num w:numId="7">
    <w:abstractNumId w:val="9"/>
  </w:num>
  <w:num w:numId="8">
    <w:abstractNumId w:val="17"/>
  </w:num>
  <w:num w:numId="9">
    <w:abstractNumId w:val="6"/>
  </w:num>
  <w:num w:numId="10">
    <w:abstractNumId w:val="4"/>
  </w:num>
  <w:num w:numId="11">
    <w:abstractNumId w:val="19"/>
  </w:num>
  <w:num w:numId="12">
    <w:abstractNumId w:val="14"/>
  </w:num>
  <w:num w:numId="13">
    <w:abstractNumId w:val="2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3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525481"/>
    <w:rsid w:val="00037C4B"/>
    <w:rsid w:val="00041709"/>
    <w:rsid w:val="000B6448"/>
    <w:rsid w:val="001E4DBF"/>
    <w:rsid w:val="002414A5"/>
    <w:rsid w:val="002B6E99"/>
    <w:rsid w:val="00317941"/>
    <w:rsid w:val="003E19AE"/>
    <w:rsid w:val="00435EB2"/>
    <w:rsid w:val="00472E3E"/>
    <w:rsid w:val="00525481"/>
    <w:rsid w:val="0053065E"/>
    <w:rsid w:val="005A5B69"/>
    <w:rsid w:val="00713E1D"/>
    <w:rsid w:val="00754B4F"/>
    <w:rsid w:val="007D5E3E"/>
    <w:rsid w:val="00831742"/>
    <w:rsid w:val="008A1365"/>
    <w:rsid w:val="008E1977"/>
    <w:rsid w:val="00A4045B"/>
    <w:rsid w:val="00A44D8A"/>
    <w:rsid w:val="00A808DD"/>
    <w:rsid w:val="00C5717B"/>
    <w:rsid w:val="00F040B3"/>
    <w:rsid w:val="00F40860"/>
    <w:rsid w:val="00F4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B2"/>
  </w:style>
  <w:style w:type="paragraph" w:styleId="1">
    <w:name w:val="heading 1"/>
    <w:basedOn w:val="a"/>
    <w:next w:val="a"/>
    <w:link w:val="10"/>
    <w:uiPriority w:val="9"/>
    <w:qFormat/>
    <w:rsid w:val="00435EB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EB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EB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EB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EB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EB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EB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EB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EB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5EB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5EB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5EB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5EB2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35EB2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35EB2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35EB2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35EB2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35EB2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435EB2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35EB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35EB2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35EB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435EB2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435EB2"/>
    <w:rPr>
      <w:b/>
      <w:bCs/>
      <w:color w:val="70AD47" w:themeColor="accent6"/>
    </w:rPr>
  </w:style>
  <w:style w:type="character" w:styleId="aa">
    <w:name w:val="Emphasis"/>
    <w:uiPriority w:val="20"/>
    <w:qFormat/>
    <w:rsid w:val="00435EB2"/>
    <w:rPr>
      <w:b/>
      <w:bCs/>
      <w:i/>
      <w:iCs/>
      <w:spacing w:val="10"/>
    </w:rPr>
  </w:style>
  <w:style w:type="paragraph" w:styleId="ab">
    <w:name w:val="No Spacing"/>
    <w:uiPriority w:val="1"/>
    <w:qFormat/>
    <w:rsid w:val="00435EB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35E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5EB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5EB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35EB2"/>
    <w:rPr>
      <w:b/>
      <w:bCs/>
      <w:i/>
      <w:iCs/>
    </w:rPr>
  </w:style>
  <w:style w:type="character" w:styleId="ae">
    <w:name w:val="Subtle Emphasis"/>
    <w:uiPriority w:val="19"/>
    <w:qFormat/>
    <w:rsid w:val="00435EB2"/>
    <w:rPr>
      <w:i/>
      <w:iCs/>
    </w:rPr>
  </w:style>
  <w:style w:type="character" w:styleId="af">
    <w:name w:val="Intense Emphasis"/>
    <w:uiPriority w:val="21"/>
    <w:qFormat/>
    <w:rsid w:val="00435EB2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435EB2"/>
    <w:rPr>
      <w:b/>
      <w:bCs/>
    </w:rPr>
  </w:style>
  <w:style w:type="character" w:styleId="af1">
    <w:name w:val="Intense Reference"/>
    <w:uiPriority w:val="32"/>
    <w:qFormat/>
    <w:rsid w:val="00435EB2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435EB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435EB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1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17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9F60-6630-4C6F-8881-E6B21EC4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7</cp:revision>
  <dcterms:created xsi:type="dcterms:W3CDTF">2022-05-28T05:56:00Z</dcterms:created>
  <dcterms:modified xsi:type="dcterms:W3CDTF">2024-03-21T15:45:00Z</dcterms:modified>
</cp:coreProperties>
</file>