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6B" w:rsidRDefault="00D55088" w:rsidP="00AA7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89">
        <w:rPr>
          <w:rFonts w:ascii="Times New Roman" w:hAnsi="Times New Roman" w:cs="Times New Roman"/>
          <w:b/>
          <w:sz w:val="28"/>
          <w:szCs w:val="28"/>
        </w:rPr>
        <w:t xml:space="preserve">Экологическое воспитание </w:t>
      </w:r>
      <w:r w:rsidR="00AA7F89" w:rsidRPr="00AA7F89">
        <w:rPr>
          <w:rFonts w:ascii="Times New Roman" w:hAnsi="Times New Roman" w:cs="Times New Roman"/>
          <w:b/>
          <w:sz w:val="28"/>
          <w:szCs w:val="28"/>
        </w:rPr>
        <w:t>детей</w:t>
      </w:r>
      <w:r w:rsidRPr="00AA7F89">
        <w:rPr>
          <w:rFonts w:ascii="Times New Roman" w:hAnsi="Times New Roman" w:cs="Times New Roman"/>
          <w:b/>
          <w:sz w:val="28"/>
          <w:szCs w:val="28"/>
        </w:rPr>
        <w:t xml:space="preserve"> с нарушени</w:t>
      </w:r>
      <w:r w:rsidR="00AA7F89" w:rsidRPr="00AA7F89">
        <w:rPr>
          <w:rFonts w:ascii="Times New Roman" w:hAnsi="Times New Roman" w:cs="Times New Roman"/>
          <w:b/>
          <w:sz w:val="28"/>
          <w:szCs w:val="28"/>
        </w:rPr>
        <w:t>ем</w:t>
      </w:r>
      <w:r w:rsidRPr="00AA7F89">
        <w:rPr>
          <w:rFonts w:ascii="Times New Roman" w:hAnsi="Times New Roman" w:cs="Times New Roman"/>
          <w:b/>
          <w:sz w:val="28"/>
          <w:szCs w:val="28"/>
        </w:rPr>
        <w:t xml:space="preserve"> интеллекта</w:t>
      </w:r>
    </w:p>
    <w:p w:rsidR="00300EC8" w:rsidRDefault="00B419B9" w:rsidP="00AA7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Казанцев Евгений Владимирович, воспитатель ОГБУ СО ИДДИ№1</w:t>
      </w:r>
      <w:r w:rsidR="00300EC8">
        <w:rPr>
          <w:rFonts w:ascii="Times New Roman" w:hAnsi="Times New Roman" w:cs="Times New Roman"/>
          <w:b/>
          <w:sz w:val="28"/>
          <w:szCs w:val="28"/>
        </w:rPr>
        <w:t>,</w:t>
      </w:r>
    </w:p>
    <w:p w:rsidR="00B419B9" w:rsidRPr="00AA7F89" w:rsidRDefault="00B419B9" w:rsidP="00AA7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C8">
        <w:rPr>
          <w:rFonts w:ascii="Times New Roman" w:hAnsi="Times New Roman" w:cs="Times New Roman"/>
          <w:b/>
          <w:sz w:val="28"/>
          <w:szCs w:val="28"/>
        </w:rPr>
        <w:t>г. Иркутск</w:t>
      </w:r>
    </w:p>
    <w:p w:rsidR="00AA7F89" w:rsidRDefault="00AA7F89">
      <w:pPr>
        <w:rPr>
          <w:rFonts w:ascii="Times New Roman" w:hAnsi="Times New Roman" w:cs="Times New Roman"/>
          <w:sz w:val="28"/>
          <w:szCs w:val="28"/>
        </w:rPr>
      </w:pPr>
      <w:r w:rsidRPr="00E86ADA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В статье представлены возможности реализации программы экологического воспитания для детей с нарушениями интеллекта в условиях дома-интерната</w:t>
      </w:r>
    </w:p>
    <w:p w:rsidR="00AA7F89" w:rsidRPr="00D55088" w:rsidRDefault="00AA7F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6AD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адаптация,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ребенок с нарушением интеллекта, коррекционно-развивающее воздействие, экологическое воспитание.</w:t>
      </w:r>
    </w:p>
    <w:p w:rsidR="00CC0F6B" w:rsidRDefault="00CC0F6B"/>
    <w:p w:rsidR="00D55088" w:rsidRPr="00894F2C" w:rsidRDefault="00CC0F6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Основной целью детских домов-интернатов 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для детей с нарушениями интеллекта 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является медико-психолого-педагогическая </w:t>
      </w:r>
      <w:proofErr w:type="spellStart"/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абилитация</w:t>
      </w:r>
      <w:proofErr w:type="spellEnd"/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следствием которой должны стать максимально возможная социальная адаптация и интеграция </w:t>
      </w:r>
      <w:r w:rsidR="00D55088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воспитанника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 общество. Процесс социального развития связан с формированием у ребенка 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 нарушением интеллекта 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определенного уровня развития личности и навыков общественных действий, позволяющих ему быть 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относительно 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независимым и 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активно 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участвовать в 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повседневной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жизни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="007800F4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сновными социально-адаптивными навыками 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 которым мы стремимся в ходе коррекционно-воспитательного педагогического воздействия 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являются: осознание себя как индивида, 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формирование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умений в сфере построения отношений с окружающими, 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формирование навыков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само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обслужив</w:t>
      </w:r>
      <w:r w:rsidR="007800F4"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ания</w:t>
      </w:r>
      <w:r w:rsidRPr="00D550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выполнять целенаправленные действия, а также способность адекватно реагировать на окружающее и освоение им элементарных норм поведения. Решая вопросы формирования навыков социально-адаптивного поведения у детей с проблемами умственного и физического развития, мы считаем, что окружающие объекты природного мира являются наиболее близкой, доступной пониманию детей, необходимой для адаптации областью окружающей действительности. В предметное окружение ребенка входят различные объекты природы, поэтому его ознакомление с растениями, животными, явлениями неживой природы неизбежно — это естественный процесс познания окружающего мира </w:t>
      </w:r>
      <w:r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 приобретения социального опыта.</w:t>
      </w:r>
    </w:p>
    <w:p w:rsidR="00894F2C" w:rsidRPr="00894F2C" w:rsidRDefault="00D550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Привитие 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основ экологического воспитания </w:t>
      </w:r>
      <w:r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выражается в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накапливани</w:t>
      </w:r>
      <w:r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конкретных представлений о предметах и явлениях </w:t>
      </w:r>
      <w:r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окружающего мира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У детей, имеющих нарушения в развитии, без целенаправленного коррекционного воздействия полноценно не формируются представления об окружающем природном мире, что отрицательно сказывается на их </w:t>
      </w:r>
      <w:r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адаптации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894F2C" w:rsidRPr="004F0629" w:rsidRDefault="00CC0F6B" w:rsidP="00894F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Учиты</w:t>
      </w:r>
      <w:r w:rsidR="00894F2C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вая актуальность данного вопроса нами определены </w:t>
      </w:r>
      <w:r w:rsid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цель и </w:t>
      </w:r>
      <w:r w:rsidR="00894F2C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задачи экологического воспитания детей с нарушениями интеллекта.</w:t>
      </w:r>
      <w:r w:rsidRPr="00894F2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Цель: воспитание бережного отношения к природе, к собственному телу и </w:t>
      </w:r>
      <w:r w:rsidR="00894F2C" w:rsidRPr="004F062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личности, как части природного мира.</w:t>
      </w:r>
    </w:p>
    <w:p w:rsidR="00894F2C" w:rsidRPr="004F0629" w:rsidRDefault="00894F2C" w:rsidP="004F062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62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F0629" w:rsidRPr="004F0629" w:rsidRDefault="00894F2C" w:rsidP="004F062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системы элементарных экологических знаний, доступных пониманию ребенка</w:t>
      </w:r>
      <w:r w:rsidRPr="004F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Развитие по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знавательного интереса к миру природы</w:t>
      </w:r>
      <w:r w:rsidRPr="004F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умений и навыков 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заботы о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самом себе</w:t>
      </w:r>
      <w:r w:rsidRPr="004F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F0629" w:rsidRPr="004F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оспитание </w:t>
      </w:r>
      <w:r w:rsidR="004F0629"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предпосылок 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гуманного, эмоционально-положительного, бережного, заботливого отношения к миру прир</w:t>
      </w:r>
      <w:r w:rsidR="004F0629"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оды и окружающему миру в целом, </w:t>
      </w: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чувства </w:t>
      </w:r>
      <w:proofErr w:type="spellStart"/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объектам природы</w:t>
      </w:r>
    </w:p>
    <w:p w:rsidR="004F0629" w:rsidRDefault="004F0629" w:rsidP="004F062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</w:t>
      </w:r>
      <w:r w:rsidR="00894F2C" w:rsidRPr="004F06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своение элементарных норм поведения по отношению к природе, формирование навыков рационального природопользования в повседневной жизни</w:t>
      </w:r>
      <w:r w:rsidR="00894F2C" w:rsidRPr="004F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94F2C" w:rsidRPr="004F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Главным условием реализации задач экологического воспитания является создание эколого-развивающей предметной среды, способствующей формированию у дошкольников экологическ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их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навыков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котор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ые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предусматрива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ют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приобретение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привычки ухаживать за собой, за растениями в группе, за рациональным использованием материалов живой и неживой природы,  ухаживать за растениями, посаженными на участке и формирование бережного отношения к растениям в природе.</w:t>
      </w:r>
    </w:p>
    <w:p w:rsidR="004F0629" w:rsidRDefault="004F0629" w:rsidP="004F062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4F0629" w:rsidRDefault="004F0629" w:rsidP="00095BD9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дошкольном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 раннем школьном 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возрасте усвоение основ экологических знаний наиболее продуктивно, потому что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ребенок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воспринимает природу очень эмоционально, как нечто живое. В процессе экологического воспитания детей используют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ся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различные методы: наглядные (наблюдение, демонстрация); практические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игра, труд); словесные (рассказ</w:t>
      </w:r>
      <w:r w:rsidR="00CC0F6B"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чтение художественных произведений, беседы) и экспериментальные (опыт). </w:t>
      </w:r>
      <w:r w:rsidR="00095BD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Разнообразны и формы работы: практическое занятие, экскурсия, наблюдение, дидактич</w:t>
      </w:r>
      <w:r w:rsid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</w:t>
      </w:r>
      <w:r w:rsidR="00095BD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ская игра, конкурс.</w:t>
      </w:r>
    </w:p>
    <w:p w:rsidR="00095BD9" w:rsidRDefault="00CC0F6B" w:rsidP="00095BD9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94F2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 методам, которые обеспечивают непосредственный контакт с природой, относятся наблюдения, несложные опыты, труд в природе, и игры с природными материалами. </w:t>
      </w:r>
    </w:p>
    <w:p w:rsidR="004F0629" w:rsidRPr="00095BD9" w:rsidRDefault="00095BD9" w:rsidP="00095BD9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95BD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Одним из наиболее значимых направлений экологического воспитания является работа в природе. Для детей важен в наглядно-действенный процесс, дающий опыт взаимодействия с окружающим миром. Это является фундаментом для формирования интеллектуальных способностей у ребенка и соотносится с основными задачами коррекционно-развивающего воздействия. Помимо этого</w:t>
      </w:r>
      <w:r w:rsid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r w:rsidRPr="00095BD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э</w:t>
      </w:r>
      <w:r w:rsidR="00646CBB" w:rsidRPr="00095BD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кологические занятия воспитывают у детей любовь к природе, стремление охранять ее</w:t>
      </w:r>
      <w:r w:rsidRPr="00095BD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 познавать мир в целом</w:t>
      </w:r>
      <w:r w:rsidR="00646CBB" w:rsidRPr="00095BD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AA7F89" w:rsidRDefault="00AA7F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AA7F89" w:rsidRDefault="00646CBB" w:rsidP="00300EC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Литература: </w:t>
      </w:r>
    </w:p>
    <w:p w:rsidR="00AA7F89" w:rsidRDefault="00AA7F89" w:rsidP="00300EC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1.</w:t>
      </w:r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Гончарова, Е. В. Технология экологического образования детей второй младшей группы ДОУ: учебное пособие / Е. В. Гончарова, Л. В. Моисеева. – </w:t>
      </w:r>
      <w:proofErr w:type="gramStart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Екатеринбург :</w:t>
      </w:r>
      <w:proofErr w:type="gramEnd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[Центр Проблем Детства], 2002. – 192 с. </w:t>
      </w:r>
    </w:p>
    <w:p w:rsidR="00AA7F89" w:rsidRDefault="00AA7F89" w:rsidP="00300EC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2.</w:t>
      </w:r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Дрязгунова, В. А. Дидактические игры для ознакомления дошкольников с растениями / В. А. </w:t>
      </w:r>
      <w:proofErr w:type="spellStart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Дрязкунова</w:t>
      </w:r>
      <w:proofErr w:type="spellEnd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– М.: Просвещение, 1981. – 80 с. </w:t>
      </w:r>
    </w:p>
    <w:p w:rsidR="00AA7F89" w:rsidRDefault="00AA7F89" w:rsidP="00300EC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3. </w:t>
      </w:r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Иванова, А. И. Живая экология: Программа экологического образования дошкольников / А. И. Иванова. – М.: ТЦ Сфера, 2009. – 80 с. </w:t>
      </w:r>
    </w:p>
    <w:p w:rsidR="00AA7F89" w:rsidRDefault="00AA7F89" w:rsidP="00300EC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4. </w:t>
      </w:r>
      <w:proofErr w:type="spellStart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Зебзеева</w:t>
      </w:r>
      <w:proofErr w:type="spellEnd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В. О формах и методах экологического образования дошкольников / В. </w:t>
      </w:r>
      <w:proofErr w:type="spellStart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Зебзеева</w:t>
      </w:r>
      <w:proofErr w:type="spellEnd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// Дошкольное воспитание. – 1998. – № 7. – С. 45-49. </w:t>
      </w:r>
    </w:p>
    <w:p w:rsidR="00AA7F89" w:rsidRDefault="00AA7F89" w:rsidP="00300EC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5.</w:t>
      </w:r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Фокина, В. Г. Теория и методика экологического образования детей дошкольного возраста / В. Г. Фокина, О. М. </w:t>
      </w:r>
      <w:proofErr w:type="spellStart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Газина</w:t>
      </w:r>
      <w:proofErr w:type="spellEnd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– Режим доступа: http://fictionbook.ru/static/trials/09/74/ 11/09741121.a4.pdf </w:t>
      </w:r>
    </w:p>
    <w:p w:rsidR="00646CBB" w:rsidRDefault="00AA7F89" w:rsidP="00300EC8">
      <w:pPr>
        <w:spacing w:after="0" w:line="240" w:lineRule="auto"/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6. </w:t>
      </w:r>
      <w:proofErr w:type="spellStart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Чуверова</w:t>
      </w:r>
      <w:proofErr w:type="spellEnd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Л. Н. Экологическое воспитание детей младшего дошкольного возраста / Л. Н. </w:t>
      </w:r>
      <w:proofErr w:type="spellStart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Чуверова</w:t>
      </w:r>
      <w:proofErr w:type="spellEnd"/>
      <w:r w:rsidR="00646CBB" w:rsidRPr="00AA7F8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// Молодой ученый. — 2016. — № 24 (128). — С. 548-551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="00646CBB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sectPr w:rsidR="0064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6B"/>
    <w:rsid w:val="00095BD9"/>
    <w:rsid w:val="00300EC8"/>
    <w:rsid w:val="004F0629"/>
    <w:rsid w:val="00646CBB"/>
    <w:rsid w:val="007800F4"/>
    <w:rsid w:val="00894F2C"/>
    <w:rsid w:val="00AA7F89"/>
    <w:rsid w:val="00B419B9"/>
    <w:rsid w:val="00CC0F6B"/>
    <w:rsid w:val="00D55088"/>
    <w:rsid w:val="00E86ADA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DDFE9-B9E7-4032-9F42-A4C56F69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94F2C"/>
  </w:style>
  <w:style w:type="character" w:customStyle="1" w:styleId="c0">
    <w:name w:val="c0"/>
    <w:basedOn w:val="a0"/>
    <w:rsid w:val="00894F2C"/>
  </w:style>
  <w:style w:type="paragraph" w:styleId="a3">
    <w:name w:val="List Paragraph"/>
    <w:basedOn w:val="a"/>
    <w:uiPriority w:val="34"/>
    <w:qFormat/>
    <w:rsid w:val="004F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268B-24C8-4918-8971-88B14CC1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2024-03-20T02:58:00Z</dcterms:created>
  <dcterms:modified xsi:type="dcterms:W3CDTF">2024-03-20T04:48:00Z</dcterms:modified>
</cp:coreProperties>
</file>