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C0B" w:rsidRPr="00FD6AFA" w:rsidRDefault="00382C0B" w:rsidP="00FD6AFA">
      <w:pPr>
        <w:spacing w:after="0" w:line="360" w:lineRule="auto"/>
        <w:ind w:firstLine="709"/>
        <w:jc w:val="both"/>
        <w:rPr>
          <w:rFonts w:ascii="Times New Roman" w:hAnsi="Times New Roman" w:cs="Times New Roman"/>
          <w:b/>
          <w:sz w:val="28"/>
        </w:rPr>
      </w:pPr>
      <w:r w:rsidRPr="00FD6AFA">
        <w:rPr>
          <w:rFonts w:ascii="Times New Roman" w:hAnsi="Times New Roman" w:cs="Times New Roman"/>
          <w:b/>
          <w:sz w:val="28"/>
        </w:rPr>
        <w:t xml:space="preserve">УДК </w:t>
      </w:r>
      <w:r w:rsidR="00002856">
        <w:rPr>
          <w:rFonts w:ascii="Times New Roman" w:hAnsi="Times New Roman" w:cs="Times New Roman"/>
          <w:b/>
          <w:sz w:val="28"/>
        </w:rPr>
        <w:t>81-13</w:t>
      </w:r>
    </w:p>
    <w:p w:rsidR="00DB51F2" w:rsidRPr="00FD6AFA" w:rsidRDefault="00DF1D3F" w:rsidP="00FD6AFA">
      <w:pPr>
        <w:spacing w:after="0" w:line="360" w:lineRule="auto"/>
        <w:ind w:firstLine="709"/>
        <w:jc w:val="center"/>
        <w:rPr>
          <w:rFonts w:ascii="Times New Roman" w:hAnsi="Times New Roman" w:cs="Times New Roman"/>
          <w:b/>
          <w:sz w:val="28"/>
        </w:rPr>
      </w:pPr>
      <w:r>
        <w:rPr>
          <w:rFonts w:ascii="Times New Roman" w:hAnsi="Times New Roman" w:cs="Times New Roman"/>
          <w:b/>
          <w:sz w:val="28"/>
        </w:rPr>
        <w:t>ПЕДАГОГИЧЕСКИЕ УСЛОВИЯ ФОРМИРОВАНИЯ</w:t>
      </w:r>
      <w:r w:rsidR="00FD6AFA" w:rsidRPr="00FD6AFA">
        <w:rPr>
          <w:rFonts w:ascii="Times New Roman" w:hAnsi="Times New Roman" w:cs="Times New Roman"/>
          <w:b/>
          <w:sz w:val="28"/>
        </w:rPr>
        <w:t xml:space="preserve"> ЛЕКСИЧЕСКОЙ ГРАМОТНОСТИ НА УРОКАХ РУССКОГО ЯЗЫКА В НАЧАЛЬНЫХ КЛАССАХ</w:t>
      </w:r>
    </w:p>
    <w:p w:rsidR="00843E92" w:rsidRDefault="00843E92" w:rsidP="00843E92">
      <w:pPr>
        <w:spacing w:after="0" w:line="360" w:lineRule="auto"/>
        <w:jc w:val="right"/>
        <w:rPr>
          <w:rFonts w:ascii="Times New Roman" w:hAnsi="Times New Roman" w:cs="Times New Roman"/>
          <w:b/>
          <w:i/>
          <w:sz w:val="24"/>
        </w:rPr>
      </w:pPr>
      <w:r>
        <w:rPr>
          <w:rFonts w:ascii="Times New Roman" w:hAnsi="Times New Roman" w:cs="Times New Roman"/>
          <w:b/>
          <w:i/>
          <w:sz w:val="24"/>
        </w:rPr>
        <w:t>Аванесян А.А., студент</w:t>
      </w:r>
    </w:p>
    <w:p w:rsidR="00843E92" w:rsidRDefault="00843E92" w:rsidP="00843E92">
      <w:pPr>
        <w:spacing w:after="0" w:line="360" w:lineRule="auto"/>
        <w:jc w:val="right"/>
        <w:rPr>
          <w:rFonts w:ascii="Times New Roman" w:hAnsi="Times New Roman" w:cs="Times New Roman"/>
          <w:i/>
          <w:sz w:val="24"/>
          <w:szCs w:val="28"/>
        </w:rPr>
      </w:pPr>
      <w:r w:rsidRPr="0022233D">
        <w:rPr>
          <w:rFonts w:ascii="Times New Roman" w:hAnsi="Times New Roman" w:cs="Times New Roman"/>
          <w:i/>
          <w:sz w:val="24"/>
          <w:szCs w:val="28"/>
        </w:rPr>
        <w:t>Филиал</w:t>
      </w:r>
      <w:r>
        <w:rPr>
          <w:rFonts w:ascii="Times New Roman" w:hAnsi="Times New Roman" w:cs="Times New Roman"/>
          <w:i/>
          <w:sz w:val="24"/>
          <w:szCs w:val="28"/>
        </w:rPr>
        <w:t xml:space="preserve"> </w:t>
      </w:r>
      <w:r w:rsidRPr="0022233D">
        <w:rPr>
          <w:rFonts w:ascii="Times New Roman" w:hAnsi="Times New Roman" w:cs="Times New Roman"/>
          <w:i/>
          <w:sz w:val="24"/>
          <w:szCs w:val="28"/>
        </w:rPr>
        <w:t>СГПИ</w:t>
      </w:r>
      <w:r>
        <w:rPr>
          <w:rFonts w:ascii="Times New Roman" w:hAnsi="Times New Roman" w:cs="Times New Roman"/>
          <w:i/>
          <w:sz w:val="24"/>
          <w:szCs w:val="28"/>
        </w:rPr>
        <w:t xml:space="preserve"> </w:t>
      </w:r>
      <w:r w:rsidRPr="0022233D">
        <w:rPr>
          <w:rFonts w:ascii="Times New Roman" w:hAnsi="Times New Roman" w:cs="Times New Roman"/>
          <w:i/>
          <w:sz w:val="24"/>
          <w:szCs w:val="28"/>
        </w:rPr>
        <w:t>в</w:t>
      </w:r>
      <w:r>
        <w:rPr>
          <w:rFonts w:ascii="Times New Roman" w:hAnsi="Times New Roman" w:cs="Times New Roman"/>
          <w:i/>
          <w:sz w:val="24"/>
          <w:szCs w:val="28"/>
        </w:rPr>
        <w:t xml:space="preserve"> </w:t>
      </w:r>
      <w:r w:rsidRPr="0022233D">
        <w:rPr>
          <w:rFonts w:ascii="Times New Roman" w:hAnsi="Times New Roman" w:cs="Times New Roman"/>
          <w:i/>
          <w:sz w:val="24"/>
          <w:szCs w:val="28"/>
        </w:rPr>
        <w:t>г.</w:t>
      </w:r>
      <w:r>
        <w:rPr>
          <w:rFonts w:ascii="Times New Roman" w:hAnsi="Times New Roman" w:cs="Times New Roman"/>
          <w:i/>
          <w:sz w:val="24"/>
          <w:szCs w:val="28"/>
        </w:rPr>
        <w:t xml:space="preserve"> </w:t>
      </w:r>
      <w:r w:rsidRPr="0022233D">
        <w:rPr>
          <w:rFonts w:ascii="Times New Roman" w:hAnsi="Times New Roman" w:cs="Times New Roman"/>
          <w:i/>
          <w:sz w:val="24"/>
          <w:szCs w:val="28"/>
        </w:rPr>
        <w:t>Железноводске</w:t>
      </w:r>
    </w:p>
    <w:p w:rsidR="00843E92" w:rsidRDefault="00843E92" w:rsidP="00843E92">
      <w:pPr>
        <w:spacing w:after="0" w:line="360" w:lineRule="auto"/>
        <w:jc w:val="right"/>
        <w:rPr>
          <w:rFonts w:ascii="Times New Roman" w:hAnsi="Times New Roman" w:cs="Times New Roman"/>
          <w:b/>
          <w:i/>
          <w:sz w:val="24"/>
          <w:szCs w:val="28"/>
        </w:rPr>
      </w:pPr>
      <w:r w:rsidRPr="0022233D">
        <w:rPr>
          <w:rFonts w:ascii="Times New Roman" w:hAnsi="Times New Roman" w:cs="Times New Roman"/>
          <w:i/>
          <w:sz w:val="24"/>
          <w:szCs w:val="28"/>
        </w:rPr>
        <w:t>Научный</w:t>
      </w:r>
      <w:r>
        <w:rPr>
          <w:rFonts w:ascii="Times New Roman" w:hAnsi="Times New Roman" w:cs="Times New Roman"/>
          <w:i/>
          <w:sz w:val="24"/>
          <w:szCs w:val="28"/>
        </w:rPr>
        <w:t xml:space="preserve"> </w:t>
      </w:r>
      <w:r w:rsidRPr="0022233D">
        <w:rPr>
          <w:rFonts w:ascii="Times New Roman" w:hAnsi="Times New Roman" w:cs="Times New Roman"/>
          <w:i/>
          <w:sz w:val="24"/>
          <w:szCs w:val="28"/>
        </w:rPr>
        <w:t>руководитель:</w:t>
      </w:r>
      <w:r w:rsidRPr="004A04C0">
        <w:rPr>
          <w:rFonts w:ascii="Times New Roman" w:hAnsi="Times New Roman" w:cs="Times New Roman"/>
          <w:i/>
          <w:sz w:val="24"/>
          <w:szCs w:val="28"/>
        </w:rPr>
        <w:t xml:space="preserve"> </w:t>
      </w:r>
      <w:r>
        <w:rPr>
          <w:rFonts w:ascii="Times New Roman" w:hAnsi="Times New Roman" w:cs="Times New Roman"/>
          <w:b/>
          <w:i/>
          <w:sz w:val="24"/>
          <w:szCs w:val="28"/>
        </w:rPr>
        <w:t>Сухарева Е.Е.</w:t>
      </w:r>
      <w:r w:rsidRPr="00E46081">
        <w:rPr>
          <w:rFonts w:ascii="Times New Roman" w:hAnsi="Times New Roman" w:cs="Times New Roman"/>
          <w:b/>
          <w:i/>
          <w:sz w:val="24"/>
          <w:szCs w:val="28"/>
        </w:rPr>
        <w:t>,</w:t>
      </w:r>
      <w:r>
        <w:rPr>
          <w:rFonts w:ascii="Times New Roman" w:hAnsi="Times New Roman" w:cs="Times New Roman"/>
          <w:b/>
          <w:i/>
          <w:sz w:val="24"/>
          <w:szCs w:val="28"/>
        </w:rPr>
        <w:t xml:space="preserve"> </w:t>
      </w:r>
    </w:p>
    <w:p w:rsidR="00843E92" w:rsidRPr="0022233D" w:rsidRDefault="00843E92" w:rsidP="00843E92">
      <w:pPr>
        <w:spacing w:after="0" w:line="360" w:lineRule="auto"/>
        <w:jc w:val="right"/>
        <w:rPr>
          <w:rFonts w:ascii="Times New Roman" w:hAnsi="Times New Roman" w:cs="Times New Roman"/>
          <w:i/>
          <w:sz w:val="24"/>
          <w:szCs w:val="28"/>
        </w:rPr>
      </w:pPr>
      <w:r w:rsidRPr="004A04C0">
        <w:rPr>
          <w:rFonts w:ascii="Times New Roman" w:hAnsi="Times New Roman" w:cs="Times New Roman"/>
          <w:i/>
          <w:sz w:val="24"/>
          <w:szCs w:val="28"/>
        </w:rPr>
        <w:t xml:space="preserve">старший преподаватель </w:t>
      </w:r>
      <w:r>
        <w:rPr>
          <w:rFonts w:ascii="Times New Roman" w:hAnsi="Times New Roman" w:cs="Times New Roman"/>
          <w:i/>
          <w:sz w:val="24"/>
          <w:szCs w:val="28"/>
        </w:rPr>
        <w:t>кафедры историко-филологических дисциплин</w:t>
      </w:r>
    </w:p>
    <w:p w:rsidR="00843E92" w:rsidRDefault="00843E92" w:rsidP="00843E92">
      <w:pPr>
        <w:spacing w:after="0" w:line="360" w:lineRule="auto"/>
        <w:jc w:val="right"/>
        <w:rPr>
          <w:rFonts w:ascii="Times New Roman" w:hAnsi="Times New Roman" w:cs="Times New Roman"/>
          <w:i/>
          <w:sz w:val="24"/>
          <w:szCs w:val="28"/>
          <w:lang w:val="en-US"/>
        </w:rPr>
      </w:pPr>
      <w:r w:rsidRPr="0022233D">
        <w:rPr>
          <w:rFonts w:ascii="Times New Roman" w:hAnsi="Times New Roman" w:cs="Times New Roman"/>
          <w:i/>
          <w:sz w:val="24"/>
          <w:szCs w:val="28"/>
        </w:rPr>
        <w:t>Филиал</w:t>
      </w:r>
      <w:r w:rsidRPr="00843E92">
        <w:rPr>
          <w:rFonts w:ascii="Times New Roman" w:hAnsi="Times New Roman" w:cs="Times New Roman"/>
          <w:i/>
          <w:sz w:val="24"/>
          <w:szCs w:val="28"/>
          <w:lang w:val="en-US"/>
        </w:rPr>
        <w:t xml:space="preserve"> </w:t>
      </w:r>
      <w:r w:rsidRPr="0022233D">
        <w:rPr>
          <w:rFonts w:ascii="Times New Roman" w:hAnsi="Times New Roman" w:cs="Times New Roman"/>
          <w:i/>
          <w:sz w:val="24"/>
          <w:szCs w:val="28"/>
        </w:rPr>
        <w:t>СГПИ</w:t>
      </w:r>
      <w:r w:rsidRPr="00843E92">
        <w:rPr>
          <w:rFonts w:ascii="Times New Roman" w:hAnsi="Times New Roman" w:cs="Times New Roman"/>
          <w:i/>
          <w:sz w:val="24"/>
          <w:szCs w:val="28"/>
          <w:lang w:val="en-US"/>
        </w:rPr>
        <w:t xml:space="preserve"> </w:t>
      </w:r>
      <w:r w:rsidRPr="0022233D">
        <w:rPr>
          <w:rFonts w:ascii="Times New Roman" w:hAnsi="Times New Roman" w:cs="Times New Roman"/>
          <w:i/>
          <w:sz w:val="24"/>
          <w:szCs w:val="28"/>
        </w:rPr>
        <w:t>в</w:t>
      </w:r>
      <w:r w:rsidRPr="00843E92">
        <w:rPr>
          <w:rFonts w:ascii="Times New Roman" w:hAnsi="Times New Roman" w:cs="Times New Roman"/>
          <w:i/>
          <w:sz w:val="24"/>
          <w:szCs w:val="28"/>
          <w:lang w:val="en-US"/>
        </w:rPr>
        <w:t xml:space="preserve"> </w:t>
      </w:r>
      <w:r w:rsidRPr="0022233D">
        <w:rPr>
          <w:rFonts w:ascii="Times New Roman" w:hAnsi="Times New Roman" w:cs="Times New Roman"/>
          <w:i/>
          <w:sz w:val="24"/>
          <w:szCs w:val="28"/>
        </w:rPr>
        <w:t>г</w:t>
      </w:r>
      <w:r w:rsidRPr="00843E92">
        <w:rPr>
          <w:rFonts w:ascii="Times New Roman" w:hAnsi="Times New Roman" w:cs="Times New Roman"/>
          <w:i/>
          <w:sz w:val="24"/>
          <w:szCs w:val="28"/>
          <w:lang w:val="en-US"/>
        </w:rPr>
        <w:t xml:space="preserve">. </w:t>
      </w:r>
      <w:r w:rsidRPr="0022233D">
        <w:rPr>
          <w:rFonts w:ascii="Times New Roman" w:hAnsi="Times New Roman" w:cs="Times New Roman"/>
          <w:i/>
          <w:sz w:val="24"/>
          <w:szCs w:val="28"/>
        </w:rPr>
        <w:t>Железноводске</w:t>
      </w:r>
    </w:p>
    <w:p w:rsidR="00002856" w:rsidRDefault="00002856" w:rsidP="00002856">
      <w:pPr>
        <w:spacing w:after="0" w:line="360" w:lineRule="auto"/>
        <w:ind w:firstLine="709"/>
        <w:jc w:val="center"/>
        <w:rPr>
          <w:rFonts w:ascii="Times New Roman" w:hAnsi="Times New Roman" w:cs="Times New Roman"/>
          <w:b/>
          <w:sz w:val="28"/>
          <w:szCs w:val="28"/>
          <w:lang w:val="en-US"/>
        </w:rPr>
      </w:pPr>
      <w:r w:rsidRPr="00002856">
        <w:rPr>
          <w:rFonts w:ascii="Times New Roman" w:hAnsi="Times New Roman" w:cs="Times New Roman"/>
          <w:b/>
          <w:sz w:val="28"/>
          <w:szCs w:val="28"/>
          <w:lang w:val="en-US"/>
        </w:rPr>
        <w:t>FORMATION OF LEXICAL LITERACY IN RUSSIAN LANGUAGE LESSONS IN PRIMARY CLASSES</w:t>
      </w:r>
    </w:p>
    <w:p w:rsidR="00843E92" w:rsidRPr="00843E92" w:rsidRDefault="00843E92" w:rsidP="00843E92">
      <w:pPr>
        <w:spacing w:after="0" w:line="360" w:lineRule="auto"/>
        <w:jc w:val="right"/>
        <w:rPr>
          <w:rFonts w:ascii="Times New Roman" w:hAnsi="Times New Roman" w:cs="Times New Roman"/>
          <w:i/>
          <w:sz w:val="24"/>
          <w:szCs w:val="28"/>
          <w:lang w:val="en-US"/>
        </w:rPr>
      </w:pPr>
      <w:proofErr w:type="spellStart"/>
      <w:r>
        <w:rPr>
          <w:rFonts w:ascii="Times New Roman" w:hAnsi="Times New Roman" w:cs="Times New Roman"/>
          <w:b/>
          <w:i/>
          <w:sz w:val="24"/>
          <w:szCs w:val="28"/>
          <w:lang w:val="en-US"/>
        </w:rPr>
        <w:t>Avanesyan</w:t>
      </w:r>
      <w:proofErr w:type="spellEnd"/>
      <w:r>
        <w:rPr>
          <w:rFonts w:ascii="Times New Roman" w:hAnsi="Times New Roman" w:cs="Times New Roman"/>
          <w:b/>
          <w:i/>
          <w:sz w:val="24"/>
          <w:szCs w:val="28"/>
          <w:lang w:val="en-US"/>
        </w:rPr>
        <w:t xml:space="preserve"> A.A.</w:t>
      </w:r>
      <w:r w:rsidRPr="00606704">
        <w:rPr>
          <w:rFonts w:ascii="Times New Roman" w:hAnsi="Times New Roman" w:cs="Times New Roman"/>
          <w:b/>
          <w:i/>
          <w:sz w:val="24"/>
          <w:szCs w:val="28"/>
          <w:lang w:val="en-US"/>
        </w:rPr>
        <w:t>,</w:t>
      </w:r>
      <w:r>
        <w:rPr>
          <w:rFonts w:ascii="Times New Roman" w:hAnsi="Times New Roman" w:cs="Times New Roman"/>
          <w:b/>
          <w:i/>
          <w:sz w:val="24"/>
          <w:szCs w:val="28"/>
          <w:lang w:val="en-US"/>
        </w:rPr>
        <w:t xml:space="preserve"> </w:t>
      </w:r>
      <w:r w:rsidRPr="00843E92">
        <w:rPr>
          <w:rFonts w:ascii="Times New Roman" w:hAnsi="Times New Roman" w:cs="Times New Roman"/>
          <w:b/>
          <w:i/>
          <w:color w:val="000000"/>
          <w:sz w:val="24"/>
          <w:szCs w:val="28"/>
          <w:lang w:val="en-US"/>
        </w:rPr>
        <w:t>student</w:t>
      </w:r>
    </w:p>
    <w:p w:rsidR="00843E92" w:rsidRPr="00E46081" w:rsidRDefault="00843E92" w:rsidP="00843E92">
      <w:pPr>
        <w:spacing w:after="0" w:line="360" w:lineRule="auto"/>
        <w:jc w:val="right"/>
        <w:rPr>
          <w:rFonts w:ascii="Times New Roman" w:hAnsi="Times New Roman" w:cs="Times New Roman"/>
          <w:i/>
          <w:sz w:val="24"/>
          <w:szCs w:val="28"/>
          <w:lang w:val="en-US"/>
        </w:rPr>
      </w:pPr>
      <w:r w:rsidRPr="0022233D">
        <w:rPr>
          <w:rFonts w:ascii="Times New Roman" w:hAnsi="Times New Roman" w:cs="Times New Roman"/>
          <w:i/>
          <w:sz w:val="24"/>
          <w:szCs w:val="28"/>
          <w:lang w:val="en-US"/>
        </w:rPr>
        <w:t>Filial</w:t>
      </w:r>
      <w:r>
        <w:rPr>
          <w:rFonts w:ascii="Times New Roman" w:hAnsi="Times New Roman" w:cs="Times New Roman"/>
          <w:i/>
          <w:sz w:val="24"/>
          <w:szCs w:val="28"/>
          <w:lang w:val="en-US"/>
        </w:rPr>
        <w:t xml:space="preserve"> </w:t>
      </w:r>
      <w:r w:rsidRPr="0022233D">
        <w:rPr>
          <w:rFonts w:ascii="Times New Roman" w:hAnsi="Times New Roman" w:cs="Times New Roman"/>
          <w:i/>
          <w:sz w:val="24"/>
          <w:szCs w:val="28"/>
          <w:lang w:val="en-US"/>
        </w:rPr>
        <w:t>of</w:t>
      </w:r>
      <w:r>
        <w:rPr>
          <w:rFonts w:ascii="Times New Roman" w:hAnsi="Times New Roman" w:cs="Times New Roman"/>
          <w:i/>
          <w:sz w:val="24"/>
          <w:szCs w:val="28"/>
          <w:lang w:val="en-US"/>
        </w:rPr>
        <w:t xml:space="preserve"> </w:t>
      </w:r>
      <w:r w:rsidRPr="0022233D">
        <w:rPr>
          <w:rFonts w:ascii="Times New Roman" w:hAnsi="Times New Roman" w:cs="Times New Roman"/>
          <w:i/>
          <w:sz w:val="24"/>
          <w:szCs w:val="28"/>
          <w:lang w:val="en-US"/>
        </w:rPr>
        <w:t>Stavropol</w:t>
      </w:r>
      <w:r>
        <w:rPr>
          <w:rFonts w:ascii="Times New Roman" w:hAnsi="Times New Roman" w:cs="Times New Roman"/>
          <w:i/>
          <w:sz w:val="24"/>
          <w:szCs w:val="28"/>
          <w:lang w:val="en-US"/>
        </w:rPr>
        <w:t xml:space="preserve"> </w:t>
      </w:r>
      <w:r w:rsidRPr="0022233D">
        <w:rPr>
          <w:rFonts w:ascii="Times New Roman" w:hAnsi="Times New Roman" w:cs="Times New Roman"/>
          <w:i/>
          <w:sz w:val="24"/>
          <w:szCs w:val="28"/>
          <w:lang w:val="en-US"/>
        </w:rPr>
        <w:t>State</w:t>
      </w:r>
      <w:r>
        <w:rPr>
          <w:rFonts w:ascii="Times New Roman" w:hAnsi="Times New Roman" w:cs="Times New Roman"/>
          <w:i/>
          <w:sz w:val="24"/>
          <w:szCs w:val="28"/>
          <w:lang w:val="en-US"/>
        </w:rPr>
        <w:t xml:space="preserve"> </w:t>
      </w:r>
      <w:r w:rsidRPr="0022233D">
        <w:rPr>
          <w:rFonts w:ascii="Times New Roman" w:hAnsi="Times New Roman" w:cs="Times New Roman"/>
          <w:i/>
          <w:sz w:val="24"/>
          <w:szCs w:val="28"/>
          <w:lang w:val="en-US"/>
        </w:rPr>
        <w:t>Pedagogical</w:t>
      </w:r>
      <w:r>
        <w:rPr>
          <w:rFonts w:ascii="Times New Roman" w:hAnsi="Times New Roman" w:cs="Times New Roman"/>
          <w:i/>
          <w:sz w:val="24"/>
          <w:szCs w:val="28"/>
          <w:lang w:val="en-US"/>
        </w:rPr>
        <w:t xml:space="preserve"> </w:t>
      </w:r>
      <w:r w:rsidRPr="0022233D">
        <w:rPr>
          <w:rFonts w:ascii="Times New Roman" w:hAnsi="Times New Roman" w:cs="Times New Roman"/>
          <w:i/>
          <w:sz w:val="24"/>
          <w:szCs w:val="28"/>
          <w:lang w:val="en-US"/>
        </w:rPr>
        <w:t>Institute</w:t>
      </w:r>
      <w:r>
        <w:rPr>
          <w:rFonts w:ascii="Times New Roman" w:hAnsi="Times New Roman" w:cs="Times New Roman"/>
          <w:i/>
          <w:sz w:val="24"/>
          <w:szCs w:val="28"/>
          <w:lang w:val="en-US"/>
        </w:rPr>
        <w:t xml:space="preserve"> </w:t>
      </w:r>
      <w:r w:rsidRPr="0022233D">
        <w:rPr>
          <w:rFonts w:ascii="Times New Roman" w:hAnsi="Times New Roman" w:cs="Times New Roman"/>
          <w:i/>
          <w:sz w:val="24"/>
          <w:szCs w:val="28"/>
          <w:lang w:val="en-US"/>
        </w:rPr>
        <w:t>in</w:t>
      </w:r>
      <w:r>
        <w:rPr>
          <w:rFonts w:ascii="Times New Roman" w:hAnsi="Times New Roman" w:cs="Times New Roman"/>
          <w:i/>
          <w:sz w:val="24"/>
          <w:szCs w:val="28"/>
          <w:lang w:val="en-US"/>
        </w:rPr>
        <w:t xml:space="preserve"> </w:t>
      </w:r>
      <w:proofErr w:type="spellStart"/>
      <w:r w:rsidRPr="0022233D">
        <w:rPr>
          <w:rFonts w:ascii="Times New Roman" w:hAnsi="Times New Roman" w:cs="Times New Roman"/>
          <w:i/>
          <w:sz w:val="24"/>
          <w:szCs w:val="28"/>
          <w:lang w:val="en-US"/>
        </w:rPr>
        <w:t>Zheleznovodsk</w:t>
      </w:r>
      <w:proofErr w:type="spellEnd"/>
    </w:p>
    <w:p w:rsidR="00843E92" w:rsidRPr="004A04C0" w:rsidRDefault="00843E92" w:rsidP="00843E92">
      <w:pPr>
        <w:spacing w:after="0" w:line="360" w:lineRule="auto"/>
        <w:jc w:val="right"/>
        <w:rPr>
          <w:rFonts w:ascii="Times New Roman" w:hAnsi="Times New Roman" w:cs="Times New Roman"/>
          <w:i/>
          <w:sz w:val="24"/>
          <w:szCs w:val="28"/>
          <w:lang w:val="en-US"/>
        </w:rPr>
      </w:pPr>
      <w:r w:rsidRPr="0022233D">
        <w:rPr>
          <w:rFonts w:ascii="Times New Roman" w:hAnsi="Times New Roman" w:cs="Times New Roman"/>
          <w:i/>
          <w:sz w:val="24"/>
          <w:szCs w:val="28"/>
          <w:lang w:val="en-US"/>
        </w:rPr>
        <w:t>Scientific</w:t>
      </w:r>
      <w:r>
        <w:rPr>
          <w:rFonts w:ascii="Times New Roman" w:hAnsi="Times New Roman" w:cs="Times New Roman"/>
          <w:i/>
          <w:sz w:val="24"/>
          <w:szCs w:val="28"/>
          <w:lang w:val="en-US"/>
        </w:rPr>
        <w:t xml:space="preserve"> </w:t>
      </w:r>
      <w:r w:rsidRPr="0022233D">
        <w:rPr>
          <w:rFonts w:ascii="Times New Roman" w:hAnsi="Times New Roman" w:cs="Times New Roman"/>
          <w:i/>
          <w:sz w:val="24"/>
          <w:szCs w:val="28"/>
          <w:lang w:val="en-US"/>
        </w:rPr>
        <w:t>adviser:</w:t>
      </w:r>
      <w:r>
        <w:rPr>
          <w:lang w:val="en-US"/>
        </w:rPr>
        <w:t xml:space="preserve"> </w:t>
      </w:r>
      <w:proofErr w:type="spellStart"/>
      <w:r w:rsidRPr="004A04C0">
        <w:rPr>
          <w:rFonts w:ascii="Times New Roman" w:hAnsi="Times New Roman" w:cs="Times New Roman"/>
          <w:b/>
          <w:i/>
          <w:sz w:val="24"/>
          <w:szCs w:val="28"/>
          <w:lang w:val="en-US"/>
        </w:rPr>
        <w:t>Sukhareva</w:t>
      </w:r>
      <w:proofErr w:type="spellEnd"/>
      <w:r w:rsidRPr="004A04C0">
        <w:rPr>
          <w:rFonts w:ascii="Times New Roman" w:hAnsi="Times New Roman" w:cs="Times New Roman"/>
          <w:i/>
          <w:sz w:val="24"/>
          <w:szCs w:val="28"/>
          <w:lang w:val="en-US"/>
        </w:rPr>
        <w:t xml:space="preserve"> </w:t>
      </w:r>
      <w:r w:rsidRPr="004A04C0">
        <w:rPr>
          <w:rFonts w:ascii="Times New Roman" w:hAnsi="Times New Roman" w:cs="Times New Roman"/>
          <w:b/>
          <w:i/>
          <w:sz w:val="24"/>
          <w:szCs w:val="28"/>
        </w:rPr>
        <w:t>Е</w:t>
      </w:r>
      <w:r w:rsidRPr="004A04C0">
        <w:rPr>
          <w:rFonts w:ascii="Times New Roman" w:hAnsi="Times New Roman" w:cs="Times New Roman"/>
          <w:b/>
          <w:i/>
          <w:sz w:val="24"/>
          <w:szCs w:val="28"/>
          <w:lang w:val="en-US"/>
        </w:rPr>
        <w:t>.</w:t>
      </w:r>
      <w:r w:rsidRPr="004A04C0">
        <w:rPr>
          <w:rFonts w:ascii="Times New Roman" w:hAnsi="Times New Roman" w:cs="Times New Roman"/>
          <w:b/>
          <w:i/>
          <w:sz w:val="24"/>
          <w:szCs w:val="28"/>
        </w:rPr>
        <w:t>Е</w:t>
      </w:r>
      <w:r w:rsidRPr="004A04C0">
        <w:rPr>
          <w:rFonts w:ascii="Times New Roman" w:hAnsi="Times New Roman" w:cs="Times New Roman"/>
          <w:b/>
          <w:i/>
          <w:sz w:val="24"/>
          <w:szCs w:val="28"/>
          <w:lang w:val="en-US"/>
        </w:rPr>
        <w:t>.,</w:t>
      </w:r>
    </w:p>
    <w:p w:rsidR="00843E92" w:rsidRDefault="00843E92" w:rsidP="00843E92">
      <w:pPr>
        <w:spacing w:after="0" w:line="360" w:lineRule="auto"/>
        <w:jc w:val="right"/>
        <w:rPr>
          <w:rFonts w:ascii="Times New Roman" w:hAnsi="Times New Roman" w:cs="Times New Roman"/>
          <w:i/>
          <w:sz w:val="24"/>
          <w:szCs w:val="28"/>
          <w:lang w:val="en-US"/>
        </w:rPr>
      </w:pPr>
      <w:r w:rsidRPr="004A04C0">
        <w:rPr>
          <w:rFonts w:ascii="Times New Roman" w:hAnsi="Times New Roman" w:cs="Times New Roman"/>
          <w:i/>
          <w:sz w:val="24"/>
          <w:szCs w:val="28"/>
          <w:lang w:val="en-US"/>
        </w:rPr>
        <w:t>Senior lecturer of the Department of Historical and Philological Disciplines</w:t>
      </w:r>
    </w:p>
    <w:p w:rsidR="00843E92" w:rsidRDefault="00843E92" w:rsidP="00843E92">
      <w:pPr>
        <w:spacing w:after="0" w:line="360" w:lineRule="auto"/>
        <w:jc w:val="right"/>
        <w:rPr>
          <w:rFonts w:ascii="Times New Roman" w:hAnsi="Times New Roman" w:cs="Times New Roman"/>
          <w:i/>
          <w:sz w:val="24"/>
          <w:szCs w:val="28"/>
          <w:lang w:val="en-US"/>
        </w:rPr>
      </w:pPr>
      <w:r w:rsidRPr="0022233D">
        <w:rPr>
          <w:rFonts w:ascii="Times New Roman" w:hAnsi="Times New Roman" w:cs="Times New Roman"/>
          <w:i/>
          <w:sz w:val="24"/>
          <w:szCs w:val="28"/>
          <w:lang w:val="en-US"/>
        </w:rPr>
        <w:t>Filial</w:t>
      </w:r>
      <w:r>
        <w:rPr>
          <w:rFonts w:ascii="Times New Roman" w:hAnsi="Times New Roman" w:cs="Times New Roman"/>
          <w:i/>
          <w:sz w:val="24"/>
          <w:szCs w:val="28"/>
          <w:lang w:val="en-US"/>
        </w:rPr>
        <w:t xml:space="preserve"> </w:t>
      </w:r>
      <w:r w:rsidRPr="0022233D">
        <w:rPr>
          <w:rFonts w:ascii="Times New Roman" w:hAnsi="Times New Roman" w:cs="Times New Roman"/>
          <w:i/>
          <w:sz w:val="24"/>
          <w:szCs w:val="28"/>
          <w:lang w:val="en-US"/>
        </w:rPr>
        <w:t>of</w:t>
      </w:r>
      <w:r>
        <w:rPr>
          <w:rFonts w:ascii="Times New Roman" w:hAnsi="Times New Roman" w:cs="Times New Roman"/>
          <w:i/>
          <w:sz w:val="24"/>
          <w:szCs w:val="28"/>
          <w:lang w:val="en-US"/>
        </w:rPr>
        <w:t xml:space="preserve"> </w:t>
      </w:r>
      <w:r w:rsidRPr="0022233D">
        <w:rPr>
          <w:rFonts w:ascii="Times New Roman" w:hAnsi="Times New Roman" w:cs="Times New Roman"/>
          <w:i/>
          <w:sz w:val="24"/>
          <w:szCs w:val="28"/>
          <w:lang w:val="en-US"/>
        </w:rPr>
        <w:t>Stavropol</w:t>
      </w:r>
      <w:r>
        <w:rPr>
          <w:rFonts w:ascii="Times New Roman" w:hAnsi="Times New Roman" w:cs="Times New Roman"/>
          <w:i/>
          <w:sz w:val="24"/>
          <w:szCs w:val="28"/>
          <w:lang w:val="en-US"/>
        </w:rPr>
        <w:t xml:space="preserve"> </w:t>
      </w:r>
      <w:r w:rsidRPr="0022233D">
        <w:rPr>
          <w:rFonts w:ascii="Times New Roman" w:hAnsi="Times New Roman" w:cs="Times New Roman"/>
          <w:i/>
          <w:sz w:val="24"/>
          <w:szCs w:val="28"/>
          <w:lang w:val="en-US"/>
        </w:rPr>
        <w:t>State</w:t>
      </w:r>
      <w:r>
        <w:rPr>
          <w:rFonts w:ascii="Times New Roman" w:hAnsi="Times New Roman" w:cs="Times New Roman"/>
          <w:i/>
          <w:sz w:val="24"/>
          <w:szCs w:val="28"/>
          <w:lang w:val="en-US"/>
        </w:rPr>
        <w:t xml:space="preserve"> </w:t>
      </w:r>
      <w:r w:rsidRPr="0022233D">
        <w:rPr>
          <w:rFonts w:ascii="Times New Roman" w:hAnsi="Times New Roman" w:cs="Times New Roman"/>
          <w:i/>
          <w:sz w:val="24"/>
          <w:szCs w:val="28"/>
          <w:lang w:val="en-US"/>
        </w:rPr>
        <w:t>Pedag</w:t>
      </w:r>
      <w:r>
        <w:rPr>
          <w:rFonts w:ascii="Times New Roman" w:hAnsi="Times New Roman" w:cs="Times New Roman"/>
          <w:i/>
          <w:sz w:val="24"/>
          <w:szCs w:val="28"/>
          <w:lang w:val="en-US"/>
        </w:rPr>
        <w:t xml:space="preserve">ogical Institute in </w:t>
      </w:r>
      <w:proofErr w:type="spellStart"/>
      <w:r>
        <w:rPr>
          <w:rFonts w:ascii="Times New Roman" w:hAnsi="Times New Roman" w:cs="Times New Roman"/>
          <w:i/>
          <w:sz w:val="24"/>
          <w:szCs w:val="28"/>
          <w:lang w:val="en-US"/>
        </w:rPr>
        <w:t>Zheleznovods</w:t>
      </w:r>
      <w:r w:rsidRPr="0022233D">
        <w:rPr>
          <w:rFonts w:ascii="Times New Roman" w:hAnsi="Times New Roman" w:cs="Times New Roman"/>
          <w:i/>
          <w:sz w:val="24"/>
          <w:szCs w:val="28"/>
          <w:lang w:val="en-US"/>
        </w:rPr>
        <w:t>k</w:t>
      </w:r>
      <w:proofErr w:type="spellEnd"/>
    </w:p>
    <w:p w:rsidR="00B00223" w:rsidRPr="00FD6AFA" w:rsidRDefault="00847323" w:rsidP="00FD6AFA">
      <w:pPr>
        <w:spacing w:after="0" w:line="360" w:lineRule="auto"/>
        <w:ind w:firstLine="709"/>
        <w:jc w:val="both"/>
        <w:rPr>
          <w:rFonts w:ascii="Times New Roman" w:hAnsi="Times New Roman" w:cs="Times New Roman"/>
          <w:sz w:val="28"/>
          <w:szCs w:val="28"/>
        </w:rPr>
      </w:pPr>
      <w:r w:rsidRPr="00FD6AFA">
        <w:rPr>
          <w:rFonts w:ascii="Times New Roman" w:hAnsi="Times New Roman" w:cs="Times New Roman"/>
          <w:b/>
          <w:sz w:val="28"/>
          <w:szCs w:val="28"/>
        </w:rPr>
        <w:t>А</w:t>
      </w:r>
      <w:r w:rsidR="00BB25E5" w:rsidRPr="00FD6AFA">
        <w:rPr>
          <w:rFonts w:ascii="Times New Roman" w:hAnsi="Times New Roman" w:cs="Times New Roman"/>
          <w:b/>
          <w:sz w:val="28"/>
          <w:szCs w:val="28"/>
        </w:rPr>
        <w:t>ннот</w:t>
      </w:r>
      <w:r w:rsidRPr="00FD6AFA">
        <w:rPr>
          <w:rFonts w:ascii="Times New Roman" w:hAnsi="Times New Roman" w:cs="Times New Roman"/>
          <w:b/>
          <w:sz w:val="28"/>
          <w:szCs w:val="28"/>
        </w:rPr>
        <w:t>а</w:t>
      </w:r>
      <w:r w:rsidR="00BB25E5" w:rsidRPr="00FD6AFA">
        <w:rPr>
          <w:rFonts w:ascii="Times New Roman" w:hAnsi="Times New Roman" w:cs="Times New Roman"/>
          <w:b/>
          <w:sz w:val="28"/>
          <w:szCs w:val="28"/>
        </w:rPr>
        <w:t>ция:</w:t>
      </w:r>
      <w:r w:rsidR="00076546" w:rsidRPr="00FD6AFA">
        <w:rPr>
          <w:rFonts w:ascii="Times New Roman" w:hAnsi="Times New Roman" w:cs="Times New Roman"/>
          <w:sz w:val="28"/>
          <w:szCs w:val="28"/>
        </w:rPr>
        <w:t xml:space="preserve"> </w:t>
      </w:r>
      <w:r w:rsidR="00002856">
        <w:rPr>
          <w:rFonts w:ascii="Times New Roman" w:hAnsi="Times New Roman" w:cs="Times New Roman"/>
          <w:sz w:val="28"/>
          <w:szCs w:val="28"/>
        </w:rPr>
        <w:t xml:space="preserve">в </w:t>
      </w:r>
      <w:r w:rsidR="0050228A" w:rsidRPr="00FD6AFA">
        <w:rPr>
          <w:rFonts w:ascii="Times New Roman" w:hAnsi="Times New Roman" w:cs="Times New Roman"/>
          <w:sz w:val="28"/>
          <w:szCs w:val="28"/>
        </w:rPr>
        <w:t>ст</w:t>
      </w:r>
      <w:r w:rsidRPr="00FD6AFA">
        <w:rPr>
          <w:rFonts w:ascii="Times New Roman" w:hAnsi="Times New Roman" w:cs="Times New Roman"/>
          <w:sz w:val="28"/>
          <w:szCs w:val="28"/>
        </w:rPr>
        <w:t>а</w:t>
      </w:r>
      <w:r w:rsidR="00DF1D3F">
        <w:rPr>
          <w:rFonts w:ascii="Times New Roman" w:hAnsi="Times New Roman" w:cs="Times New Roman"/>
          <w:sz w:val="28"/>
          <w:szCs w:val="28"/>
        </w:rPr>
        <w:t>тье рассматрива</w:t>
      </w:r>
      <w:r w:rsidR="00DF1D3F" w:rsidRPr="00DF1D3F">
        <w:rPr>
          <w:rFonts w:ascii="Times New Roman" w:hAnsi="Times New Roman" w:cs="Times New Roman"/>
          <w:sz w:val="28"/>
          <w:szCs w:val="28"/>
        </w:rPr>
        <w:t>ю</w:t>
      </w:r>
      <w:r w:rsidR="00002856">
        <w:rPr>
          <w:rFonts w:ascii="Times New Roman" w:hAnsi="Times New Roman" w:cs="Times New Roman"/>
          <w:sz w:val="28"/>
          <w:szCs w:val="28"/>
        </w:rPr>
        <w:t xml:space="preserve">тся </w:t>
      </w:r>
      <w:r w:rsidR="00DF1D3F">
        <w:rPr>
          <w:rFonts w:ascii="Times New Roman" w:hAnsi="Times New Roman" w:cs="Times New Roman"/>
          <w:sz w:val="28"/>
          <w:szCs w:val="28"/>
        </w:rPr>
        <w:t>педагогические условия</w:t>
      </w:r>
      <w:r w:rsidR="00002856">
        <w:rPr>
          <w:rFonts w:ascii="Times New Roman" w:hAnsi="Times New Roman" w:cs="Times New Roman"/>
          <w:sz w:val="28"/>
          <w:szCs w:val="28"/>
        </w:rPr>
        <w:t xml:space="preserve"> формирования лексической грамотности на уроках русского языка в начальных классах</w:t>
      </w:r>
      <w:r w:rsidR="00DF1D3F">
        <w:rPr>
          <w:rFonts w:ascii="Times New Roman" w:hAnsi="Times New Roman" w:cs="Times New Roman"/>
          <w:sz w:val="28"/>
          <w:szCs w:val="28"/>
        </w:rPr>
        <w:t xml:space="preserve"> и их специфика, система дидактических принципов, методы и средства обучения.</w:t>
      </w:r>
    </w:p>
    <w:p w:rsidR="00CF3113" w:rsidRPr="00FD6AFA" w:rsidRDefault="00847323" w:rsidP="00FD6AFA">
      <w:pPr>
        <w:spacing w:after="0" w:line="360" w:lineRule="auto"/>
        <w:ind w:firstLine="709"/>
        <w:jc w:val="both"/>
        <w:rPr>
          <w:rFonts w:ascii="Times New Roman" w:hAnsi="Times New Roman" w:cs="Times New Roman"/>
          <w:i/>
          <w:sz w:val="28"/>
          <w:szCs w:val="28"/>
          <w:lang w:val="en-US"/>
        </w:rPr>
      </w:pPr>
      <w:r w:rsidRPr="00FD6AFA">
        <w:rPr>
          <w:rFonts w:ascii="Times New Roman" w:hAnsi="Times New Roman" w:cs="Times New Roman"/>
          <w:b/>
          <w:i/>
          <w:sz w:val="28"/>
          <w:szCs w:val="28"/>
          <w:lang w:val="en-US"/>
        </w:rPr>
        <w:t>A</w:t>
      </w:r>
      <w:r w:rsidR="002E051E" w:rsidRPr="00FD6AFA">
        <w:rPr>
          <w:rFonts w:ascii="Times New Roman" w:hAnsi="Times New Roman" w:cs="Times New Roman"/>
          <w:b/>
          <w:i/>
          <w:sz w:val="28"/>
          <w:szCs w:val="28"/>
          <w:lang w:val="en-US"/>
        </w:rPr>
        <w:t>bstr</w:t>
      </w:r>
      <w:r w:rsidRPr="00FD6AFA">
        <w:rPr>
          <w:rFonts w:ascii="Times New Roman" w:hAnsi="Times New Roman" w:cs="Times New Roman"/>
          <w:b/>
          <w:i/>
          <w:sz w:val="28"/>
          <w:szCs w:val="28"/>
          <w:lang w:val="en-US"/>
        </w:rPr>
        <w:t>a</w:t>
      </w:r>
      <w:r w:rsidR="002E051E" w:rsidRPr="00FD6AFA">
        <w:rPr>
          <w:rFonts w:ascii="Times New Roman" w:hAnsi="Times New Roman" w:cs="Times New Roman"/>
          <w:b/>
          <w:i/>
          <w:sz w:val="28"/>
          <w:szCs w:val="28"/>
          <w:lang w:val="en-US"/>
        </w:rPr>
        <w:t>ct:</w:t>
      </w:r>
      <w:r w:rsidR="00076546" w:rsidRPr="00FD6AFA">
        <w:rPr>
          <w:rFonts w:ascii="Times New Roman" w:hAnsi="Times New Roman" w:cs="Times New Roman"/>
          <w:b/>
          <w:i/>
          <w:sz w:val="28"/>
          <w:szCs w:val="28"/>
          <w:lang w:val="en-US"/>
        </w:rPr>
        <w:t xml:space="preserve"> </w:t>
      </w:r>
      <w:r w:rsidR="00E33B50">
        <w:rPr>
          <w:rFonts w:ascii="Times New Roman" w:hAnsi="Times New Roman" w:cs="Times New Roman"/>
          <w:i/>
          <w:sz w:val="28"/>
          <w:szCs w:val="28"/>
          <w:lang w:val="en-US"/>
        </w:rPr>
        <w:t>t</w:t>
      </w:r>
      <w:r w:rsidR="00E33B50" w:rsidRPr="00E33B50">
        <w:rPr>
          <w:rFonts w:ascii="Times New Roman" w:hAnsi="Times New Roman" w:cs="Times New Roman"/>
          <w:i/>
          <w:sz w:val="28"/>
          <w:szCs w:val="28"/>
          <w:lang w:val="en-US"/>
        </w:rPr>
        <w:t>he article examines the pedagogical conditions for the formation of lexical literacy in Russian language lessons in primary schools and their specifics, the system of didactic principles, methods and means of teaching.</w:t>
      </w:r>
    </w:p>
    <w:p w:rsidR="00002856" w:rsidRDefault="00BB25E5" w:rsidP="00FD6AFA">
      <w:pPr>
        <w:spacing w:after="0" w:line="360" w:lineRule="auto"/>
        <w:ind w:firstLine="709"/>
        <w:jc w:val="both"/>
        <w:rPr>
          <w:rFonts w:ascii="Times New Roman" w:hAnsi="Times New Roman" w:cs="Times New Roman"/>
          <w:sz w:val="28"/>
          <w:szCs w:val="28"/>
        </w:rPr>
      </w:pPr>
      <w:r w:rsidRPr="00FD6AFA">
        <w:rPr>
          <w:rFonts w:ascii="Times New Roman" w:hAnsi="Times New Roman" w:cs="Times New Roman"/>
          <w:b/>
          <w:sz w:val="28"/>
          <w:szCs w:val="28"/>
        </w:rPr>
        <w:t>Ключевые</w:t>
      </w:r>
      <w:r w:rsidR="00076546" w:rsidRPr="00FD6AFA">
        <w:rPr>
          <w:rFonts w:ascii="Times New Roman" w:hAnsi="Times New Roman" w:cs="Times New Roman"/>
          <w:b/>
          <w:sz w:val="28"/>
          <w:szCs w:val="28"/>
        </w:rPr>
        <w:t xml:space="preserve"> </w:t>
      </w:r>
      <w:r w:rsidRPr="00FD6AFA">
        <w:rPr>
          <w:rFonts w:ascii="Times New Roman" w:hAnsi="Times New Roman" w:cs="Times New Roman"/>
          <w:b/>
          <w:sz w:val="28"/>
          <w:szCs w:val="28"/>
        </w:rPr>
        <w:t>слов</w:t>
      </w:r>
      <w:r w:rsidR="00847323" w:rsidRPr="00FD6AFA">
        <w:rPr>
          <w:rFonts w:ascii="Times New Roman" w:hAnsi="Times New Roman" w:cs="Times New Roman"/>
          <w:b/>
          <w:sz w:val="28"/>
          <w:szCs w:val="28"/>
        </w:rPr>
        <w:t>а</w:t>
      </w:r>
      <w:r w:rsidRPr="00FD6AFA">
        <w:rPr>
          <w:rFonts w:ascii="Times New Roman" w:hAnsi="Times New Roman" w:cs="Times New Roman"/>
          <w:b/>
          <w:sz w:val="28"/>
          <w:szCs w:val="28"/>
        </w:rPr>
        <w:t>:</w:t>
      </w:r>
      <w:r w:rsidR="00076546" w:rsidRPr="00FD6AFA">
        <w:rPr>
          <w:rFonts w:ascii="Times New Roman" w:hAnsi="Times New Roman" w:cs="Times New Roman"/>
          <w:sz w:val="28"/>
          <w:szCs w:val="28"/>
        </w:rPr>
        <w:t xml:space="preserve"> </w:t>
      </w:r>
      <w:r w:rsidR="00DF1D3F">
        <w:rPr>
          <w:rFonts w:ascii="Times New Roman" w:hAnsi="Times New Roman" w:cs="Times New Roman"/>
          <w:sz w:val="28"/>
          <w:szCs w:val="28"/>
        </w:rPr>
        <w:t>педагогические условия, система, принципы, дидактика, урок, метод обучения, метод деятельности, средство обучения, русский язык.</w:t>
      </w:r>
    </w:p>
    <w:p w:rsidR="00A27759" w:rsidRPr="00FD6AFA" w:rsidRDefault="002E051E" w:rsidP="00FD6AFA">
      <w:pPr>
        <w:spacing w:after="0" w:line="360" w:lineRule="auto"/>
        <w:ind w:firstLine="709"/>
        <w:jc w:val="both"/>
        <w:rPr>
          <w:rFonts w:ascii="Times New Roman" w:hAnsi="Times New Roman" w:cs="Times New Roman"/>
          <w:i/>
          <w:sz w:val="28"/>
          <w:szCs w:val="28"/>
          <w:lang w:val="en-US"/>
        </w:rPr>
      </w:pPr>
      <w:r w:rsidRPr="00FD6AFA">
        <w:rPr>
          <w:rFonts w:ascii="Times New Roman" w:hAnsi="Times New Roman" w:cs="Times New Roman"/>
          <w:b/>
          <w:i/>
          <w:sz w:val="28"/>
          <w:szCs w:val="28"/>
          <w:lang w:val="en-US"/>
        </w:rPr>
        <w:t>Keywords:</w:t>
      </w:r>
      <w:r w:rsidR="00076546" w:rsidRPr="00FD6AFA">
        <w:rPr>
          <w:rFonts w:ascii="Times New Roman" w:hAnsi="Times New Roman" w:cs="Times New Roman"/>
          <w:b/>
          <w:i/>
          <w:sz w:val="28"/>
          <w:szCs w:val="28"/>
          <w:lang w:val="en-US"/>
        </w:rPr>
        <w:t xml:space="preserve"> </w:t>
      </w:r>
      <w:r w:rsidR="00E33B50" w:rsidRPr="00E33B50">
        <w:rPr>
          <w:rFonts w:ascii="Times New Roman" w:hAnsi="Times New Roman" w:cs="Times New Roman"/>
          <w:i/>
          <w:sz w:val="28"/>
          <w:szCs w:val="28"/>
          <w:lang w:val="en-US"/>
        </w:rPr>
        <w:t>pedagogical conditions, system, principles, didactics, lesson, teaching method, method of activity, teaching medium, Russian language.</w:t>
      </w:r>
    </w:p>
    <w:p w:rsidR="00DF1D3F" w:rsidRPr="00DF1D3F" w:rsidRDefault="00DF1D3F" w:rsidP="00DF1D3F">
      <w:pPr>
        <w:tabs>
          <w:tab w:val="left" w:pos="1134"/>
        </w:tabs>
        <w:spacing w:after="0" w:line="360" w:lineRule="auto"/>
        <w:ind w:firstLine="709"/>
        <w:jc w:val="both"/>
        <w:rPr>
          <w:rFonts w:ascii="Times New Roman" w:hAnsi="Times New Roman" w:cs="Times New Roman"/>
          <w:sz w:val="28"/>
          <w:szCs w:val="28"/>
        </w:rPr>
      </w:pPr>
      <w:r w:rsidRPr="00DF1D3F">
        <w:rPr>
          <w:rFonts w:ascii="Times New Roman" w:hAnsi="Times New Roman" w:cs="Times New Roman"/>
          <w:sz w:val="28"/>
          <w:szCs w:val="28"/>
        </w:rPr>
        <w:t>Педагогическая система может успешно функционировать только при соблюдении определенных условий.</w:t>
      </w:r>
    </w:p>
    <w:p w:rsidR="00DF1D3F" w:rsidRPr="00DF1D3F" w:rsidRDefault="00DF1D3F" w:rsidP="00DF1D3F">
      <w:pPr>
        <w:tabs>
          <w:tab w:val="left" w:pos="1134"/>
        </w:tabs>
        <w:spacing w:after="0" w:line="360" w:lineRule="auto"/>
        <w:ind w:firstLine="709"/>
        <w:jc w:val="both"/>
        <w:rPr>
          <w:rFonts w:ascii="Times New Roman" w:hAnsi="Times New Roman" w:cs="Times New Roman"/>
          <w:sz w:val="28"/>
          <w:szCs w:val="28"/>
        </w:rPr>
      </w:pPr>
      <w:r w:rsidRPr="00DF1D3F">
        <w:rPr>
          <w:rFonts w:ascii="Times New Roman" w:hAnsi="Times New Roman" w:cs="Times New Roman"/>
          <w:sz w:val="28"/>
          <w:szCs w:val="28"/>
        </w:rPr>
        <w:t xml:space="preserve">В.И. Андреев считает, что педагогические условия – это обстоятельства процесса обучения, которые являются результатом целенаправленного отбора </w:t>
      </w:r>
      <w:r w:rsidRPr="00DF1D3F">
        <w:rPr>
          <w:rFonts w:ascii="Times New Roman" w:hAnsi="Times New Roman" w:cs="Times New Roman"/>
          <w:sz w:val="28"/>
          <w:szCs w:val="28"/>
        </w:rPr>
        <w:lastRenderedPageBreak/>
        <w:t>конструирования и применения элементов содержания, методов, а также организационных форм обучения для достижения пос</w:t>
      </w:r>
      <w:r>
        <w:rPr>
          <w:rFonts w:ascii="Times New Roman" w:hAnsi="Times New Roman" w:cs="Times New Roman"/>
          <w:sz w:val="28"/>
          <w:szCs w:val="28"/>
        </w:rPr>
        <w:t>тавленных дидактических целей [</w:t>
      </w:r>
      <w:r w:rsidRPr="00DF1D3F">
        <w:rPr>
          <w:rFonts w:ascii="Times New Roman" w:hAnsi="Times New Roman" w:cs="Times New Roman"/>
          <w:sz w:val="28"/>
          <w:szCs w:val="28"/>
        </w:rPr>
        <w:t>2].</w:t>
      </w:r>
    </w:p>
    <w:p w:rsidR="00DF1D3F" w:rsidRPr="00DF1D3F" w:rsidRDefault="00DF1D3F" w:rsidP="00DF1D3F">
      <w:pPr>
        <w:tabs>
          <w:tab w:val="left" w:pos="1134"/>
        </w:tabs>
        <w:spacing w:after="0" w:line="360" w:lineRule="auto"/>
        <w:ind w:firstLine="709"/>
        <w:jc w:val="both"/>
        <w:rPr>
          <w:rFonts w:ascii="Times New Roman" w:hAnsi="Times New Roman" w:cs="Times New Roman"/>
          <w:sz w:val="28"/>
          <w:szCs w:val="28"/>
        </w:rPr>
      </w:pPr>
      <w:r w:rsidRPr="00DF1D3F">
        <w:rPr>
          <w:rFonts w:ascii="Times New Roman" w:hAnsi="Times New Roman" w:cs="Times New Roman"/>
          <w:sz w:val="28"/>
          <w:szCs w:val="28"/>
        </w:rPr>
        <w:t xml:space="preserve">Н.М. </w:t>
      </w:r>
      <w:proofErr w:type="spellStart"/>
      <w:r w:rsidRPr="00DF1D3F">
        <w:rPr>
          <w:rFonts w:ascii="Times New Roman" w:hAnsi="Times New Roman" w:cs="Times New Roman"/>
          <w:sz w:val="28"/>
          <w:szCs w:val="28"/>
        </w:rPr>
        <w:t>Борытко</w:t>
      </w:r>
      <w:proofErr w:type="spellEnd"/>
      <w:r w:rsidRPr="00DF1D3F">
        <w:rPr>
          <w:rFonts w:ascii="Times New Roman" w:hAnsi="Times New Roman" w:cs="Times New Roman"/>
          <w:sz w:val="28"/>
          <w:szCs w:val="28"/>
        </w:rPr>
        <w:t xml:space="preserve"> под педагогическим условием понимает внешнее обстоятельство, оказывающее существенное влияние на протекание педагогического процесса, в той или иной мере сознательного, сконструированного педагогом, предполагающего достиж</w:t>
      </w:r>
      <w:r>
        <w:rPr>
          <w:rFonts w:ascii="Times New Roman" w:hAnsi="Times New Roman" w:cs="Times New Roman"/>
          <w:sz w:val="28"/>
          <w:szCs w:val="28"/>
        </w:rPr>
        <w:t>ение определенного результата [</w:t>
      </w:r>
      <w:r w:rsidRPr="00DF1D3F">
        <w:rPr>
          <w:rFonts w:ascii="Times New Roman" w:hAnsi="Times New Roman" w:cs="Times New Roman"/>
          <w:sz w:val="28"/>
          <w:szCs w:val="28"/>
        </w:rPr>
        <w:t>3].</w:t>
      </w:r>
    </w:p>
    <w:p w:rsidR="00DF1D3F" w:rsidRPr="00DF1D3F" w:rsidRDefault="00DF1D3F" w:rsidP="00DF1D3F">
      <w:pPr>
        <w:tabs>
          <w:tab w:val="left" w:pos="1134"/>
        </w:tabs>
        <w:spacing w:after="0" w:line="360" w:lineRule="auto"/>
        <w:ind w:firstLine="709"/>
        <w:jc w:val="both"/>
        <w:rPr>
          <w:rFonts w:ascii="Times New Roman" w:hAnsi="Times New Roman" w:cs="Times New Roman"/>
          <w:sz w:val="28"/>
          <w:szCs w:val="28"/>
        </w:rPr>
      </w:pPr>
      <w:r w:rsidRPr="00DF1D3F">
        <w:rPr>
          <w:rFonts w:ascii="Times New Roman" w:hAnsi="Times New Roman" w:cs="Times New Roman"/>
          <w:sz w:val="28"/>
          <w:szCs w:val="28"/>
        </w:rPr>
        <w:t>Спецификой педагогических условий является то, что они включают в себя цели, содержание, методы, формы и средства обучения.</w:t>
      </w:r>
    </w:p>
    <w:p w:rsidR="00DF1D3F" w:rsidRPr="00DF1D3F" w:rsidRDefault="00DF1D3F" w:rsidP="00DF1D3F">
      <w:pPr>
        <w:tabs>
          <w:tab w:val="left" w:pos="1134"/>
        </w:tabs>
        <w:spacing w:after="0" w:line="360" w:lineRule="auto"/>
        <w:ind w:firstLine="709"/>
        <w:jc w:val="both"/>
        <w:rPr>
          <w:rFonts w:ascii="Times New Roman" w:hAnsi="Times New Roman" w:cs="Times New Roman"/>
          <w:sz w:val="28"/>
          <w:szCs w:val="28"/>
        </w:rPr>
      </w:pPr>
      <w:r w:rsidRPr="00DF1D3F">
        <w:rPr>
          <w:rFonts w:ascii="Times New Roman" w:hAnsi="Times New Roman" w:cs="Times New Roman"/>
          <w:sz w:val="28"/>
          <w:szCs w:val="28"/>
        </w:rPr>
        <w:t>Основными положениями, определяющими содержание, организационные формы и методы учебного процесса в соответствии с его общими целями и закономерностями являются дидактические принципы.</w:t>
      </w:r>
    </w:p>
    <w:p w:rsidR="00DF1D3F" w:rsidRPr="00DF1D3F" w:rsidRDefault="00DF1D3F" w:rsidP="00DF1D3F">
      <w:pPr>
        <w:tabs>
          <w:tab w:val="left" w:pos="1134"/>
        </w:tabs>
        <w:spacing w:after="0" w:line="360" w:lineRule="auto"/>
        <w:ind w:firstLine="709"/>
        <w:jc w:val="both"/>
        <w:rPr>
          <w:rFonts w:ascii="Times New Roman" w:hAnsi="Times New Roman" w:cs="Times New Roman"/>
          <w:sz w:val="28"/>
          <w:szCs w:val="28"/>
        </w:rPr>
      </w:pPr>
      <w:r w:rsidRPr="00DF1D3F">
        <w:rPr>
          <w:rFonts w:ascii="Times New Roman" w:hAnsi="Times New Roman" w:cs="Times New Roman"/>
          <w:sz w:val="28"/>
          <w:szCs w:val="28"/>
        </w:rPr>
        <w:t>В современной педагогике в качестве основополагающих выделяют следующие принципы обучения:</w:t>
      </w:r>
    </w:p>
    <w:p w:rsidR="00DF1D3F" w:rsidRPr="00DF1D3F" w:rsidRDefault="00DF1D3F" w:rsidP="00DF1D3F">
      <w:pPr>
        <w:pStyle w:val="a5"/>
        <w:numPr>
          <w:ilvl w:val="0"/>
          <w:numId w:val="30"/>
        </w:numPr>
        <w:tabs>
          <w:tab w:val="left" w:pos="993"/>
          <w:tab w:val="left" w:pos="1134"/>
        </w:tabs>
        <w:autoSpaceDN w:val="0"/>
        <w:spacing w:after="0" w:line="360" w:lineRule="auto"/>
        <w:ind w:left="0" w:firstLine="709"/>
        <w:jc w:val="both"/>
        <w:rPr>
          <w:rFonts w:ascii="Times New Roman" w:hAnsi="Times New Roman" w:cs="Times New Roman"/>
          <w:sz w:val="28"/>
          <w:szCs w:val="28"/>
        </w:rPr>
      </w:pPr>
      <w:r w:rsidRPr="00DF1D3F">
        <w:rPr>
          <w:rFonts w:ascii="Times New Roman" w:hAnsi="Times New Roman" w:cs="Times New Roman"/>
          <w:sz w:val="28"/>
          <w:szCs w:val="28"/>
        </w:rPr>
        <w:t>сознательности и активности;</w:t>
      </w:r>
    </w:p>
    <w:p w:rsidR="00DF1D3F" w:rsidRPr="00DF1D3F" w:rsidRDefault="00DF1D3F" w:rsidP="00DF1D3F">
      <w:pPr>
        <w:pStyle w:val="a5"/>
        <w:numPr>
          <w:ilvl w:val="0"/>
          <w:numId w:val="30"/>
        </w:numPr>
        <w:tabs>
          <w:tab w:val="left" w:pos="993"/>
          <w:tab w:val="left" w:pos="1134"/>
        </w:tabs>
        <w:autoSpaceDN w:val="0"/>
        <w:spacing w:after="0" w:line="360" w:lineRule="auto"/>
        <w:ind w:left="0" w:firstLine="709"/>
        <w:jc w:val="both"/>
        <w:rPr>
          <w:rFonts w:ascii="Times New Roman" w:hAnsi="Times New Roman" w:cs="Times New Roman"/>
          <w:sz w:val="28"/>
          <w:szCs w:val="28"/>
        </w:rPr>
      </w:pPr>
      <w:r w:rsidRPr="00DF1D3F">
        <w:rPr>
          <w:rFonts w:ascii="Times New Roman" w:hAnsi="Times New Roman" w:cs="Times New Roman"/>
          <w:sz w:val="28"/>
          <w:szCs w:val="28"/>
        </w:rPr>
        <w:t>наглядности;</w:t>
      </w:r>
    </w:p>
    <w:p w:rsidR="00DF1D3F" w:rsidRPr="00DF1D3F" w:rsidRDefault="00DF1D3F" w:rsidP="00DF1D3F">
      <w:pPr>
        <w:pStyle w:val="a5"/>
        <w:numPr>
          <w:ilvl w:val="0"/>
          <w:numId w:val="30"/>
        </w:numPr>
        <w:tabs>
          <w:tab w:val="left" w:pos="993"/>
          <w:tab w:val="left" w:pos="1134"/>
        </w:tabs>
        <w:autoSpaceDN w:val="0"/>
        <w:spacing w:after="0" w:line="360" w:lineRule="auto"/>
        <w:ind w:left="0" w:firstLine="709"/>
        <w:jc w:val="both"/>
        <w:rPr>
          <w:rFonts w:ascii="Times New Roman" w:hAnsi="Times New Roman" w:cs="Times New Roman"/>
          <w:sz w:val="28"/>
          <w:szCs w:val="28"/>
        </w:rPr>
      </w:pPr>
      <w:r w:rsidRPr="00DF1D3F">
        <w:rPr>
          <w:rFonts w:ascii="Times New Roman" w:hAnsi="Times New Roman" w:cs="Times New Roman"/>
          <w:sz w:val="28"/>
          <w:szCs w:val="28"/>
        </w:rPr>
        <w:t>систематичности и последовательности;</w:t>
      </w:r>
    </w:p>
    <w:p w:rsidR="00DF1D3F" w:rsidRPr="00DF1D3F" w:rsidRDefault="00DF1D3F" w:rsidP="00DF1D3F">
      <w:pPr>
        <w:pStyle w:val="a5"/>
        <w:numPr>
          <w:ilvl w:val="0"/>
          <w:numId w:val="30"/>
        </w:numPr>
        <w:tabs>
          <w:tab w:val="left" w:pos="993"/>
          <w:tab w:val="left" w:pos="1134"/>
        </w:tabs>
        <w:autoSpaceDN w:val="0"/>
        <w:spacing w:after="0" w:line="360" w:lineRule="auto"/>
        <w:ind w:left="0" w:firstLine="709"/>
        <w:jc w:val="both"/>
        <w:rPr>
          <w:rFonts w:ascii="Times New Roman" w:hAnsi="Times New Roman" w:cs="Times New Roman"/>
          <w:sz w:val="28"/>
          <w:szCs w:val="28"/>
        </w:rPr>
      </w:pPr>
      <w:r w:rsidRPr="00DF1D3F">
        <w:rPr>
          <w:rFonts w:ascii="Times New Roman" w:hAnsi="Times New Roman" w:cs="Times New Roman"/>
          <w:sz w:val="28"/>
          <w:szCs w:val="28"/>
        </w:rPr>
        <w:t>прочности;</w:t>
      </w:r>
    </w:p>
    <w:p w:rsidR="00DF1D3F" w:rsidRPr="00DF1D3F" w:rsidRDefault="00DF1D3F" w:rsidP="00DF1D3F">
      <w:pPr>
        <w:pStyle w:val="a5"/>
        <w:numPr>
          <w:ilvl w:val="0"/>
          <w:numId w:val="30"/>
        </w:numPr>
        <w:tabs>
          <w:tab w:val="left" w:pos="993"/>
          <w:tab w:val="left" w:pos="1134"/>
        </w:tabs>
        <w:autoSpaceDN w:val="0"/>
        <w:spacing w:after="0" w:line="360" w:lineRule="auto"/>
        <w:ind w:left="0" w:firstLine="709"/>
        <w:jc w:val="both"/>
        <w:rPr>
          <w:rFonts w:ascii="Times New Roman" w:hAnsi="Times New Roman" w:cs="Times New Roman"/>
          <w:sz w:val="28"/>
          <w:szCs w:val="28"/>
        </w:rPr>
      </w:pPr>
      <w:r w:rsidRPr="00DF1D3F">
        <w:rPr>
          <w:rFonts w:ascii="Times New Roman" w:hAnsi="Times New Roman" w:cs="Times New Roman"/>
          <w:sz w:val="28"/>
          <w:szCs w:val="28"/>
        </w:rPr>
        <w:t>научности;</w:t>
      </w:r>
    </w:p>
    <w:p w:rsidR="00DF1D3F" w:rsidRPr="00DF1D3F" w:rsidRDefault="00DF1D3F" w:rsidP="00DF1D3F">
      <w:pPr>
        <w:pStyle w:val="a5"/>
        <w:numPr>
          <w:ilvl w:val="0"/>
          <w:numId w:val="30"/>
        </w:numPr>
        <w:tabs>
          <w:tab w:val="left" w:pos="993"/>
          <w:tab w:val="left" w:pos="1134"/>
        </w:tabs>
        <w:autoSpaceDN w:val="0"/>
        <w:spacing w:after="0" w:line="360" w:lineRule="auto"/>
        <w:ind w:left="0" w:firstLine="709"/>
        <w:jc w:val="both"/>
        <w:rPr>
          <w:rFonts w:ascii="Times New Roman" w:hAnsi="Times New Roman" w:cs="Times New Roman"/>
          <w:sz w:val="28"/>
          <w:szCs w:val="28"/>
        </w:rPr>
      </w:pPr>
      <w:r w:rsidRPr="00DF1D3F">
        <w:rPr>
          <w:rFonts w:ascii="Times New Roman" w:hAnsi="Times New Roman" w:cs="Times New Roman"/>
          <w:sz w:val="28"/>
          <w:szCs w:val="28"/>
        </w:rPr>
        <w:t>доступности;</w:t>
      </w:r>
    </w:p>
    <w:p w:rsidR="00DF1D3F" w:rsidRPr="00DF1D3F" w:rsidRDefault="00DF1D3F" w:rsidP="00DF1D3F">
      <w:pPr>
        <w:pStyle w:val="a5"/>
        <w:numPr>
          <w:ilvl w:val="0"/>
          <w:numId w:val="30"/>
        </w:numPr>
        <w:tabs>
          <w:tab w:val="left" w:pos="993"/>
          <w:tab w:val="left" w:pos="1134"/>
        </w:tabs>
        <w:autoSpaceDN w:val="0"/>
        <w:spacing w:after="0" w:line="360" w:lineRule="auto"/>
        <w:ind w:left="0" w:firstLine="709"/>
        <w:jc w:val="both"/>
        <w:rPr>
          <w:rFonts w:ascii="Times New Roman" w:hAnsi="Times New Roman" w:cs="Times New Roman"/>
          <w:sz w:val="28"/>
          <w:szCs w:val="28"/>
        </w:rPr>
      </w:pPr>
      <w:r w:rsidRPr="00DF1D3F">
        <w:rPr>
          <w:rFonts w:ascii="Times New Roman" w:hAnsi="Times New Roman" w:cs="Times New Roman"/>
          <w:sz w:val="28"/>
          <w:szCs w:val="28"/>
        </w:rPr>
        <w:t>связи теории с практикой.</w:t>
      </w:r>
    </w:p>
    <w:p w:rsidR="00DF1D3F" w:rsidRPr="00DF1D3F" w:rsidRDefault="00DF1D3F" w:rsidP="00DF1D3F">
      <w:pPr>
        <w:pStyle w:val="a5"/>
        <w:tabs>
          <w:tab w:val="left" w:pos="1134"/>
        </w:tabs>
        <w:spacing w:after="0" w:line="360" w:lineRule="auto"/>
        <w:ind w:left="0" w:firstLine="709"/>
        <w:jc w:val="both"/>
        <w:rPr>
          <w:rFonts w:ascii="Times New Roman" w:hAnsi="Times New Roman" w:cs="Times New Roman"/>
          <w:sz w:val="28"/>
          <w:szCs w:val="28"/>
        </w:rPr>
      </w:pPr>
      <w:r w:rsidRPr="00DF1D3F">
        <w:rPr>
          <w:rFonts w:ascii="Times New Roman" w:hAnsi="Times New Roman" w:cs="Times New Roman"/>
          <w:sz w:val="28"/>
          <w:szCs w:val="28"/>
        </w:rPr>
        <w:t>Эти принципы составляют систему дидактических принципов. Они выступают в органическом единстве, образуя концепцию дидактического процесса, которую можно представить как систему, комп</w:t>
      </w:r>
      <w:r>
        <w:rPr>
          <w:rFonts w:ascii="Times New Roman" w:hAnsi="Times New Roman" w:cs="Times New Roman"/>
          <w:sz w:val="28"/>
          <w:szCs w:val="28"/>
        </w:rPr>
        <w:t>онентами которой они являются [</w:t>
      </w:r>
      <w:r w:rsidRPr="00DF1D3F">
        <w:rPr>
          <w:rFonts w:ascii="Times New Roman" w:hAnsi="Times New Roman" w:cs="Times New Roman"/>
          <w:sz w:val="28"/>
          <w:szCs w:val="28"/>
        </w:rPr>
        <w:t>5, с. 262].</w:t>
      </w:r>
    </w:p>
    <w:p w:rsidR="00DF1D3F" w:rsidRPr="00DF1D3F" w:rsidRDefault="00DF1D3F" w:rsidP="00DF1D3F">
      <w:pPr>
        <w:pStyle w:val="a5"/>
        <w:tabs>
          <w:tab w:val="left" w:pos="1134"/>
        </w:tabs>
        <w:spacing w:after="0" w:line="360" w:lineRule="auto"/>
        <w:ind w:left="0" w:firstLine="709"/>
        <w:jc w:val="both"/>
        <w:rPr>
          <w:rFonts w:ascii="Times New Roman" w:hAnsi="Times New Roman" w:cs="Times New Roman"/>
          <w:sz w:val="28"/>
          <w:szCs w:val="28"/>
        </w:rPr>
      </w:pPr>
      <w:r w:rsidRPr="00DF1D3F">
        <w:rPr>
          <w:rFonts w:ascii="Times New Roman" w:hAnsi="Times New Roman" w:cs="Times New Roman"/>
          <w:sz w:val="28"/>
          <w:szCs w:val="28"/>
        </w:rPr>
        <w:t xml:space="preserve">Основной организационной формой обучения является классно-урочная форма, разработанная в </w:t>
      </w:r>
      <w:r w:rsidRPr="00DF1D3F">
        <w:rPr>
          <w:rFonts w:ascii="Times New Roman" w:hAnsi="Times New Roman" w:cs="Times New Roman"/>
          <w:sz w:val="28"/>
          <w:szCs w:val="28"/>
          <w:lang w:val="en-US"/>
        </w:rPr>
        <w:t>XVII</w:t>
      </w:r>
      <w:r w:rsidRPr="00DF1D3F">
        <w:rPr>
          <w:rFonts w:ascii="Times New Roman" w:hAnsi="Times New Roman" w:cs="Times New Roman"/>
          <w:sz w:val="28"/>
          <w:szCs w:val="28"/>
        </w:rPr>
        <w:t xml:space="preserve"> в. Я.А. Коменским и описанная им</w:t>
      </w:r>
      <w:r>
        <w:rPr>
          <w:rFonts w:ascii="Times New Roman" w:hAnsi="Times New Roman" w:cs="Times New Roman"/>
          <w:sz w:val="28"/>
          <w:szCs w:val="28"/>
        </w:rPr>
        <w:t xml:space="preserve"> в книге «Великая дидактика» [</w:t>
      </w:r>
      <w:r w:rsidRPr="00DF1D3F">
        <w:rPr>
          <w:rFonts w:ascii="Times New Roman" w:hAnsi="Times New Roman" w:cs="Times New Roman"/>
          <w:sz w:val="28"/>
          <w:szCs w:val="28"/>
        </w:rPr>
        <w:t>6, с. 252].</w:t>
      </w:r>
    </w:p>
    <w:p w:rsidR="00DF1D3F" w:rsidRPr="00DF1D3F" w:rsidRDefault="00DF1D3F" w:rsidP="00DF1D3F">
      <w:pPr>
        <w:pStyle w:val="a5"/>
        <w:tabs>
          <w:tab w:val="left" w:pos="1134"/>
        </w:tabs>
        <w:spacing w:after="0" w:line="360" w:lineRule="auto"/>
        <w:ind w:left="0" w:firstLine="709"/>
        <w:jc w:val="both"/>
        <w:rPr>
          <w:rFonts w:ascii="Times New Roman" w:hAnsi="Times New Roman" w:cs="Times New Roman"/>
          <w:sz w:val="28"/>
          <w:szCs w:val="28"/>
        </w:rPr>
      </w:pPr>
      <w:r w:rsidRPr="00DF1D3F">
        <w:rPr>
          <w:rFonts w:ascii="Times New Roman" w:hAnsi="Times New Roman" w:cs="Times New Roman"/>
          <w:sz w:val="28"/>
          <w:szCs w:val="28"/>
        </w:rPr>
        <w:lastRenderedPageBreak/>
        <w:t>Урок – это такая организационная форма обучения, при которой учитель в течение точно установленного времени руководит коллективной познавательной и иной деятельностью постоянной группы учащихся (класса) с учетом особенностей каждого из них, используя средства и методы работы, создающие благоприятные условия для того, чтобы все ученики овладевали основами изучаемого предмета непосредственно в ходе занятия, а также для воспитания и развития познавательных способност</w:t>
      </w:r>
      <w:r>
        <w:rPr>
          <w:rFonts w:ascii="Times New Roman" w:hAnsi="Times New Roman" w:cs="Times New Roman"/>
          <w:sz w:val="28"/>
          <w:szCs w:val="28"/>
        </w:rPr>
        <w:t>ей и духовных сил школьников [</w:t>
      </w:r>
      <w:r w:rsidRPr="00DF1D3F">
        <w:rPr>
          <w:rFonts w:ascii="Times New Roman" w:hAnsi="Times New Roman" w:cs="Times New Roman"/>
          <w:sz w:val="28"/>
          <w:szCs w:val="28"/>
        </w:rPr>
        <w:t>7, с. 65].</w:t>
      </w:r>
    </w:p>
    <w:p w:rsidR="00DF1D3F" w:rsidRPr="00DF1D3F" w:rsidRDefault="00DF1D3F" w:rsidP="00DF1D3F">
      <w:pPr>
        <w:pStyle w:val="a5"/>
        <w:tabs>
          <w:tab w:val="left" w:pos="1134"/>
        </w:tabs>
        <w:spacing w:after="0" w:line="360" w:lineRule="auto"/>
        <w:ind w:left="0" w:firstLine="709"/>
        <w:jc w:val="both"/>
        <w:rPr>
          <w:rFonts w:ascii="Times New Roman" w:hAnsi="Times New Roman" w:cs="Times New Roman"/>
          <w:sz w:val="28"/>
          <w:szCs w:val="28"/>
        </w:rPr>
      </w:pPr>
      <w:r w:rsidRPr="00DF1D3F">
        <w:rPr>
          <w:rFonts w:ascii="Times New Roman" w:hAnsi="Times New Roman" w:cs="Times New Roman"/>
          <w:sz w:val="28"/>
          <w:szCs w:val="28"/>
        </w:rPr>
        <w:t xml:space="preserve">Метод деятельности – это способ ее осуществления, который ведет к </w:t>
      </w:r>
      <w:r>
        <w:rPr>
          <w:rFonts w:ascii="Times New Roman" w:hAnsi="Times New Roman" w:cs="Times New Roman"/>
          <w:sz w:val="28"/>
          <w:szCs w:val="28"/>
        </w:rPr>
        <w:t>достижению поставленной цели [</w:t>
      </w:r>
      <w:r w:rsidRPr="00DF1D3F">
        <w:rPr>
          <w:rFonts w:ascii="Times New Roman" w:hAnsi="Times New Roman" w:cs="Times New Roman"/>
          <w:sz w:val="28"/>
          <w:szCs w:val="28"/>
        </w:rPr>
        <w:t>6, с. 268].</w:t>
      </w:r>
    </w:p>
    <w:p w:rsidR="00DF1D3F" w:rsidRPr="00DF1D3F" w:rsidRDefault="00DF1D3F" w:rsidP="00DF1D3F">
      <w:pPr>
        <w:pStyle w:val="a5"/>
        <w:tabs>
          <w:tab w:val="left" w:pos="1134"/>
        </w:tabs>
        <w:spacing w:after="0" w:line="360" w:lineRule="auto"/>
        <w:ind w:left="0" w:firstLine="709"/>
        <w:jc w:val="both"/>
        <w:rPr>
          <w:rFonts w:ascii="Times New Roman" w:hAnsi="Times New Roman" w:cs="Times New Roman"/>
          <w:sz w:val="28"/>
          <w:szCs w:val="28"/>
        </w:rPr>
      </w:pPr>
      <w:r w:rsidRPr="00DF1D3F">
        <w:rPr>
          <w:rFonts w:ascii="Times New Roman" w:hAnsi="Times New Roman" w:cs="Times New Roman"/>
          <w:sz w:val="28"/>
          <w:szCs w:val="28"/>
        </w:rPr>
        <w:t>Метод обучения – это система последовательных, взаимосвязанных действий учителя и учащихся, обеспечивающих усвоение содержания образования, развитие умственных сил и способностей учащихся, овладение ими средствами са</w:t>
      </w:r>
      <w:r>
        <w:rPr>
          <w:rFonts w:ascii="Times New Roman" w:hAnsi="Times New Roman" w:cs="Times New Roman"/>
          <w:sz w:val="28"/>
          <w:szCs w:val="28"/>
        </w:rPr>
        <w:t>мообразования и самообучения [</w:t>
      </w:r>
      <w:r w:rsidRPr="00DF1D3F">
        <w:rPr>
          <w:rFonts w:ascii="Times New Roman" w:hAnsi="Times New Roman" w:cs="Times New Roman"/>
          <w:sz w:val="28"/>
          <w:szCs w:val="28"/>
        </w:rPr>
        <w:t xml:space="preserve">4, с. 134]. </w:t>
      </w:r>
    </w:p>
    <w:p w:rsidR="00DF1D3F" w:rsidRPr="00DF1D3F" w:rsidRDefault="00DF1D3F" w:rsidP="00DF1D3F">
      <w:pPr>
        <w:pStyle w:val="a5"/>
        <w:tabs>
          <w:tab w:val="left" w:pos="1134"/>
        </w:tabs>
        <w:spacing w:after="0" w:line="360" w:lineRule="auto"/>
        <w:ind w:left="0" w:firstLine="709"/>
        <w:jc w:val="both"/>
        <w:rPr>
          <w:rFonts w:ascii="Times New Roman" w:hAnsi="Times New Roman" w:cs="Times New Roman"/>
          <w:sz w:val="28"/>
          <w:szCs w:val="28"/>
        </w:rPr>
      </w:pPr>
      <w:r w:rsidRPr="00DF1D3F">
        <w:rPr>
          <w:rFonts w:ascii="Times New Roman" w:hAnsi="Times New Roman" w:cs="Times New Roman"/>
          <w:sz w:val="28"/>
          <w:szCs w:val="28"/>
        </w:rPr>
        <w:t>Традиционная классификация методов обучения по источнику получения зн</w:t>
      </w:r>
      <w:r>
        <w:rPr>
          <w:rFonts w:ascii="Times New Roman" w:hAnsi="Times New Roman" w:cs="Times New Roman"/>
          <w:sz w:val="28"/>
          <w:szCs w:val="28"/>
        </w:rPr>
        <w:t>аний [</w:t>
      </w:r>
      <w:r w:rsidRPr="00DF1D3F">
        <w:rPr>
          <w:rFonts w:ascii="Times New Roman" w:hAnsi="Times New Roman" w:cs="Times New Roman"/>
          <w:sz w:val="28"/>
          <w:szCs w:val="28"/>
        </w:rPr>
        <w:t>5, с. 291]:</w:t>
      </w:r>
    </w:p>
    <w:p w:rsidR="00DF1D3F" w:rsidRPr="00DF1D3F" w:rsidRDefault="00DF1D3F" w:rsidP="00DF1D3F">
      <w:pPr>
        <w:pStyle w:val="a5"/>
        <w:numPr>
          <w:ilvl w:val="0"/>
          <w:numId w:val="31"/>
        </w:numPr>
        <w:tabs>
          <w:tab w:val="left" w:pos="993"/>
          <w:tab w:val="left" w:pos="1134"/>
        </w:tabs>
        <w:autoSpaceDN w:val="0"/>
        <w:spacing w:after="0" w:line="360" w:lineRule="auto"/>
        <w:ind w:left="0" w:firstLine="709"/>
        <w:jc w:val="both"/>
        <w:rPr>
          <w:rFonts w:ascii="Times New Roman" w:hAnsi="Times New Roman" w:cs="Times New Roman"/>
          <w:sz w:val="28"/>
          <w:szCs w:val="28"/>
        </w:rPr>
      </w:pPr>
      <w:r w:rsidRPr="00DF1D3F">
        <w:rPr>
          <w:rFonts w:ascii="Times New Roman" w:hAnsi="Times New Roman" w:cs="Times New Roman"/>
          <w:sz w:val="28"/>
          <w:szCs w:val="28"/>
        </w:rPr>
        <w:t>Словесные (объяснение, разъяснение, рассказ, беседа, инструктаж, лекция, диспут).</w:t>
      </w:r>
    </w:p>
    <w:p w:rsidR="00DF1D3F" w:rsidRPr="00DF1D3F" w:rsidRDefault="00DF1D3F" w:rsidP="00DF1D3F">
      <w:pPr>
        <w:pStyle w:val="a5"/>
        <w:numPr>
          <w:ilvl w:val="0"/>
          <w:numId w:val="31"/>
        </w:numPr>
        <w:tabs>
          <w:tab w:val="left" w:pos="993"/>
          <w:tab w:val="left" w:pos="1134"/>
        </w:tabs>
        <w:autoSpaceDN w:val="0"/>
        <w:spacing w:after="0" w:line="360" w:lineRule="auto"/>
        <w:ind w:left="0" w:firstLine="709"/>
        <w:jc w:val="both"/>
        <w:rPr>
          <w:rFonts w:ascii="Times New Roman" w:hAnsi="Times New Roman" w:cs="Times New Roman"/>
          <w:sz w:val="28"/>
          <w:szCs w:val="28"/>
        </w:rPr>
      </w:pPr>
      <w:r w:rsidRPr="00DF1D3F">
        <w:rPr>
          <w:rFonts w:ascii="Times New Roman" w:hAnsi="Times New Roman" w:cs="Times New Roman"/>
          <w:sz w:val="28"/>
          <w:szCs w:val="28"/>
        </w:rPr>
        <w:t>Наглядные (иллюстрация, демонстрация, наблюдения учащихся).</w:t>
      </w:r>
    </w:p>
    <w:p w:rsidR="00DF1D3F" w:rsidRPr="00DF1D3F" w:rsidRDefault="00DF1D3F" w:rsidP="00DF1D3F">
      <w:pPr>
        <w:pStyle w:val="a5"/>
        <w:numPr>
          <w:ilvl w:val="0"/>
          <w:numId w:val="31"/>
        </w:numPr>
        <w:tabs>
          <w:tab w:val="left" w:pos="993"/>
          <w:tab w:val="left" w:pos="1134"/>
        </w:tabs>
        <w:autoSpaceDN w:val="0"/>
        <w:spacing w:after="0" w:line="360" w:lineRule="auto"/>
        <w:ind w:left="0" w:firstLine="709"/>
        <w:jc w:val="both"/>
        <w:rPr>
          <w:rFonts w:ascii="Times New Roman" w:hAnsi="Times New Roman" w:cs="Times New Roman"/>
          <w:sz w:val="28"/>
          <w:szCs w:val="28"/>
        </w:rPr>
      </w:pPr>
      <w:r w:rsidRPr="00DF1D3F">
        <w:rPr>
          <w:rFonts w:ascii="Times New Roman" w:hAnsi="Times New Roman" w:cs="Times New Roman"/>
          <w:sz w:val="28"/>
          <w:szCs w:val="28"/>
        </w:rPr>
        <w:t>Практические (опыт, упражнения, учебно-производительный труд).</w:t>
      </w:r>
    </w:p>
    <w:p w:rsidR="00DF1D3F" w:rsidRPr="00DF1D3F" w:rsidRDefault="00DF1D3F" w:rsidP="00DF1D3F">
      <w:pPr>
        <w:pStyle w:val="a5"/>
        <w:numPr>
          <w:ilvl w:val="0"/>
          <w:numId w:val="31"/>
        </w:numPr>
        <w:tabs>
          <w:tab w:val="left" w:pos="993"/>
          <w:tab w:val="left" w:pos="1134"/>
        </w:tabs>
        <w:autoSpaceDN w:val="0"/>
        <w:spacing w:after="0" w:line="360" w:lineRule="auto"/>
        <w:ind w:left="0" w:firstLine="709"/>
        <w:jc w:val="both"/>
        <w:rPr>
          <w:rFonts w:ascii="Times New Roman" w:hAnsi="Times New Roman" w:cs="Times New Roman"/>
          <w:sz w:val="28"/>
          <w:szCs w:val="28"/>
        </w:rPr>
      </w:pPr>
      <w:r w:rsidRPr="00DF1D3F">
        <w:rPr>
          <w:rFonts w:ascii="Times New Roman" w:hAnsi="Times New Roman" w:cs="Times New Roman"/>
          <w:sz w:val="28"/>
          <w:szCs w:val="28"/>
        </w:rPr>
        <w:t>Работа с книгой (дискуссия, чтение, изучение, реферирование, беглый просмотр, цитирование, изложение, составление плана, конспектирование).</w:t>
      </w:r>
    </w:p>
    <w:p w:rsidR="00DF1D3F" w:rsidRPr="00DF1D3F" w:rsidRDefault="00DF1D3F" w:rsidP="00DF1D3F">
      <w:pPr>
        <w:pStyle w:val="a5"/>
        <w:numPr>
          <w:ilvl w:val="0"/>
          <w:numId w:val="31"/>
        </w:numPr>
        <w:tabs>
          <w:tab w:val="left" w:pos="993"/>
          <w:tab w:val="left" w:pos="1134"/>
        </w:tabs>
        <w:autoSpaceDN w:val="0"/>
        <w:spacing w:after="0" w:line="360" w:lineRule="auto"/>
        <w:ind w:left="0" w:firstLine="709"/>
        <w:jc w:val="both"/>
        <w:rPr>
          <w:rFonts w:ascii="Times New Roman" w:hAnsi="Times New Roman" w:cs="Times New Roman"/>
          <w:sz w:val="28"/>
          <w:szCs w:val="28"/>
        </w:rPr>
      </w:pPr>
      <w:proofErr w:type="spellStart"/>
      <w:r w:rsidRPr="00DF1D3F">
        <w:rPr>
          <w:rFonts w:ascii="Times New Roman" w:hAnsi="Times New Roman" w:cs="Times New Roman"/>
          <w:sz w:val="28"/>
          <w:szCs w:val="28"/>
        </w:rPr>
        <w:t>Видеометод</w:t>
      </w:r>
      <w:proofErr w:type="spellEnd"/>
      <w:r w:rsidRPr="00DF1D3F">
        <w:rPr>
          <w:rFonts w:ascii="Times New Roman" w:hAnsi="Times New Roman" w:cs="Times New Roman"/>
          <w:sz w:val="28"/>
          <w:szCs w:val="28"/>
        </w:rPr>
        <w:t xml:space="preserve"> (просмотр, обучение, упражнения под контролем «электронного учителя», контроль).</w:t>
      </w:r>
    </w:p>
    <w:p w:rsidR="00DF1D3F" w:rsidRPr="00DF1D3F" w:rsidRDefault="00DF1D3F" w:rsidP="00DF1D3F">
      <w:pPr>
        <w:pStyle w:val="a5"/>
        <w:tabs>
          <w:tab w:val="left" w:pos="993"/>
          <w:tab w:val="left" w:pos="1134"/>
        </w:tabs>
        <w:spacing w:after="0" w:line="360" w:lineRule="auto"/>
        <w:ind w:left="0" w:firstLine="709"/>
        <w:jc w:val="both"/>
        <w:rPr>
          <w:rFonts w:ascii="Times New Roman" w:hAnsi="Times New Roman" w:cs="Times New Roman"/>
          <w:sz w:val="28"/>
          <w:szCs w:val="28"/>
        </w:rPr>
      </w:pPr>
      <w:r w:rsidRPr="00DF1D3F">
        <w:rPr>
          <w:rFonts w:ascii="Times New Roman" w:hAnsi="Times New Roman" w:cs="Times New Roman"/>
          <w:sz w:val="28"/>
          <w:szCs w:val="28"/>
        </w:rPr>
        <w:t>Классификация методов по характеру</w:t>
      </w:r>
      <w:r>
        <w:rPr>
          <w:rFonts w:ascii="Times New Roman" w:hAnsi="Times New Roman" w:cs="Times New Roman"/>
          <w:sz w:val="28"/>
          <w:szCs w:val="28"/>
        </w:rPr>
        <w:t xml:space="preserve"> познавательной деятельности [</w:t>
      </w:r>
      <w:r w:rsidRPr="00DF1D3F">
        <w:rPr>
          <w:rFonts w:ascii="Times New Roman" w:hAnsi="Times New Roman" w:cs="Times New Roman"/>
          <w:sz w:val="28"/>
          <w:szCs w:val="28"/>
        </w:rPr>
        <w:t>5, с. 292]:</w:t>
      </w:r>
    </w:p>
    <w:p w:rsidR="00DF1D3F" w:rsidRPr="00DF1D3F" w:rsidRDefault="00DF1D3F" w:rsidP="00DF1D3F">
      <w:pPr>
        <w:pStyle w:val="a5"/>
        <w:numPr>
          <w:ilvl w:val="0"/>
          <w:numId w:val="32"/>
        </w:numPr>
        <w:tabs>
          <w:tab w:val="left" w:pos="993"/>
          <w:tab w:val="left" w:pos="1134"/>
        </w:tabs>
        <w:autoSpaceDN w:val="0"/>
        <w:spacing w:after="0" w:line="360" w:lineRule="auto"/>
        <w:ind w:left="0" w:firstLine="709"/>
        <w:jc w:val="both"/>
        <w:rPr>
          <w:rFonts w:ascii="Times New Roman" w:hAnsi="Times New Roman" w:cs="Times New Roman"/>
          <w:sz w:val="28"/>
          <w:szCs w:val="28"/>
        </w:rPr>
      </w:pPr>
      <w:r w:rsidRPr="00DF1D3F">
        <w:rPr>
          <w:rFonts w:ascii="Times New Roman" w:hAnsi="Times New Roman" w:cs="Times New Roman"/>
          <w:sz w:val="28"/>
          <w:szCs w:val="28"/>
        </w:rPr>
        <w:t>Объяснительно-иллюстративный.</w:t>
      </w:r>
    </w:p>
    <w:p w:rsidR="00DF1D3F" w:rsidRPr="00DF1D3F" w:rsidRDefault="00DF1D3F" w:rsidP="00DF1D3F">
      <w:pPr>
        <w:pStyle w:val="a5"/>
        <w:numPr>
          <w:ilvl w:val="0"/>
          <w:numId w:val="32"/>
        </w:numPr>
        <w:tabs>
          <w:tab w:val="left" w:pos="993"/>
          <w:tab w:val="left" w:pos="1134"/>
        </w:tabs>
        <w:autoSpaceDN w:val="0"/>
        <w:spacing w:after="0" w:line="360" w:lineRule="auto"/>
        <w:ind w:left="0" w:firstLine="709"/>
        <w:jc w:val="both"/>
        <w:rPr>
          <w:rFonts w:ascii="Times New Roman" w:hAnsi="Times New Roman" w:cs="Times New Roman"/>
          <w:sz w:val="28"/>
          <w:szCs w:val="28"/>
        </w:rPr>
      </w:pPr>
      <w:r w:rsidRPr="00DF1D3F">
        <w:rPr>
          <w:rFonts w:ascii="Times New Roman" w:hAnsi="Times New Roman" w:cs="Times New Roman"/>
          <w:sz w:val="28"/>
          <w:szCs w:val="28"/>
        </w:rPr>
        <w:t>Репродуктивный.</w:t>
      </w:r>
    </w:p>
    <w:p w:rsidR="00DF1D3F" w:rsidRPr="00DF1D3F" w:rsidRDefault="00DF1D3F" w:rsidP="00DF1D3F">
      <w:pPr>
        <w:pStyle w:val="a5"/>
        <w:numPr>
          <w:ilvl w:val="0"/>
          <w:numId w:val="32"/>
        </w:numPr>
        <w:tabs>
          <w:tab w:val="left" w:pos="993"/>
          <w:tab w:val="left" w:pos="1134"/>
        </w:tabs>
        <w:autoSpaceDN w:val="0"/>
        <w:spacing w:after="0" w:line="360" w:lineRule="auto"/>
        <w:ind w:left="0" w:firstLine="709"/>
        <w:jc w:val="both"/>
        <w:rPr>
          <w:rFonts w:ascii="Times New Roman" w:hAnsi="Times New Roman" w:cs="Times New Roman"/>
          <w:sz w:val="28"/>
          <w:szCs w:val="28"/>
        </w:rPr>
      </w:pPr>
      <w:r w:rsidRPr="00DF1D3F">
        <w:rPr>
          <w:rFonts w:ascii="Times New Roman" w:hAnsi="Times New Roman" w:cs="Times New Roman"/>
          <w:sz w:val="28"/>
          <w:szCs w:val="28"/>
        </w:rPr>
        <w:t>Проблемное изложение.</w:t>
      </w:r>
    </w:p>
    <w:p w:rsidR="00DF1D3F" w:rsidRPr="00DF1D3F" w:rsidRDefault="00DF1D3F" w:rsidP="00DF1D3F">
      <w:pPr>
        <w:pStyle w:val="a5"/>
        <w:numPr>
          <w:ilvl w:val="0"/>
          <w:numId w:val="32"/>
        </w:numPr>
        <w:tabs>
          <w:tab w:val="left" w:pos="993"/>
          <w:tab w:val="left" w:pos="1134"/>
        </w:tabs>
        <w:autoSpaceDN w:val="0"/>
        <w:spacing w:after="0" w:line="360" w:lineRule="auto"/>
        <w:ind w:left="0" w:firstLine="709"/>
        <w:jc w:val="both"/>
        <w:rPr>
          <w:rFonts w:ascii="Times New Roman" w:hAnsi="Times New Roman" w:cs="Times New Roman"/>
          <w:sz w:val="28"/>
          <w:szCs w:val="28"/>
        </w:rPr>
      </w:pPr>
      <w:r w:rsidRPr="00DF1D3F">
        <w:rPr>
          <w:rFonts w:ascii="Times New Roman" w:hAnsi="Times New Roman" w:cs="Times New Roman"/>
          <w:sz w:val="28"/>
          <w:szCs w:val="28"/>
        </w:rPr>
        <w:t>Частично поисковый.</w:t>
      </w:r>
    </w:p>
    <w:p w:rsidR="00DF1D3F" w:rsidRPr="00DF1D3F" w:rsidRDefault="00DF1D3F" w:rsidP="00DF1D3F">
      <w:pPr>
        <w:pStyle w:val="a5"/>
        <w:numPr>
          <w:ilvl w:val="0"/>
          <w:numId w:val="32"/>
        </w:numPr>
        <w:tabs>
          <w:tab w:val="left" w:pos="993"/>
          <w:tab w:val="left" w:pos="1134"/>
        </w:tabs>
        <w:autoSpaceDN w:val="0"/>
        <w:spacing w:after="0" w:line="360" w:lineRule="auto"/>
        <w:ind w:left="0" w:firstLine="709"/>
        <w:jc w:val="both"/>
        <w:rPr>
          <w:rFonts w:ascii="Times New Roman" w:hAnsi="Times New Roman" w:cs="Times New Roman"/>
          <w:sz w:val="28"/>
          <w:szCs w:val="28"/>
        </w:rPr>
      </w:pPr>
      <w:r w:rsidRPr="00DF1D3F">
        <w:rPr>
          <w:rFonts w:ascii="Times New Roman" w:hAnsi="Times New Roman" w:cs="Times New Roman"/>
          <w:sz w:val="28"/>
          <w:szCs w:val="28"/>
        </w:rPr>
        <w:lastRenderedPageBreak/>
        <w:t>Исследовательский.</w:t>
      </w:r>
    </w:p>
    <w:p w:rsidR="00DF1D3F" w:rsidRPr="00DF1D3F" w:rsidRDefault="00DF1D3F" w:rsidP="00DF1D3F">
      <w:pPr>
        <w:pStyle w:val="a5"/>
        <w:tabs>
          <w:tab w:val="left" w:pos="1134"/>
        </w:tabs>
        <w:spacing w:after="0" w:line="360" w:lineRule="auto"/>
        <w:ind w:left="0" w:firstLine="709"/>
        <w:jc w:val="both"/>
        <w:rPr>
          <w:rFonts w:ascii="Times New Roman" w:hAnsi="Times New Roman" w:cs="Times New Roman"/>
          <w:sz w:val="28"/>
          <w:szCs w:val="28"/>
        </w:rPr>
      </w:pPr>
      <w:r w:rsidRPr="00DF1D3F">
        <w:rPr>
          <w:rFonts w:ascii="Times New Roman" w:hAnsi="Times New Roman" w:cs="Times New Roman"/>
          <w:sz w:val="28"/>
          <w:szCs w:val="28"/>
        </w:rPr>
        <w:t>Под средством обучения понимается предметная поддержка учебного процесса. Средства обучения могут быть наглядными (реальные объекты, схемы, картины, макеты, памятки и т.д.) и техническими (визуальные, звуковые и аудиовизуальные).</w:t>
      </w:r>
    </w:p>
    <w:p w:rsidR="00DF1D3F" w:rsidRPr="00DF1D3F" w:rsidRDefault="00DF1D3F" w:rsidP="00DF1D3F">
      <w:pPr>
        <w:pStyle w:val="a5"/>
        <w:tabs>
          <w:tab w:val="left" w:pos="1134"/>
        </w:tabs>
        <w:spacing w:after="0" w:line="360" w:lineRule="auto"/>
        <w:ind w:left="0" w:firstLine="709"/>
        <w:jc w:val="both"/>
        <w:rPr>
          <w:rFonts w:ascii="Times New Roman" w:hAnsi="Times New Roman" w:cs="Times New Roman"/>
          <w:sz w:val="28"/>
          <w:szCs w:val="28"/>
        </w:rPr>
      </w:pPr>
      <w:r w:rsidRPr="00DF1D3F">
        <w:rPr>
          <w:rFonts w:ascii="Times New Roman" w:hAnsi="Times New Roman" w:cs="Times New Roman"/>
          <w:sz w:val="28"/>
          <w:szCs w:val="28"/>
        </w:rPr>
        <w:t>Выбор верных методов и средств обучения способствует быстрому получению желаемого результата.</w:t>
      </w:r>
    </w:p>
    <w:p w:rsidR="00DF1D3F" w:rsidRPr="00DF1D3F" w:rsidRDefault="00DF1D3F" w:rsidP="00DF1D3F">
      <w:pPr>
        <w:pStyle w:val="a5"/>
        <w:tabs>
          <w:tab w:val="left" w:pos="1134"/>
        </w:tabs>
        <w:spacing w:after="0" w:line="360" w:lineRule="auto"/>
        <w:ind w:left="0" w:firstLine="709"/>
        <w:jc w:val="both"/>
        <w:rPr>
          <w:rFonts w:ascii="Times New Roman" w:hAnsi="Times New Roman" w:cs="Times New Roman"/>
          <w:sz w:val="28"/>
          <w:szCs w:val="28"/>
        </w:rPr>
      </w:pPr>
      <w:r w:rsidRPr="00DF1D3F">
        <w:rPr>
          <w:rFonts w:ascii="Times New Roman" w:hAnsi="Times New Roman" w:cs="Times New Roman"/>
          <w:sz w:val="28"/>
          <w:szCs w:val="28"/>
        </w:rPr>
        <w:t>В Примерной основной образовательной программе начального общего образования отмечается, что выпускник начальной школы научится выявлять слова, значения которых требует уточнения, определять значение слова по тексту или уточнять с помощью толкового словаря; получит возможность научиться подбирать синонимы для устранения повторов в речи, подбирать антонимы для точной характеристики предметов при их сравнении, различать употребление в тексте слов в прямом и переносном значении (простые случаи), оценивать уместность использования слов в тексте, выбирать слова из ряда предложенных для успешного р</w:t>
      </w:r>
      <w:r>
        <w:rPr>
          <w:rFonts w:ascii="Times New Roman" w:hAnsi="Times New Roman" w:cs="Times New Roman"/>
          <w:sz w:val="28"/>
          <w:szCs w:val="28"/>
        </w:rPr>
        <w:t>ешения коммуникативной задачи [</w:t>
      </w:r>
      <w:r w:rsidRPr="00DF1D3F">
        <w:rPr>
          <w:rFonts w:ascii="Times New Roman" w:hAnsi="Times New Roman" w:cs="Times New Roman"/>
          <w:sz w:val="28"/>
          <w:szCs w:val="28"/>
        </w:rPr>
        <w:t>1, с. 29-30].</w:t>
      </w:r>
    </w:p>
    <w:p w:rsidR="00DF1D3F" w:rsidRPr="00DF1D3F" w:rsidRDefault="00DF1D3F" w:rsidP="00DF1D3F">
      <w:pPr>
        <w:pStyle w:val="a5"/>
        <w:tabs>
          <w:tab w:val="left" w:pos="1134"/>
        </w:tabs>
        <w:spacing w:after="0" w:line="360" w:lineRule="auto"/>
        <w:ind w:left="0" w:firstLine="709"/>
        <w:jc w:val="both"/>
        <w:rPr>
          <w:rFonts w:ascii="Times New Roman" w:hAnsi="Times New Roman" w:cs="Times New Roman"/>
          <w:sz w:val="28"/>
          <w:szCs w:val="28"/>
        </w:rPr>
      </w:pPr>
      <w:r w:rsidRPr="00DF1D3F">
        <w:rPr>
          <w:rFonts w:ascii="Times New Roman" w:hAnsi="Times New Roman" w:cs="Times New Roman"/>
          <w:sz w:val="28"/>
          <w:szCs w:val="28"/>
        </w:rPr>
        <w:t>При формировании лексической грамотности на уроках русского языка в начальных классах следует использовать различные методы обучения на каждом этапе ознакомления с новыми словами и выражениями. Важно, чтобы учитель рассказывал о значении слова с применением наглядного материала (если слово обозначает предмет, явление, признак или действие, которое можно показать). Также следует уделять внимание практической работе на уроке. Обучающиеся могут выполнять задания, связанные с освоением новых слов и выражений.</w:t>
      </w:r>
    </w:p>
    <w:p w:rsidR="00DF1D3F" w:rsidRPr="00DF1D3F" w:rsidRDefault="00DF1D3F" w:rsidP="00DF1D3F">
      <w:pPr>
        <w:tabs>
          <w:tab w:val="left" w:pos="1134"/>
        </w:tabs>
        <w:spacing w:after="0" w:line="360" w:lineRule="auto"/>
        <w:ind w:firstLine="709"/>
        <w:jc w:val="both"/>
        <w:rPr>
          <w:rFonts w:ascii="Times New Roman" w:hAnsi="Times New Roman" w:cs="Times New Roman"/>
          <w:b/>
          <w:sz w:val="28"/>
          <w:szCs w:val="28"/>
        </w:rPr>
      </w:pPr>
      <w:r w:rsidRPr="00DF1D3F">
        <w:rPr>
          <w:rFonts w:ascii="Times New Roman" w:hAnsi="Times New Roman" w:cs="Times New Roman"/>
          <w:sz w:val="28"/>
          <w:szCs w:val="28"/>
        </w:rPr>
        <w:t>Таким образом учитель должен проводить работу по формированию лексической грамотности во время урока, т.к. урок – основная форма обучения; опираться на дидактические принципы при организации учебного процесса; уметь выбирать оптимальные методы и средства обучения. Только при соблюдении данных педагогических условий поставленные цели будут успешно достигнуты.</w:t>
      </w:r>
    </w:p>
    <w:p w:rsidR="00CF3113" w:rsidRPr="00002856" w:rsidRDefault="00CF3113" w:rsidP="00DF1D3F">
      <w:pPr>
        <w:spacing w:after="0" w:line="360" w:lineRule="auto"/>
        <w:ind w:firstLine="709"/>
        <w:jc w:val="center"/>
        <w:rPr>
          <w:rFonts w:ascii="Times New Roman" w:hAnsi="Times New Roman" w:cs="Times New Roman"/>
          <w:sz w:val="28"/>
          <w:szCs w:val="27"/>
        </w:rPr>
      </w:pPr>
      <w:r w:rsidRPr="00002856">
        <w:rPr>
          <w:rFonts w:ascii="Times New Roman" w:hAnsi="Times New Roman" w:cs="Times New Roman"/>
          <w:b/>
          <w:sz w:val="28"/>
          <w:szCs w:val="28"/>
        </w:rPr>
        <w:lastRenderedPageBreak/>
        <w:t>Список литер</w:t>
      </w:r>
      <w:r w:rsidR="00847323" w:rsidRPr="00002856">
        <w:rPr>
          <w:rFonts w:ascii="Times New Roman" w:hAnsi="Times New Roman" w:cs="Times New Roman"/>
          <w:b/>
          <w:sz w:val="28"/>
          <w:szCs w:val="28"/>
        </w:rPr>
        <w:t>а</w:t>
      </w:r>
      <w:r w:rsidRPr="00002856">
        <w:rPr>
          <w:rFonts w:ascii="Times New Roman" w:hAnsi="Times New Roman" w:cs="Times New Roman"/>
          <w:b/>
          <w:sz w:val="28"/>
          <w:szCs w:val="28"/>
        </w:rPr>
        <w:t>туры.</w:t>
      </w:r>
    </w:p>
    <w:p w:rsidR="00DF1D3F" w:rsidRPr="00DF1D3F" w:rsidRDefault="00DF1D3F" w:rsidP="00DF1D3F">
      <w:pPr>
        <w:pStyle w:val="a5"/>
        <w:widowControl w:val="0"/>
        <w:numPr>
          <w:ilvl w:val="0"/>
          <w:numId w:val="28"/>
        </w:numPr>
        <w:tabs>
          <w:tab w:val="left" w:pos="993"/>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DF1D3F">
        <w:rPr>
          <w:rFonts w:ascii="Times New Roman" w:hAnsi="Times New Roman" w:cs="Times New Roman"/>
          <w:sz w:val="28"/>
          <w:szCs w:val="28"/>
        </w:rPr>
        <w:t>Примерная основная образовательная программа образовательного учреждения. Начальная школа/ [сост. Е.С. Савинов]. – 4-е изд. – М.: Просвещение, 2013 – 223с.</w:t>
      </w:r>
    </w:p>
    <w:p w:rsidR="00DF1D3F" w:rsidRPr="00DF1D3F" w:rsidRDefault="00DF1D3F" w:rsidP="00DF1D3F">
      <w:pPr>
        <w:pStyle w:val="a5"/>
        <w:widowControl w:val="0"/>
        <w:numPr>
          <w:ilvl w:val="0"/>
          <w:numId w:val="28"/>
        </w:numPr>
        <w:tabs>
          <w:tab w:val="left" w:pos="993"/>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DF1D3F">
        <w:rPr>
          <w:rFonts w:ascii="Times New Roman" w:hAnsi="Times New Roman" w:cs="Times New Roman"/>
          <w:sz w:val="28"/>
          <w:szCs w:val="28"/>
        </w:rPr>
        <w:t>Андреев В.И. Педагогика: учебный курс для творческого саморазвития/ В.И. Андреев. – 2-е изд. – Казань: Центр инновационных технологий, 2000. – 608с.</w:t>
      </w:r>
    </w:p>
    <w:p w:rsidR="00DF1D3F" w:rsidRPr="00DF1D3F" w:rsidRDefault="00DF1D3F" w:rsidP="00DF1D3F">
      <w:pPr>
        <w:pStyle w:val="a5"/>
        <w:widowControl w:val="0"/>
        <w:numPr>
          <w:ilvl w:val="0"/>
          <w:numId w:val="28"/>
        </w:numPr>
        <w:tabs>
          <w:tab w:val="left" w:pos="993"/>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DF1D3F">
        <w:rPr>
          <w:rFonts w:ascii="Times New Roman" w:hAnsi="Times New Roman" w:cs="Times New Roman"/>
          <w:sz w:val="28"/>
          <w:szCs w:val="28"/>
        </w:rPr>
        <w:t>Борытко</w:t>
      </w:r>
      <w:proofErr w:type="spellEnd"/>
      <w:r w:rsidRPr="00DF1D3F">
        <w:rPr>
          <w:rFonts w:ascii="Times New Roman" w:hAnsi="Times New Roman" w:cs="Times New Roman"/>
          <w:sz w:val="28"/>
          <w:szCs w:val="28"/>
        </w:rPr>
        <w:t xml:space="preserve"> Н.М. Учебник для студентов </w:t>
      </w:r>
      <w:proofErr w:type="spellStart"/>
      <w:r w:rsidRPr="00DF1D3F">
        <w:rPr>
          <w:rFonts w:ascii="Times New Roman" w:hAnsi="Times New Roman" w:cs="Times New Roman"/>
          <w:sz w:val="28"/>
          <w:szCs w:val="28"/>
        </w:rPr>
        <w:t>пед</w:t>
      </w:r>
      <w:proofErr w:type="spellEnd"/>
      <w:r w:rsidRPr="00DF1D3F">
        <w:rPr>
          <w:rFonts w:ascii="Times New Roman" w:hAnsi="Times New Roman" w:cs="Times New Roman"/>
          <w:sz w:val="28"/>
          <w:szCs w:val="28"/>
        </w:rPr>
        <w:t xml:space="preserve">. вузов/ Н.М. </w:t>
      </w:r>
      <w:proofErr w:type="spellStart"/>
      <w:r w:rsidRPr="00DF1D3F">
        <w:rPr>
          <w:rFonts w:ascii="Times New Roman" w:hAnsi="Times New Roman" w:cs="Times New Roman"/>
          <w:sz w:val="28"/>
          <w:szCs w:val="28"/>
        </w:rPr>
        <w:t>Борытко</w:t>
      </w:r>
      <w:proofErr w:type="spellEnd"/>
      <w:r w:rsidRPr="00DF1D3F">
        <w:rPr>
          <w:rFonts w:ascii="Times New Roman" w:hAnsi="Times New Roman" w:cs="Times New Roman"/>
          <w:sz w:val="28"/>
          <w:szCs w:val="28"/>
        </w:rPr>
        <w:t xml:space="preserve">,     И.А. </w:t>
      </w:r>
      <w:proofErr w:type="spellStart"/>
      <w:r w:rsidRPr="00DF1D3F">
        <w:rPr>
          <w:rFonts w:ascii="Times New Roman" w:hAnsi="Times New Roman" w:cs="Times New Roman"/>
          <w:sz w:val="28"/>
          <w:szCs w:val="28"/>
        </w:rPr>
        <w:t>Соловцова</w:t>
      </w:r>
      <w:proofErr w:type="spellEnd"/>
      <w:r w:rsidRPr="00DF1D3F">
        <w:rPr>
          <w:rFonts w:ascii="Times New Roman" w:hAnsi="Times New Roman" w:cs="Times New Roman"/>
          <w:sz w:val="28"/>
          <w:szCs w:val="28"/>
        </w:rPr>
        <w:t xml:space="preserve">, А.М. Байбаков; под ред. Н.М. </w:t>
      </w:r>
      <w:proofErr w:type="spellStart"/>
      <w:r w:rsidRPr="00DF1D3F">
        <w:rPr>
          <w:rFonts w:ascii="Times New Roman" w:hAnsi="Times New Roman" w:cs="Times New Roman"/>
          <w:sz w:val="28"/>
          <w:szCs w:val="28"/>
        </w:rPr>
        <w:t>Борытко</w:t>
      </w:r>
      <w:proofErr w:type="spellEnd"/>
      <w:r w:rsidRPr="00DF1D3F">
        <w:rPr>
          <w:rFonts w:ascii="Times New Roman" w:hAnsi="Times New Roman" w:cs="Times New Roman"/>
          <w:sz w:val="28"/>
          <w:szCs w:val="28"/>
        </w:rPr>
        <w:t>. – Волгоград: Изд-во ВГИПК РО, 2006. – 186с.</w:t>
      </w:r>
    </w:p>
    <w:p w:rsidR="00DF1D3F" w:rsidRPr="00DF1D3F" w:rsidRDefault="00DF1D3F" w:rsidP="00DF1D3F">
      <w:pPr>
        <w:pStyle w:val="a5"/>
        <w:widowControl w:val="0"/>
        <w:numPr>
          <w:ilvl w:val="0"/>
          <w:numId w:val="28"/>
        </w:numPr>
        <w:tabs>
          <w:tab w:val="left" w:pos="993"/>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DF1D3F">
        <w:rPr>
          <w:rFonts w:ascii="Times New Roman" w:hAnsi="Times New Roman" w:cs="Times New Roman"/>
          <w:sz w:val="28"/>
          <w:szCs w:val="28"/>
        </w:rPr>
        <w:t>Коджаспирова</w:t>
      </w:r>
      <w:proofErr w:type="spellEnd"/>
      <w:r w:rsidRPr="00DF1D3F">
        <w:rPr>
          <w:rFonts w:ascii="Times New Roman" w:hAnsi="Times New Roman" w:cs="Times New Roman"/>
          <w:sz w:val="28"/>
          <w:szCs w:val="28"/>
        </w:rPr>
        <w:t xml:space="preserve"> Г.М. Педагогика в схемах, таблицах и опорных конспектах: учебное пособие/ Г.М. </w:t>
      </w:r>
      <w:proofErr w:type="spellStart"/>
      <w:r w:rsidRPr="00DF1D3F">
        <w:rPr>
          <w:rFonts w:ascii="Times New Roman" w:hAnsi="Times New Roman" w:cs="Times New Roman"/>
          <w:sz w:val="28"/>
          <w:szCs w:val="28"/>
        </w:rPr>
        <w:t>Коджаспирова</w:t>
      </w:r>
      <w:proofErr w:type="spellEnd"/>
      <w:r w:rsidRPr="00DF1D3F">
        <w:rPr>
          <w:rFonts w:ascii="Times New Roman" w:hAnsi="Times New Roman" w:cs="Times New Roman"/>
          <w:sz w:val="28"/>
          <w:szCs w:val="28"/>
        </w:rPr>
        <w:t>. – 3-е изд. – М.: Высшее образование, 2008. – 254с.</w:t>
      </w:r>
    </w:p>
    <w:p w:rsidR="00DF1D3F" w:rsidRPr="00DF1D3F" w:rsidRDefault="00DF1D3F" w:rsidP="00DF1D3F">
      <w:pPr>
        <w:pStyle w:val="a5"/>
        <w:widowControl w:val="0"/>
        <w:numPr>
          <w:ilvl w:val="0"/>
          <w:numId w:val="28"/>
        </w:numPr>
        <w:tabs>
          <w:tab w:val="left" w:pos="993"/>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DF1D3F">
        <w:rPr>
          <w:rFonts w:ascii="Times New Roman" w:hAnsi="Times New Roman" w:cs="Times New Roman"/>
          <w:sz w:val="28"/>
          <w:szCs w:val="28"/>
        </w:rPr>
        <w:t>Подласый</w:t>
      </w:r>
      <w:proofErr w:type="spellEnd"/>
      <w:r w:rsidRPr="00DF1D3F">
        <w:rPr>
          <w:rFonts w:ascii="Times New Roman" w:hAnsi="Times New Roman" w:cs="Times New Roman"/>
          <w:sz w:val="28"/>
          <w:szCs w:val="28"/>
        </w:rPr>
        <w:t xml:space="preserve"> И.П. Педагогика: учебник/ И.П. </w:t>
      </w:r>
      <w:proofErr w:type="spellStart"/>
      <w:r w:rsidRPr="00DF1D3F">
        <w:rPr>
          <w:rFonts w:ascii="Times New Roman" w:hAnsi="Times New Roman" w:cs="Times New Roman"/>
          <w:sz w:val="28"/>
          <w:szCs w:val="28"/>
        </w:rPr>
        <w:t>Подласый</w:t>
      </w:r>
      <w:proofErr w:type="spellEnd"/>
      <w:r w:rsidRPr="00DF1D3F">
        <w:rPr>
          <w:rFonts w:ascii="Times New Roman" w:hAnsi="Times New Roman" w:cs="Times New Roman"/>
          <w:sz w:val="28"/>
          <w:szCs w:val="28"/>
        </w:rPr>
        <w:t>. – М.: Высшее образование, 2006. – 540с.</w:t>
      </w:r>
    </w:p>
    <w:p w:rsidR="00DF1D3F" w:rsidRPr="00DF1D3F" w:rsidRDefault="00DF1D3F" w:rsidP="00DF1D3F">
      <w:pPr>
        <w:pStyle w:val="a5"/>
        <w:widowControl w:val="0"/>
        <w:numPr>
          <w:ilvl w:val="0"/>
          <w:numId w:val="28"/>
        </w:numPr>
        <w:tabs>
          <w:tab w:val="left" w:pos="993"/>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DF1D3F">
        <w:rPr>
          <w:rFonts w:ascii="Times New Roman" w:hAnsi="Times New Roman" w:cs="Times New Roman"/>
          <w:sz w:val="28"/>
          <w:szCs w:val="28"/>
        </w:rPr>
        <w:t>Сластенин</w:t>
      </w:r>
      <w:proofErr w:type="spellEnd"/>
      <w:r w:rsidRPr="00DF1D3F">
        <w:rPr>
          <w:rFonts w:ascii="Times New Roman" w:hAnsi="Times New Roman" w:cs="Times New Roman"/>
          <w:sz w:val="28"/>
          <w:szCs w:val="28"/>
        </w:rPr>
        <w:t xml:space="preserve"> В.А. Педагогика: учеб. пособие для студ. </w:t>
      </w:r>
      <w:proofErr w:type="spellStart"/>
      <w:r w:rsidRPr="00DF1D3F">
        <w:rPr>
          <w:rFonts w:ascii="Times New Roman" w:hAnsi="Times New Roman" w:cs="Times New Roman"/>
          <w:sz w:val="28"/>
          <w:szCs w:val="28"/>
        </w:rPr>
        <w:t>высш</w:t>
      </w:r>
      <w:proofErr w:type="spellEnd"/>
      <w:r w:rsidRPr="00DF1D3F">
        <w:rPr>
          <w:rFonts w:ascii="Times New Roman" w:hAnsi="Times New Roman" w:cs="Times New Roman"/>
          <w:sz w:val="28"/>
          <w:szCs w:val="28"/>
        </w:rPr>
        <w:t xml:space="preserve">. учеб. заведений/ В.А. </w:t>
      </w:r>
      <w:proofErr w:type="spellStart"/>
      <w:r w:rsidRPr="00DF1D3F">
        <w:rPr>
          <w:rFonts w:ascii="Times New Roman" w:hAnsi="Times New Roman" w:cs="Times New Roman"/>
          <w:sz w:val="28"/>
          <w:szCs w:val="28"/>
        </w:rPr>
        <w:t>Сластенин</w:t>
      </w:r>
      <w:proofErr w:type="spellEnd"/>
      <w:r w:rsidRPr="00DF1D3F">
        <w:rPr>
          <w:rFonts w:ascii="Times New Roman" w:hAnsi="Times New Roman" w:cs="Times New Roman"/>
          <w:sz w:val="28"/>
          <w:szCs w:val="28"/>
        </w:rPr>
        <w:t xml:space="preserve">, И.Ф. Исаев, Е.Н. </w:t>
      </w:r>
      <w:proofErr w:type="spellStart"/>
      <w:r w:rsidRPr="00DF1D3F">
        <w:rPr>
          <w:rFonts w:ascii="Times New Roman" w:hAnsi="Times New Roman" w:cs="Times New Roman"/>
          <w:sz w:val="28"/>
          <w:szCs w:val="28"/>
        </w:rPr>
        <w:t>Шиянов</w:t>
      </w:r>
      <w:proofErr w:type="spellEnd"/>
      <w:r w:rsidRPr="00DF1D3F">
        <w:rPr>
          <w:rFonts w:ascii="Times New Roman" w:hAnsi="Times New Roman" w:cs="Times New Roman"/>
          <w:sz w:val="28"/>
          <w:szCs w:val="28"/>
        </w:rPr>
        <w:t xml:space="preserve">; под ред. В.А. </w:t>
      </w:r>
      <w:proofErr w:type="spellStart"/>
      <w:r w:rsidRPr="00DF1D3F">
        <w:rPr>
          <w:rFonts w:ascii="Times New Roman" w:hAnsi="Times New Roman" w:cs="Times New Roman"/>
          <w:sz w:val="28"/>
          <w:szCs w:val="28"/>
        </w:rPr>
        <w:t>Сластенина</w:t>
      </w:r>
      <w:proofErr w:type="spellEnd"/>
      <w:r w:rsidRPr="00DF1D3F">
        <w:rPr>
          <w:rFonts w:ascii="Times New Roman" w:hAnsi="Times New Roman" w:cs="Times New Roman"/>
          <w:sz w:val="28"/>
          <w:szCs w:val="28"/>
        </w:rPr>
        <w:t>. – 5-е изд. – М.: Академия, 2006. – 576с.</w:t>
      </w:r>
    </w:p>
    <w:p w:rsidR="00DF1D3F" w:rsidRPr="00DF1D3F" w:rsidRDefault="00DF1D3F" w:rsidP="00DF1D3F">
      <w:pPr>
        <w:pStyle w:val="a5"/>
        <w:widowControl w:val="0"/>
        <w:numPr>
          <w:ilvl w:val="0"/>
          <w:numId w:val="28"/>
        </w:numPr>
        <w:tabs>
          <w:tab w:val="left" w:pos="993"/>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DF1D3F">
        <w:rPr>
          <w:rFonts w:ascii="Times New Roman" w:hAnsi="Times New Roman" w:cs="Times New Roman"/>
          <w:sz w:val="28"/>
          <w:szCs w:val="28"/>
        </w:rPr>
        <w:t>Бударный</w:t>
      </w:r>
      <w:proofErr w:type="spellEnd"/>
      <w:r w:rsidRPr="00DF1D3F">
        <w:rPr>
          <w:rFonts w:ascii="Times New Roman" w:hAnsi="Times New Roman" w:cs="Times New Roman"/>
          <w:sz w:val="28"/>
          <w:szCs w:val="28"/>
        </w:rPr>
        <w:t xml:space="preserve"> А.А. Пути и методы предупреждения и преодоления неуспеваемости и второгодничества: автореферат; канд. </w:t>
      </w:r>
      <w:proofErr w:type="spellStart"/>
      <w:r w:rsidRPr="00DF1D3F">
        <w:rPr>
          <w:rFonts w:ascii="Times New Roman" w:hAnsi="Times New Roman" w:cs="Times New Roman"/>
          <w:sz w:val="28"/>
          <w:szCs w:val="28"/>
        </w:rPr>
        <w:t>дис</w:t>
      </w:r>
      <w:proofErr w:type="spellEnd"/>
      <w:r w:rsidRPr="00DF1D3F">
        <w:rPr>
          <w:rFonts w:ascii="Times New Roman" w:hAnsi="Times New Roman" w:cs="Times New Roman"/>
          <w:sz w:val="28"/>
          <w:szCs w:val="28"/>
        </w:rPr>
        <w:t xml:space="preserve">./ А.А. </w:t>
      </w:r>
      <w:proofErr w:type="spellStart"/>
      <w:r w:rsidRPr="00DF1D3F">
        <w:rPr>
          <w:rFonts w:ascii="Times New Roman" w:hAnsi="Times New Roman" w:cs="Times New Roman"/>
          <w:sz w:val="28"/>
          <w:szCs w:val="28"/>
        </w:rPr>
        <w:t>Бударный</w:t>
      </w:r>
      <w:proofErr w:type="spellEnd"/>
      <w:r w:rsidRPr="00DF1D3F">
        <w:rPr>
          <w:rFonts w:ascii="Times New Roman" w:hAnsi="Times New Roman" w:cs="Times New Roman"/>
          <w:sz w:val="28"/>
          <w:szCs w:val="28"/>
        </w:rPr>
        <w:t>. – М.: Просвещение, 2005. – 521с.</w:t>
      </w:r>
    </w:p>
    <w:p w:rsidR="005E0BBC" w:rsidRPr="00FD6AFA" w:rsidRDefault="005E0BBC" w:rsidP="00406254">
      <w:pPr>
        <w:pStyle w:val="a5"/>
        <w:tabs>
          <w:tab w:val="left" w:pos="993"/>
          <w:tab w:val="left" w:pos="1276"/>
          <w:tab w:val="left" w:pos="3930"/>
        </w:tabs>
        <w:spacing w:after="0" w:line="360" w:lineRule="auto"/>
        <w:ind w:left="0" w:firstLine="709"/>
        <w:jc w:val="both"/>
        <w:rPr>
          <w:rFonts w:ascii="Times New Roman" w:hAnsi="Times New Roman" w:cs="Times New Roman"/>
          <w:b/>
          <w:sz w:val="28"/>
          <w:szCs w:val="28"/>
        </w:rPr>
      </w:pPr>
      <w:r w:rsidRPr="00FD6AFA">
        <w:rPr>
          <w:rFonts w:ascii="Times New Roman" w:hAnsi="Times New Roman" w:cs="Times New Roman"/>
          <w:b/>
          <w:sz w:val="28"/>
          <w:szCs w:val="28"/>
          <w:lang w:val="en-US"/>
        </w:rPr>
        <w:t>References</w:t>
      </w:r>
      <w:r w:rsidRPr="00FD6AFA">
        <w:rPr>
          <w:rFonts w:ascii="Times New Roman" w:hAnsi="Times New Roman" w:cs="Times New Roman"/>
          <w:b/>
          <w:sz w:val="28"/>
          <w:szCs w:val="28"/>
        </w:rPr>
        <w:t>.</w:t>
      </w:r>
      <w:r w:rsidR="00795A81">
        <w:rPr>
          <w:rFonts w:ascii="Times New Roman" w:hAnsi="Times New Roman" w:cs="Times New Roman"/>
          <w:b/>
          <w:sz w:val="28"/>
          <w:szCs w:val="28"/>
        </w:rPr>
        <w:tab/>
      </w:r>
    </w:p>
    <w:p w:rsidR="00E33B50" w:rsidRPr="00E33B50" w:rsidRDefault="00E33B50" w:rsidP="00E33B50">
      <w:pPr>
        <w:pStyle w:val="a5"/>
        <w:numPr>
          <w:ilvl w:val="0"/>
          <w:numId w:val="29"/>
        </w:numPr>
        <w:tabs>
          <w:tab w:val="left" w:pos="993"/>
          <w:tab w:val="left" w:pos="1276"/>
        </w:tabs>
        <w:spacing w:after="0" w:line="360" w:lineRule="auto"/>
        <w:ind w:left="0" w:firstLine="709"/>
        <w:jc w:val="both"/>
        <w:rPr>
          <w:rFonts w:ascii="Times New Roman" w:hAnsi="Times New Roman" w:cs="Times New Roman"/>
          <w:sz w:val="28"/>
          <w:szCs w:val="28"/>
          <w:lang w:val="en-US"/>
        </w:rPr>
      </w:pPr>
      <w:r w:rsidRPr="00E33B50">
        <w:rPr>
          <w:rFonts w:ascii="Times New Roman" w:hAnsi="Times New Roman" w:cs="Times New Roman"/>
          <w:sz w:val="28"/>
          <w:szCs w:val="28"/>
          <w:lang w:val="en-US"/>
        </w:rPr>
        <w:t xml:space="preserve">An approximate basic educational program of an educational institution. Elementary school/ [comp. E.S. </w:t>
      </w:r>
      <w:proofErr w:type="spellStart"/>
      <w:r w:rsidRPr="00E33B50">
        <w:rPr>
          <w:rFonts w:ascii="Times New Roman" w:hAnsi="Times New Roman" w:cs="Times New Roman"/>
          <w:sz w:val="28"/>
          <w:szCs w:val="28"/>
          <w:lang w:val="en-US"/>
        </w:rPr>
        <w:t>Savinov</w:t>
      </w:r>
      <w:proofErr w:type="spellEnd"/>
      <w:r w:rsidRPr="00E33B50">
        <w:rPr>
          <w:rFonts w:ascii="Times New Roman" w:hAnsi="Times New Roman" w:cs="Times New Roman"/>
          <w:sz w:val="28"/>
          <w:szCs w:val="28"/>
          <w:lang w:val="en-US"/>
        </w:rPr>
        <w:t xml:space="preserve">]. - 4th ed. – Moscow: </w:t>
      </w:r>
      <w:proofErr w:type="spellStart"/>
      <w:r w:rsidRPr="00E33B50">
        <w:rPr>
          <w:rFonts w:ascii="Times New Roman" w:hAnsi="Times New Roman" w:cs="Times New Roman"/>
          <w:sz w:val="28"/>
          <w:szCs w:val="28"/>
          <w:lang w:val="en-US"/>
        </w:rPr>
        <w:t>Prosveshchenie</w:t>
      </w:r>
      <w:proofErr w:type="spellEnd"/>
      <w:r w:rsidRPr="00E33B50">
        <w:rPr>
          <w:rFonts w:ascii="Times New Roman" w:hAnsi="Times New Roman" w:cs="Times New Roman"/>
          <w:sz w:val="28"/>
          <w:szCs w:val="28"/>
          <w:lang w:val="en-US"/>
        </w:rPr>
        <w:t>, 2013 – 223s.</w:t>
      </w:r>
    </w:p>
    <w:p w:rsidR="00E33B50" w:rsidRPr="00E33B50" w:rsidRDefault="00E33B50" w:rsidP="00E33B50">
      <w:pPr>
        <w:pStyle w:val="a5"/>
        <w:numPr>
          <w:ilvl w:val="0"/>
          <w:numId w:val="29"/>
        </w:numPr>
        <w:tabs>
          <w:tab w:val="left" w:pos="993"/>
          <w:tab w:val="left" w:pos="1276"/>
        </w:tabs>
        <w:spacing w:after="0" w:line="360" w:lineRule="auto"/>
        <w:ind w:left="0" w:firstLine="709"/>
        <w:jc w:val="both"/>
        <w:rPr>
          <w:rFonts w:ascii="Times New Roman" w:hAnsi="Times New Roman" w:cs="Times New Roman"/>
          <w:sz w:val="28"/>
          <w:szCs w:val="28"/>
          <w:lang w:val="en-US"/>
        </w:rPr>
      </w:pPr>
      <w:r w:rsidRPr="00E33B50">
        <w:rPr>
          <w:rFonts w:ascii="Times New Roman" w:hAnsi="Times New Roman" w:cs="Times New Roman"/>
          <w:sz w:val="28"/>
          <w:szCs w:val="28"/>
          <w:lang w:val="en-US"/>
        </w:rPr>
        <w:t>Andreev V.I. Pedagogy: a training course for creative self–development/ V.I. Andreev. - 2nd ed. – Kazan: Center for Innovative Technologies, 2000. – 608s.</w:t>
      </w:r>
    </w:p>
    <w:p w:rsidR="00E33B50" w:rsidRPr="00E33B50" w:rsidRDefault="00E33B50" w:rsidP="00E33B50">
      <w:pPr>
        <w:pStyle w:val="a5"/>
        <w:numPr>
          <w:ilvl w:val="0"/>
          <w:numId w:val="29"/>
        </w:numPr>
        <w:tabs>
          <w:tab w:val="left" w:pos="993"/>
          <w:tab w:val="left" w:pos="1276"/>
        </w:tabs>
        <w:spacing w:after="0" w:line="360" w:lineRule="auto"/>
        <w:ind w:left="0" w:firstLine="709"/>
        <w:jc w:val="both"/>
        <w:rPr>
          <w:rFonts w:ascii="Times New Roman" w:hAnsi="Times New Roman" w:cs="Times New Roman"/>
          <w:sz w:val="28"/>
          <w:szCs w:val="28"/>
          <w:lang w:val="en-US"/>
        </w:rPr>
      </w:pPr>
      <w:proofErr w:type="spellStart"/>
      <w:r w:rsidRPr="00E33B50">
        <w:rPr>
          <w:rFonts w:ascii="Times New Roman" w:hAnsi="Times New Roman" w:cs="Times New Roman"/>
          <w:sz w:val="28"/>
          <w:szCs w:val="28"/>
          <w:lang w:val="en-US"/>
        </w:rPr>
        <w:t>Borytko</w:t>
      </w:r>
      <w:proofErr w:type="spellEnd"/>
      <w:r w:rsidRPr="00E33B50">
        <w:rPr>
          <w:rFonts w:ascii="Times New Roman" w:hAnsi="Times New Roman" w:cs="Times New Roman"/>
          <w:sz w:val="28"/>
          <w:szCs w:val="28"/>
          <w:lang w:val="en-US"/>
        </w:rPr>
        <w:t xml:space="preserve"> N.M. Textbook for students pedagogical universities/ N.M. </w:t>
      </w:r>
      <w:proofErr w:type="spellStart"/>
      <w:r w:rsidRPr="00E33B50">
        <w:rPr>
          <w:rFonts w:ascii="Times New Roman" w:hAnsi="Times New Roman" w:cs="Times New Roman"/>
          <w:sz w:val="28"/>
          <w:szCs w:val="28"/>
          <w:lang w:val="en-US"/>
        </w:rPr>
        <w:t>Borytko</w:t>
      </w:r>
      <w:proofErr w:type="spellEnd"/>
      <w:r w:rsidRPr="00E33B50">
        <w:rPr>
          <w:rFonts w:ascii="Times New Roman" w:hAnsi="Times New Roman" w:cs="Times New Roman"/>
          <w:sz w:val="28"/>
          <w:szCs w:val="28"/>
          <w:lang w:val="en-US"/>
        </w:rPr>
        <w:t xml:space="preserve">, I.A. </w:t>
      </w:r>
      <w:proofErr w:type="spellStart"/>
      <w:r w:rsidRPr="00E33B50">
        <w:rPr>
          <w:rFonts w:ascii="Times New Roman" w:hAnsi="Times New Roman" w:cs="Times New Roman"/>
          <w:sz w:val="28"/>
          <w:szCs w:val="28"/>
          <w:lang w:val="en-US"/>
        </w:rPr>
        <w:t>Solovtsova</w:t>
      </w:r>
      <w:proofErr w:type="spellEnd"/>
      <w:r w:rsidRPr="00E33B50">
        <w:rPr>
          <w:rFonts w:ascii="Times New Roman" w:hAnsi="Times New Roman" w:cs="Times New Roman"/>
          <w:sz w:val="28"/>
          <w:szCs w:val="28"/>
          <w:lang w:val="en-US"/>
        </w:rPr>
        <w:t xml:space="preserve">, A.M. </w:t>
      </w:r>
      <w:proofErr w:type="spellStart"/>
      <w:r w:rsidRPr="00E33B50">
        <w:rPr>
          <w:rFonts w:ascii="Times New Roman" w:hAnsi="Times New Roman" w:cs="Times New Roman"/>
          <w:sz w:val="28"/>
          <w:szCs w:val="28"/>
          <w:lang w:val="en-US"/>
        </w:rPr>
        <w:t>Baibakov</w:t>
      </w:r>
      <w:proofErr w:type="spellEnd"/>
      <w:r w:rsidRPr="00E33B50">
        <w:rPr>
          <w:rFonts w:ascii="Times New Roman" w:hAnsi="Times New Roman" w:cs="Times New Roman"/>
          <w:sz w:val="28"/>
          <w:szCs w:val="28"/>
          <w:lang w:val="en-US"/>
        </w:rPr>
        <w:t xml:space="preserve">; edited by N.M. </w:t>
      </w:r>
      <w:proofErr w:type="spellStart"/>
      <w:r w:rsidRPr="00E33B50">
        <w:rPr>
          <w:rFonts w:ascii="Times New Roman" w:hAnsi="Times New Roman" w:cs="Times New Roman"/>
          <w:sz w:val="28"/>
          <w:szCs w:val="28"/>
          <w:lang w:val="en-US"/>
        </w:rPr>
        <w:t>Borytko</w:t>
      </w:r>
      <w:proofErr w:type="spellEnd"/>
      <w:r w:rsidRPr="00E33B50">
        <w:rPr>
          <w:rFonts w:ascii="Times New Roman" w:hAnsi="Times New Roman" w:cs="Times New Roman"/>
          <w:sz w:val="28"/>
          <w:szCs w:val="28"/>
          <w:lang w:val="en-US"/>
        </w:rPr>
        <w:t>. – Volgograd: Publishing house of VGIPK RO, 2006. – 186s.</w:t>
      </w:r>
    </w:p>
    <w:p w:rsidR="00E33B50" w:rsidRPr="00E33B50" w:rsidRDefault="00E33B50" w:rsidP="00E33B50">
      <w:pPr>
        <w:pStyle w:val="a5"/>
        <w:numPr>
          <w:ilvl w:val="0"/>
          <w:numId w:val="29"/>
        </w:numPr>
        <w:tabs>
          <w:tab w:val="left" w:pos="993"/>
          <w:tab w:val="left" w:pos="1276"/>
        </w:tabs>
        <w:spacing w:after="0" w:line="360" w:lineRule="auto"/>
        <w:ind w:left="0" w:firstLine="709"/>
        <w:jc w:val="both"/>
        <w:rPr>
          <w:rFonts w:ascii="Times New Roman" w:hAnsi="Times New Roman" w:cs="Times New Roman"/>
          <w:sz w:val="28"/>
          <w:szCs w:val="28"/>
          <w:lang w:val="en-US"/>
        </w:rPr>
      </w:pPr>
      <w:proofErr w:type="spellStart"/>
      <w:r w:rsidRPr="00E33B50">
        <w:rPr>
          <w:rFonts w:ascii="Times New Roman" w:hAnsi="Times New Roman" w:cs="Times New Roman"/>
          <w:sz w:val="28"/>
          <w:szCs w:val="28"/>
          <w:lang w:val="en-US"/>
        </w:rPr>
        <w:t>Kocaaspirova</w:t>
      </w:r>
      <w:proofErr w:type="spellEnd"/>
      <w:r w:rsidRPr="00E33B50">
        <w:rPr>
          <w:rFonts w:ascii="Times New Roman" w:hAnsi="Times New Roman" w:cs="Times New Roman"/>
          <w:sz w:val="28"/>
          <w:szCs w:val="28"/>
          <w:lang w:val="en-US"/>
        </w:rPr>
        <w:t xml:space="preserve"> G.M. Pedagogy in diagrams, tables and reference notes: textbook/ G.M. </w:t>
      </w:r>
      <w:proofErr w:type="spellStart"/>
      <w:r w:rsidRPr="00E33B50">
        <w:rPr>
          <w:rFonts w:ascii="Times New Roman" w:hAnsi="Times New Roman" w:cs="Times New Roman"/>
          <w:sz w:val="28"/>
          <w:szCs w:val="28"/>
          <w:lang w:val="en-US"/>
        </w:rPr>
        <w:t>Kocaaspirova</w:t>
      </w:r>
      <w:proofErr w:type="spellEnd"/>
      <w:r w:rsidRPr="00E33B50">
        <w:rPr>
          <w:rFonts w:ascii="Times New Roman" w:hAnsi="Times New Roman" w:cs="Times New Roman"/>
          <w:sz w:val="28"/>
          <w:szCs w:val="28"/>
          <w:lang w:val="en-US"/>
        </w:rPr>
        <w:t>. – 3rd ed. – M.: Higher Education, 2008. – 254s.</w:t>
      </w:r>
    </w:p>
    <w:p w:rsidR="00E33B50" w:rsidRPr="00E33B50" w:rsidRDefault="00E33B50" w:rsidP="00E33B50">
      <w:pPr>
        <w:pStyle w:val="a5"/>
        <w:numPr>
          <w:ilvl w:val="0"/>
          <w:numId w:val="29"/>
        </w:numPr>
        <w:tabs>
          <w:tab w:val="left" w:pos="993"/>
          <w:tab w:val="left" w:pos="1276"/>
        </w:tabs>
        <w:spacing w:after="0" w:line="360" w:lineRule="auto"/>
        <w:ind w:left="0" w:firstLine="709"/>
        <w:jc w:val="both"/>
        <w:rPr>
          <w:rFonts w:ascii="Times New Roman" w:hAnsi="Times New Roman" w:cs="Times New Roman"/>
          <w:sz w:val="28"/>
          <w:szCs w:val="28"/>
          <w:lang w:val="en-US"/>
        </w:rPr>
      </w:pPr>
      <w:proofErr w:type="spellStart"/>
      <w:r w:rsidRPr="00E33B50">
        <w:rPr>
          <w:rFonts w:ascii="Times New Roman" w:hAnsi="Times New Roman" w:cs="Times New Roman"/>
          <w:sz w:val="28"/>
          <w:szCs w:val="28"/>
          <w:lang w:val="en-US"/>
        </w:rPr>
        <w:t>Podlasy</w:t>
      </w:r>
      <w:proofErr w:type="spellEnd"/>
      <w:r w:rsidRPr="00E33B50">
        <w:rPr>
          <w:rFonts w:ascii="Times New Roman" w:hAnsi="Times New Roman" w:cs="Times New Roman"/>
          <w:sz w:val="28"/>
          <w:szCs w:val="28"/>
          <w:lang w:val="en-US"/>
        </w:rPr>
        <w:t xml:space="preserve"> I.P. Pedagogy: textbook/ I.P. </w:t>
      </w:r>
      <w:proofErr w:type="spellStart"/>
      <w:r w:rsidRPr="00E33B50">
        <w:rPr>
          <w:rFonts w:ascii="Times New Roman" w:hAnsi="Times New Roman" w:cs="Times New Roman"/>
          <w:sz w:val="28"/>
          <w:szCs w:val="28"/>
          <w:lang w:val="en-US"/>
        </w:rPr>
        <w:t>Podlasy</w:t>
      </w:r>
      <w:proofErr w:type="spellEnd"/>
      <w:r w:rsidRPr="00E33B50">
        <w:rPr>
          <w:rFonts w:ascii="Times New Roman" w:hAnsi="Times New Roman" w:cs="Times New Roman"/>
          <w:sz w:val="28"/>
          <w:szCs w:val="28"/>
          <w:lang w:val="en-US"/>
        </w:rPr>
        <w:t>. – M.: Higher education, 2006. – 540s.</w:t>
      </w:r>
    </w:p>
    <w:p w:rsidR="00E33B50" w:rsidRPr="00E33B50" w:rsidRDefault="00E33B50" w:rsidP="00E33B50">
      <w:pPr>
        <w:pStyle w:val="a5"/>
        <w:numPr>
          <w:ilvl w:val="0"/>
          <w:numId w:val="29"/>
        </w:numPr>
        <w:tabs>
          <w:tab w:val="left" w:pos="993"/>
          <w:tab w:val="left" w:pos="1276"/>
        </w:tabs>
        <w:spacing w:after="0" w:line="360" w:lineRule="auto"/>
        <w:ind w:left="0" w:firstLine="709"/>
        <w:jc w:val="both"/>
        <w:rPr>
          <w:rFonts w:ascii="Times New Roman" w:hAnsi="Times New Roman" w:cs="Times New Roman"/>
          <w:sz w:val="28"/>
          <w:szCs w:val="28"/>
          <w:lang w:val="en-US"/>
        </w:rPr>
      </w:pPr>
      <w:proofErr w:type="spellStart"/>
      <w:r w:rsidRPr="00E33B50">
        <w:rPr>
          <w:rFonts w:ascii="Times New Roman" w:hAnsi="Times New Roman" w:cs="Times New Roman"/>
          <w:sz w:val="28"/>
          <w:szCs w:val="28"/>
          <w:lang w:val="en-US"/>
        </w:rPr>
        <w:t>Slastenin</w:t>
      </w:r>
      <w:proofErr w:type="spellEnd"/>
      <w:r w:rsidRPr="00E33B50">
        <w:rPr>
          <w:rFonts w:ascii="Times New Roman" w:hAnsi="Times New Roman" w:cs="Times New Roman"/>
          <w:sz w:val="28"/>
          <w:szCs w:val="28"/>
          <w:lang w:val="en-US"/>
        </w:rPr>
        <w:t xml:space="preserve"> V.A. Pedagogy: studies. student's handbook. higher. studies. institutions/ V.A. </w:t>
      </w:r>
      <w:proofErr w:type="spellStart"/>
      <w:r w:rsidRPr="00E33B50">
        <w:rPr>
          <w:rFonts w:ascii="Times New Roman" w:hAnsi="Times New Roman" w:cs="Times New Roman"/>
          <w:sz w:val="28"/>
          <w:szCs w:val="28"/>
          <w:lang w:val="en-US"/>
        </w:rPr>
        <w:t>Slastenin</w:t>
      </w:r>
      <w:proofErr w:type="spellEnd"/>
      <w:r w:rsidRPr="00E33B50">
        <w:rPr>
          <w:rFonts w:ascii="Times New Roman" w:hAnsi="Times New Roman" w:cs="Times New Roman"/>
          <w:sz w:val="28"/>
          <w:szCs w:val="28"/>
          <w:lang w:val="en-US"/>
        </w:rPr>
        <w:t xml:space="preserve">, I.F. </w:t>
      </w:r>
      <w:proofErr w:type="spellStart"/>
      <w:r w:rsidRPr="00E33B50">
        <w:rPr>
          <w:rFonts w:ascii="Times New Roman" w:hAnsi="Times New Roman" w:cs="Times New Roman"/>
          <w:sz w:val="28"/>
          <w:szCs w:val="28"/>
          <w:lang w:val="en-US"/>
        </w:rPr>
        <w:t>Isaev</w:t>
      </w:r>
      <w:proofErr w:type="spellEnd"/>
      <w:r w:rsidRPr="00E33B50">
        <w:rPr>
          <w:rFonts w:ascii="Times New Roman" w:hAnsi="Times New Roman" w:cs="Times New Roman"/>
          <w:sz w:val="28"/>
          <w:szCs w:val="28"/>
          <w:lang w:val="en-US"/>
        </w:rPr>
        <w:t xml:space="preserve">, E.N. </w:t>
      </w:r>
      <w:proofErr w:type="spellStart"/>
      <w:r w:rsidRPr="00E33B50">
        <w:rPr>
          <w:rFonts w:ascii="Times New Roman" w:hAnsi="Times New Roman" w:cs="Times New Roman"/>
          <w:sz w:val="28"/>
          <w:szCs w:val="28"/>
          <w:lang w:val="en-US"/>
        </w:rPr>
        <w:t>Shiyanov</w:t>
      </w:r>
      <w:proofErr w:type="spellEnd"/>
      <w:r w:rsidRPr="00E33B50">
        <w:rPr>
          <w:rFonts w:ascii="Times New Roman" w:hAnsi="Times New Roman" w:cs="Times New Roman"/>
          <w:sz w:val="28"/>
          <w:szCs w:val="28"/>
          <w:lang w:val="en-US"/>
        </w:rPr>
        <w:t xml:space="preserve">; edited by V.A. </w:t>
      </w:r>
      <w:proofErr w:type="spellStart"/>
      <w:r w:rsidRPr="00E33B50">
        <w:rPr>
          <w:rFonts w:ascii="Times New Roman" w:hAnsi="Times New Roman" w:cs="Times New Roman"/>
          <w:sz w:val="28"/>
          <w:szCs w:val="28"/>
          <w:lang w:val="en-US"/>
        </w:rPr>
        <w:t>Slastenin</w:t>
      </w:r>
      <w:proofErr w:type="spellEnd"/>
      <w:r w:rsidRPr="00E33B50">
        <w:rPr>
          <w:rFonts w:ascii="Times New Roman" w:hAnsi="Times New Roman" w:cs="Times New Roman"/>
          <w:sz w:val="28"/>
          <w:szCs w:val="28"/>
          <w:lang w:val="en-US"/>
        </w:rPr>
        <w:t xml:space="preserve">. – 5th ed. – Moscow: </w:t>
      </w:r>
      <w:proofErr w:type="spellStart"/>
      <w:r w:rsidRPr="00E33B50">
        <w:rPr>
          <w:rFonts w:ascii="Times New Roman" w:hAnsi="Times New Roman" w:cs="Times New Roman"/>
          <w:sz w:val="28"/>
          <w:szCs w:val="28"/>
          <w:lang w:val="en-US"/>
        </w:rPr>
        <w:t>Akademiya</w:t>
      </w:r>
      <w:proofErr w:type="spellEnd"/>
      <w:r w:rsidRPr="00E33B50">
        <w:rPr>
          <w:rFonts w:ascii="Times New Roman" w:hAnsi="Times New Roman" w:cs="Times New Roman"/>
          <w:sz w:val="28"/>
          <w:szCs w:val="28"/>
          <w:lang w:val="en-US"/>
        </w:rPr>
        <w:t>, 2006. – 576s.</w:t>
      </w:r>
    </w:p>
    <w:p w:rsidR="005E0BBC" w:rsidRPr="00406254" w:rsidRDefault="00E33B50" w:rsidP="00E33B50">
      <w:pPr>
        <w:pStyle w:val="a5"/>
        <w:numPr>
          <w:ilvl w:val="0"/>
          <w:numId w:val="29"/>
        </w:numPr>
        <w:tabs>
          <w:tab w:val="left" w:pos="993"/>
          <w:tab w:val="left" w:pos="1276"/>
        </w:tabs>
        <w:spacing w:after="0" w:line="360" w:lineRule="auto"/>
        <w:ind w:left="0" w:firstLine="709"/>
        <w:jc w:val="both"/>
        <w:rPr>
          <w:rFonts w:ascii="Times New Roman" w:hAnsi="Times New Roman" w:cs="Times New Roman"/>
          <w:sz w:val="28"/>
          <w:szCs w:val="28"/>
          <w:lang w:val="en-US"/>
        </w:rPr>
      </w:pPr>
      <w:proofErr w:type="spellStart"/>
      <w:r w:rsidRPr="00E33B50">
        <w:rPr>
          <w:rFonts w:ascii="Times New Roman" w:hAnsi="Times New Roman" w:cs="Times New Roman"/>
          <w:sz w:val="28"/>
          <w:szCs w:val="28"/>
          <w:lang w:val="en-US"/>
        </w:rPr>
        <w:t>Budarny</w:t>
      </w:r>
      <w:proofErr w:type="spellEnd"/>
      <w:r w:rsidRPr="00E33B50">
        <w:rPr>
          <w:rFonts w:ascii="Times New Roman" w:hAnsi="Times New Roman" w:cs="Times New Roman"/>
          <w:sz w:val="28"/>
          <w:szCs w:val="28"/>
          <w:lang w:val="en-US"/>
        </w:rPr>
        <w:t xml:space="preserve"> A.A. Ways and methods of preventing and overcoming academic failure and repeatability: abstract; PhD thesis/ A.A. </w:t>
      </w:r>
      <w:proofErr w:type="spellStart"/>
      <w:r w:rsidRPr="00E33B50">
        <w:rPr>
          <w:rFonts w:ascii="Times New Roman" w:hAnsi="Times New Roman" w:cs="Times New Roman"/>
          <w:sz w:val="28"/>
          <w:szCs w:val="28"/>
          <w:lang w:val="en-US"/>
        </w:rPr>
        <w:t>Budarny</w:t>
      </w:r>
      <w:proofErr w:type="spellEnd"/>
      <w:r w:rsidRPr="00E33B50">
        <w:rPr>
          <w:rFonts w:ascii="Times New Roman" w:hAnsi="Times New Roman" w:cs="Times New Roman"/>
          <w:sz w:val="28"/>
          <w:szCs w:val="28"/>
          <w:lang w:val="en-US"/>
        </w:rPr>
        <w:t xml:space="preserve">. – M.: </w:t>
      </w:r>
      <w:proofErr w:type="spellStart"/>
      <w:r w:rsidRPr="00E33B50">
        <w:rPr>
          <w:rFonts w:ascii="Times New Roman" w:hAnsi="Times New Roman" w:cs="Times New Roman"/>
          <w:sz w:val="28"/>
          <w:szCs w:val="28"/>
          <w:lang w:val="en-US"/>
        </w:rPr>
        <w:t>Prosveshchenie</w:t>
      </w:r>
      <w:proofErr w:type="spellEnd"/>
      <w:r w:rsidRPr="00E33B50">
        <w:rPr>
          <w:rFonts w:ascii="Times New Roman" w:hAnsi="Times New Roman" w:cs="Times New Roman"/>
          <w:sz w:val="28"/>
          <w:szCs w:val="28"/>
          <w:lang w:val="en-US"/>
        </w:rPr>
        <w:t>, 2005. – 521s.</w:t>
      </w:r>
    </w:p>
    <w:sectPr w:rsidR="005E0BBC" w:rsidRPr="00406254" w:rsidSect="008C4AD8">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等线">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6797"/>
    <w:multiLevelType w:val="hybridMultilevel"/>
    <w:tmpl w:val="E53817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D05228D"/>
    <w:multiLevelType w:val="hybridMultilevel"/>
    <w:tmpl w:val="A87E95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DA77154"/>
    <w:multiLevelType w:val="hybridMultilevel"/>
    <w:tmpl w:val="E53817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42332E9"/>
    <w:multiLevelType w:val="hybridMultilevel"/>
    <w:tmpl w:val="05E6B892"/>
    <w:lvl w:ilvl="0" w:tplc="0419000F">
      <w:start w:val="1"/>
      <w:numFmt w:val="decimal"/>
      <w:lvlText w:val="%1."/>
      <w:lvlJc w:val="left"/>
      <w:pPr>
        <w:ind w:left="1210"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6834CFE"/>
    <w:multiLevelType w:val="hybridMultilevel"/>
    <w:tmpl w:val="AE9E7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8D4BB1"/>
    <w:multiLevelType w:val="hybridMultilevel"/>
    <w:tmpl w:val="4B0C66D6"/>
    <w:lvl w:ilvl="0" w:tplc="D78C9F2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F7C1EEC"/>
    <w:multiLevelType w:val="hybridMultilevel"/>
    <w:tmpl w:val="6EFC5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0C7FE5"/>
    <w:multiLevelType w:val="hybridMultilevel"/>
    <w:tmpl w:val="7BC8341A"/>
    <w:lvl w:ilvl="0" w:tplc="3FDC36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9328BF"/>
    <w:multiLevelType w:val="hybridMultilevel"/>
    <w:tmpl w:val="C01C9220"/>
    <w:lvl w:ilvl="0" w:tplc="4FC80E0C">
      <w:start w:val="1"/>
      <w:numFmt w:val="bullet"/>
      <w:lvlText w:val=""/>
      <w:lvlJc w:val="left"/>
      <w:pPr>
        <w:ind w:left="150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482739"/>
    <w:multiLevelType w:val="hybridMultilevel"/>
    <w:tmpl w:val="FF32E1FE"/>
    <w:lvl w:ilvl="0" w:tplc="B62C52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DE539F"/>
    <w:multiLevelType w:val="hybridMultilevel"/>
    <w:tmpl w:val="65ACEA5C"/>
    <w:lvl w:ilvl="0" w:tplc="B62C527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
    <w:nsid w:val="37B30544"/>
    <w:multiLevelType w:val="hybridMultilevel"/>
    <w:tmpl w:val="ED2AE9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C86319D"/>
    <w:multiLevelType w:val="hybridMultilevel"/>
    <w:tmpl w:val="1B9CAB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F4E5CDB"/>
    <w:multiLevelType w:val="hybridMultilevel"/>
    <w:tmpl w:val="3154D644"/>
    <w:lvl w:ilvl="0" w:tplc="4FC80E0C">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
    <w:nsid w:val="40A35E08"/>
    <w:multiLevelType w:val="hybridMultilevel"/>
    <w:tmpl w:val="605045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28E0761"/>
    <w:multiLevelType w:val="hybridMultilevel"/>
    <w:tmpl w:val="85C67754"/>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2EE71D1"/>
    <w:multiLevelType w:val="hybridMultilevel"/>
    <w:tmpl w:val="45401B0E"/>
    <w:lvl w:ilvl="0" w:tplc="B62C52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7567C80"/>
    <w:multiLevelType w:val="hybridMultilevel"/>
    <w:tmpl w:val="82B25EFA"/>
    <w:lvl w:ilvl="0" w:tplc="0419000F">
      <w:start w:val="1"/>
      <w:numFmt w:val="decimal"/>
      <w:lvlText w:val="%1."/>
      <w:lvlJc w:val="left"/>
      <w:pPr>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9700DD9"/>
    <w:multiLevelType w:val="hybridMultilevel"/>
    <w:tmpl w:val="073AB51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B2F7F96"/>
    <w:multiLevelType w:val="hybridMultilevel"/>
    <w:tmpl w:val="E110E5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FF77304"/>
    <w:multiLevelType w:val="hybridMultilevel"/>
    <w:tmpl w:val="EA7AFA3E"/>
    <w:lvl w:ilvl="0" w:tplc="B33EE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3DD07EA"/>
    <w:multiLevelType w:val="hybridMultilevel"/>
    <w:tmpl w:val="8474D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BFE66D2"/>
    <w:multiLevelType w:val="hybridMultilevel"/>
    <w:tmpl w:val="242C0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1262CC"/>
    <w:multiLevelType w:val="hybridMultilevel"/>
    <w:tmpl w:val="F0DEF7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FA620E8"/>
    <w:multiLevelType w:val="hybridMultilevel"/>
    <w:tmpl w:val="05E6B89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1CC1992"/>
    <w:multiLevelType w:val="hybridMultilevel"/>
    <w:tmpl w:val="42F87E4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7EF0520"/>
    <w:multiLevelType w:val="hybridMultilevel"/>
    <w:tmpl w:val="B5D4F5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8C35028"/>
    <w:multiLevelType w:val="hybridMultilevel"/>
    <w:tmpl w:val="91B8E070"/>
    <w:lvl w:ilvl="0" w:tplc="B62C52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E091B2A"/>
    <w:multiLevelType w:val="hybridMultilevel"/>
    <w:tmpl w:val="065A1260"/>
    <w:lvl w:ilvl="0" w:tplc="CFA458F4">
      <w:start w:val="1"/>
      <w:numFmt w:val="decimal"/>
      <w:lvlText w:val="%1."/>
      <w:lvlJc w:val="left"/>
      <w:pPr>
        <w:ind w:left="1069" w:hanging="360"/>
      </w:pPr>
      <w:rPr>
        <w:rFonts w:ascii="Arial" w:hAnsi="Arial" w:cs="Arial" w:hint="default"/>
        <w:color w:val="333333"/>
        <w:sz w:val="2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EB55920"/>
    <w:multiLevelType w:val="hybridMultilevel"/>
    <w:tmpl w:val="F8D45E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34B5BE6"/>
    <w:multiLevelType w:val="hybridMultilevel"/>
    <w:tmpl w:val="ED2AE9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E3A51AD"/>
    <w:multiLevelType w:val="hybridMultilevel"/>
    <w:tmpl w:val="4C6087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31"/>
  </w:num>
  <w:num w:numId="6">
    <w:abstractNumId w:val="26"/>
  </w:num>
  <w:num w:numId="7">
    <w:abstractNumId w:val="12"/>
  </w:num>
  <w:num w:numId="8">
    <w:abstractNumId w:val="21"/>
  </w:num>
  <w:num w:numId="9">
    <w:abstractNumId w:val="29"/>
  </w:num>
  <w:num w:numId="10">
    <w:abstractNumId w:val="23"/>
  </w:num>
  <w:num w:numId="11">
    <w:abstractNumId w:val="8"/>
  </w:num>
  <w:num w:numId="12">
    <w:abstractNumId w:val="13"/>
  </w:num>
  <w:num w:numId="13">
    <w:abstractNumId w:val="14"/>
  </w:num>
  <w:num w:numId="14">
    <w:abstractNumId w:val="19"/>
  </w:num>
  <w:num w:numId="15">
    <w:abstractNumId w:val="0"/>
  </w:num>
  <w:num w:numId="16">
    <w:abstractNumId w:val="2"/>
  </w:num>
  <w:num w:numId="17">
    <w:abstractNumId w:val="20"/>
  </w:num>
  <w:num w:numId="18">
    <w:abstractNumId w:val="28"/>
  </w:num>
  <w:num w:numId="19">
    <w:abstractNumId w:val="11"/>
  </w:num>
  <w:num w:numId="20">
    <w:abstractNumId w:val="1"/>
  </w:num>
  <w:num w:numId="21">
    <w:abstractNumId w:val="18"/>
  </w:num>
  <w:num w:numId="22">
    <w:abstractNumId w:val="24"/>
  </w:num>
  <w:num w:numId="23">
    <w:abstractNumId w:val="9"/>
  </w:num>
  <w:num w:numId="24">
    <w:abstractNumId w:val="16"/>
  </w:num>
  <w:num w:numId="25">
    <w:abstractNumId w:val="27"/>
  </w:num>
  <w:num w:numId="26">
    <w:abstractNumId w:val="10"/>
  </w:num>
  <w:num w:numId="27">
    <w:abstractNumId w:val="3"/>
  </w:num>
  <w:num w:numId="28">
    <w:abstractNumId w:val="22"/>
  </w:num>
  <w:num w:numId="29">
    <w:abstractNumId w:val="30"/>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drawingGridHorizontalSpacing w:val="110"/>
  <w:displayHorizontalDrawingGridEvery w:val="2"/>
  <w:characterSpacingControl w:val="doNotCompress"/>
  <w:compat/>
  <w:rsids>
    <w:rsidRoot w:val="006F22DC"/>
    <w:rsid w:val="00001B24"/>
    <w:rsid w:val="000026AC"/>
    <w:rsid w:val="00002856"/>
    <w:rsid w:val="00072870"/>
    <w:rsid w:val="00076546"/>
    <w:rsid w:val="00076E25"/>
    <w:rsid w:val="001452FB"/>
    <w:rsid w:val="001657CA"/>
    <w:rsid w:val="00197509"/>
    <w:rsid w:val="001A2C50"/>
    <w:rsid w:val="0026697A"/>
    <w:rsid w:val="0027690C"/>
    <w:rsid w:val="002841E4"/>
    <w:rsid w:val="002A3A2C"/>
    <w:rsid w:val="002B4C0B"/>
    <w:rsid w:val="002C4A78"/>
    <w:rsid w:val="002C4F78"/>
    <w:rsid w:val="002D2886"/>
    <w:rsid w:val="002E051E"/>
    <w:rsid w:val="0033426E"/>
    <w:rsid w:val="003443E2"/>
    <w:rsid w:val="0034698C"/>
    <w:rsid w:val="00382C0B"/>
    <w:rsid w:val="003B437D"/>
    <w:rsid w:val="00406254"/>
    <w:rsid w:val="00430D73"/>
    <w:rsid w:val="004813D1"/>
    <w:rsid w:val="004A188C"/>
    <w:rsid w:val="004E0B3D"/>
    <w:rsid w:val="0050228A"/>
    <w:rsid w:val="005308AE"/>
    <w:rsid w:val="005736B1"/>
    <w:rsid w:val="005E0BBC"/>
    <w:rsid w:val="00621BF9"/>
    <w:rsid w:val="006830F0"/>
    <w:rsid w:val="0068466F"/>
    <w:rsid w:val="00696C5D"/>
    <w:rsid w:val="006C7706"/>
    <w:rsid w:val="006D4CEF"/>
    <w:rsid w:val="006E208C"/>
    <w:rsid w:val="006F205B"/>
    <w:rsid w:val="006F22DC"/>
    <w:rsid w:val="00786A45"/>
    <w:rsid w:val="00795A81"/>
    <w:rsid w:val="007B110D"/>
    <w:rsid w:val="007D6434"/>
    <w:rsid w:val="00806555"/>
    <w:rsid w:val="00824769"/>
    <w:rsid w:val="00843E92"/>
    <w:rsid w:val="00847323"/>
    <w:rsid w:val="008B6A2E"/>
    <w:rsid w:val="008C28C3"/>
    <w:rsid w:val="008C4AD8"/>
    <w:rsid w:val="008C6215"/>
    <w:rsid w:val="008D2A24"/>
    <w:rsid w:val="008E001C"/>
    <w:rsid w:val="008E4A41"/>
    <w:rsid w:val="009868BE"/>
    <w:rsid w:val="009C188C"/>
    <w:rsid w:val="00A11005"/>
    <w:rsid w:val="00A27759"/>
    <w:rsid w:val="00A450EA"/>
    <w:rsid w:val="00AB3F0C"/>
    <w:rsid w:val="00B00223"/>
    <w:rsid w:val="00B00487"/>
    <w:rsid w:val="00B01D3A"/>
    <w:rsid w:val="00B950E1"/>
    <w:rsid w:val="00BA2B0C"/>
    <w:rsid w:val="00BB25E5"/>
    <w:rsid w:val="00C17888"/>
    <w:rsid w:val="00CF3113"/>
    <w:rsid w:val="00D15672"/>
    <w:rsid w:val="00D51A7E"/>
    <w:rsid w:val="00D53440"/>
    <w:rsid w:val="00D76BF3"/>
    <w:rsid w:val="00DB51F2"/>
    <w:rsid w:val="00DC4F99"/>
    <w:rsid w:val="00DF1D3F"/>
    <w:rsid w:val="00E33B50"/>
    <w:rsid w:val="00E3752F"/>
    <w:rsid w:val="00E9304A"/>
    <w:rsid w:val="00EF39CF"/>
    <w:rsid w:val="00EF432F"/>
    <w:rsid w:val="00F45077"/>
    <w:rsid w:val="00FD6AFA"/>
    <w:rsid w:val="00FF6164"/>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5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22DC"/>
    <w:pPr>
      <w:spacing w:after="0" w:line="240" w:lineRule="auto"/>
    </w:pPr>
  </w:style>
  <w:style w:type="character" w:styleId="a4">
    <w:name w:val="Hyperlink"/>
    <w:basedOn w:val="a0"/>
    <w:uiPriority w:val="99"/>
    <w:unhideWhenUsed/>
    <w:rsid w:val="00BB25E5"/>
    <w:rPr>
      <w:color w:val="0000FF"/>
      <w:u w:val="single"/>
    </w:rPr>
  </w:style>
  <w:style w:type="paragraph" w:styleId="a5">
    <w:name w:val="List Paragraph"/>
    <w:basedOn w:val="a"/>
    <w:uiPriority w:val="34"/>
    <w:qFormat/>
    <w:rsid w:val="00BB25E5"/>
    <w:pPr>
      <w:ind w:left="720"/>
      <w:contextualSpacing/>
    </w:pPr>
  </w:style>
  <w:style w:type="paragraph" w:styleId="a6">
    <w:name w:val="Balloon Text"/>
    <w:basedOn w:val="a"/>
    <w:link w:val="a7"/>
    <w:uiPriority w:val="99"/>
    <w:semiHidden/>
    <w:unhideWhenUsed/>
    <w:rsid w:val="006E20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208C"/>
    <w:rPr>
      <w:rFonts w:ascii="Tahoma" w:hAnsi="Tahoma" w:cs="Tahoma"/>
      <w:sz w:val="16"/>
      <w:szCs w:val="16"/>
    </w:rPr>
  </w:style>
  <w:style w:type="character" w:styleId="a8">
    <w:name w:val="Strong"/>
    <w:basedOn w:val="a0"/>
    <w:uiPriority w:val="22"/>
    <w:qFormat/>
    <w:rsid w:val="0068466F"/>
    <w:rPr>
      <w:b/>
      <w:bCs/>
    </w:rPr>
  </w:style>
  <w:style w:type="table" w:styleId="a9">
    <w:name w:val="Table Grid"/>
    <w:basedOn w:val="a1"/>
    <w:uiPriority w:val="39"/>
    <w:rsid w:val="00001B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98686">
      <w:bodyDiv w:val="1"/>
      <w:marLeft w:val="0"/>
      <w:marRight w:val="0"/>
      <w:marTop w:val="0"/>
      <w:marBottom w:val="0"/>
      <w:divBdr>
        <w:top w:val="none" w:sz="0" w:space="0" w:color="auto"/>
        <w:left w:val="none" w:sz="0" w:space="0" w:color="auto"/>
        <w:bottom w:val="none" w:sz="0" w:space="0" w:color="auto"/>
        <w:right w:val="none" w:sz="0" w:space="0" w:color="auto"/>
      </w:divBdr>
    </w:div>
    <w:div w:id="201680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1282</Words>
  <Characters>7314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 Пономарева</dc:creator>
  <cp:lastModifiedBy>Пользователь Windows</cp:lastModifiedBy>
  <cp:revision>2</cp:revision>
  <cp:lastPrinted>2023-02-07T13:19:00Z</cp:lastPrinted>
  <dcterms:created xsi:type="dcterms:W3CDTF">2024-03-19T15:39:00Z</dcterms:created>
  <dcterms:modified xsi:type="dcterms:W3CDTF">2024-03-19T15:39:00Z</dcterms:modified>
</cp:coreProperties>
</file>