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0B" w:rsidRPr="00FC000B" w:rsidRDefault="00FC000B" w:rsidP="00FC000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00B">
        <w:rPr>
          <w:rFonts w:ascii="Times New Roman" w:hAnsi="Times New Roman" w:cs="Times New Roman"/>
          <w:b/>
          <w:sz w:val="28"/>
          <w:szCs w:val="28"/>
        </w:rPr>
        <w:t>Паспорт педагогической технологии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14"/>
        <w:gridCol w:w="6030"/>
      </w:tblGrid>
      <w:tr w:rsidR="00FC000B" w:rsidRPr="00B071B6" w:rsidTr="00F2482A">
        <w:tc>
          <w:tcPr>
            <w:tcW w:w="3369" w:type="dxa"/>
          </w:tcPr>
          <w:p w:rsidR="00FC000B" w:rsidRPr="00B071B6" w:rsidRDefault="00FC000B" w:rsidP="00F2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1B6">
              <w:rPr>
                <w:rFonts w:ascii="Times New Roman" w:hAnsi="Times New Roman" w:cs="Times New Roman"/>
                <w:sz w:val="28"/>
                <w:szCs w:val="28"/>
              </w:rPr>
              <w:t>Название технологии</w:t>
            </w:r>
          </w:p>
        </w:tc>
        <w:tc>
          <w:tcPr>
            <w:tcW w:w="6202" w:type="dxa"/>
          </w:tcPr>
          <w:p w:rsidR="00FC000B" w:rsidRPr="007A7EED" w:rsidRDefault="007A7EED" w:rsidP="007A7EE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A7E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Технол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огия профессиональной ориентации </w:t>
            </w:r>
          </w:p>
        </w:tc>
      </w:tr>
      <w:tr w:rsidR="00FC000B" w:rsidRPr="00B071B6" w:rsidTr="00F2482A">
        <w:tc>
          <w:tcPr>
            <w:tcW w:w="3369" w:type="dxa"/>
          </w:tcPr>
          <w:p w:rsidR="00FC000B" w:rsidRPr="00B071B6" w:rsidRDefault="00FC000B" w:rsidP="00F2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1B6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педагогической технологии (актуальность с учетом специфики учреждения)</w:t>
            </w:r>
          </w:p>
        </w:tc>
        <w:tc>
          <w:tcPr>
            <w:tcW w:w="6202" w:type="dxa"/>
          </w:tcPr>
          <w:p w:rsidR="00FC000B" w:rsidRPr="00B071B6" w:rsidRDefault="00B248E9" w:rsidP="00F24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8E9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</w:t>
            </w:r>
            <w:r w:rsidRPr="00B248E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B248E9">
              <w:rPr>
                <w:rFonts w:ascii="Times New Roman" w:hAnsi="Times New Roman" w:cs="Times New Roman"/>
                <w:sz w:val="28"/>
                <w:szCs w:val="28"/>
              </w:rPr>
              <w:t xml:space="preserve"> заключается в том, что современная молодежь вступает в самостоятельную трудовую жизнь почти вслепую. Большинство выпускников не имеют представления о реальном спросе на специалистов на рынке труда. Преобладает случайный, внесоциальный выбор, влекущий за собой личностные и социальные издержки.</w:t>
            </w:r>
          </w:p>
        </w:tc>
      </w:tr>
      <w:tr w:rsidR="00FC000B" w:rsidRPr="00B071B6" w:rsidTr="00F2482A">
        <w:tc>
          <w:tcPr>
            <w:tcW w:w="3369" w:type="dxa"/>
          </w:tcPr>
          <w:p w:rsidR="00FC000B" w:rsidRPr="00B071B6" w:rsidRDefault="00FC000B" w:rsidP="00F2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1B6">
              <w:rPr>
                <w:rFonts w:ascii="Times New Roman" w:hAnsi="Times New Roman" w:cs="Times New Roman"/>
                <w:sz w:val="28"/>
                <w:szCs w:val="28"/>
              </w:rPr>
              <w:t>Целевая аудитория (возраст воспитанников)</w:t>
            </w:r>
          </w:p>
        </w:tc>
        <w:tc>
          <w:tcPr>
            <w:tcW w:w="6202" w:type="dxa"/>
          </w:tcPr>
          <w:p w:rsidR="00FC000B" w:rsidRPr="00B071B6" w:rsidRDefault="005410EE" w:rsidP="00F24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 </w:t>
            </w:r>
            <w:r w:rsidR="007A7E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proofErr w:type="gramEnd"/>
            <w:r w:rsidR="007A7EED">
              <w:rPr>
                <w:rFonts w:ascii="Times New Roman" w:hAnsi="Times New Roman" w:cs="Times New Roman"/>
                <w:sz w:val="28"/>
                <w:szCs w:val="28"/>
              </w:rPr>
              <w:t xml:space="preserve"> – 18 лет </w:t>
            </w:r>
          </w:p>
        </w:tc>
      </w:tr>
      <w:tr w:rsidR="00FC000B" w:rsidRPr="00B071B6" w:rsidTr="00F2482A">
        <w:tc>
          <w:tcPr>
            <w:tcW w:w="3369" w:type="dxa"/>
          </w:tcPr>
          <w:p w:rsidR="00FC000B" w:rsidRPr="00B071B6" w:rsidRDefault="00FC000B" w:rsidP="00F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1B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6202" w:type="dxa"/>
          </w:tcPr>
          <w:p w:rsidR="00FC000B" w:rsidRPr="00B071B6" w:rsidRDefault="00B248E9" w:rsidP="00F24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у воспитанников сознательного отношения к труду и выбору будущей профессии. </w:t>
            </w:r>
          </w:p>
        </w:tc>
      </w:tr>
      <w:tr w:rsidR="00FC000B" w:rsidRPr="00B071B6" w:rsidTr="00F2482A">
        <w:tc>
          <w:tcPr>
            <w:tcW w:w="3369" w:type="dxa"/>
          </w:tcPr>
          <w:p w:rsidR="00FC000B" w:rsidRPr="00B071B6" w:rsidRDefault="00FC000B" w:rsidP="00B2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1B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202" w:type="dxa"/>
          </w:tcPr>
          <w:p w:rsidR="00FC000B" w:rsidRDefault="00B248E9" w:rsidP="00F24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 воспитанников объективно выявить уровень своих качеств и соотносить их с требованиями;</w:t>
            </w:r>
          </w:p>
          <w:p w:rsidR="00B248E9" w:rsidRDefault="00B248E9" w:rsidP="00F24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-вооружить методами диагностирования своих интересов, способностей, склонностей и профессиональных намерений при выборе профессии;</w:t>
            </w:r>
          </w:p>
          <w:p w:rsidR="00B248E9" w:rsidRPr="00B071B6" w:rsidRDefault="00B248E9" w:rsidP="00F24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-ознакомить со спецификой профессиональной деятельности человека.</w:t>
            </w:r>
          </w:p>
        </w:tc>
      </w:tr>
      <w:tr w:rsidR="00FC000B" w:rsidRPr="00B071B6" w:rsidTr="00F2482A">
        <w:tc>
          <w:tcPr>
            <w:tcW w:w="3369" w:type="dxa"/>
          </w:tcPr>
          <w:p w:rsidR="00FC000B" w:rsidRDefault="00FC000B" w:rsidP="00F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1B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(этапы)</w:t>
            </w:r>
          </w:p>
          <w:p w:rsidR="00FC000B" w:rsidRPr="00A46C22" w:rsidRDefault="00FC000B" w:rsidP="00FC00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46C22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ознакомительный</w:t>
            </w:r>
            <w:proofErr w:type="gramEnd"/>
          </w:p>
          <w:p w:rsidR="00FC000B" w:rsidRPr="00A46C22" w:rsidRDefault="00FC000B" w:rsidP="00FC00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46C22"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аналитический</w:t>
            </w:r>
            <w:proofErr w:type="gramEnd"/>
          </w:p>
          <w:p w:rsidR="00FC000B" w:rsidRPr="00A46C22" w:rsidRDefault="00FC000B" w:rsidP="00FC00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46C22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</w:t>
            </w:r>
            <w:proofErr w:type="gramEnd"/>
          </w:p>
          <w:p w:rsidR="00FC000B" w:rsidRPr="00B071B6" w:rsidRDefault="00FC000B" w:rsidP="00F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6C22">
              <w:rPr>
                <w:rFonts w:ascii="Times New Roman" w:hAnsi="Times New Roman" w:cs="Times New Roman"/>
                <w:i/>
                <w:sz w:val="28"/>
                <w:szCs w:val="28"/>
              </w:rPr>
              <w:t>итоговый</w:t>
            </w:r>
            <w:proofErr w:type="gramEnd"/>
          </w:p>
        </w:tc>
        <w:tc>
          <w:tcPr>
            <w:tcW w:w="6202" w:type="dxa"/>
          </w:tcPr>
          <w:p w:rsidR="003E796E" w:rsidRDefault="003E796E" w:rsidP="003E7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E796E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работа. Информационно-аналитическая деятельность.</w:t>
            </w:r>
          </w:p>
          <w:p w:rsidR="003E796E" w:rsidRPr="00B071B6" w:rsidRDefault="003E796E" w:rsidP="003E7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E796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</w:t>
            </w:r>
            <w:proofErr w:type="spellStart"/>
            <w:r w:rsidRPr="003E796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E796E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</w:tr>
      <w:tr w:rsidR="00FC000B" w:rsidRPr="00B071B6" w:rsidTr="00F2482A">
        <w:tc>
          <w:tcPr>
            <w:tcW w:w="3369" w:type="dxa"/>
          </w:tcPr>
          <w:p w:rsidR="00FC000B" w:rsidRPr="00B071B6" w:rsidRDefault="00FC000B" w:rsidP="00F2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1B6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педагогической технологии</w:t>
            </w:r>
          </w:p>
        </w:tc>
        <w:tc>
          <w:tcPr>
            <w:tcW w:w="6202" w:type="dxa"/>
          </w:tcPr>
          <w:p w:rsidR="003E796E" w:rsidRPr="003E796E" w:rsidRDefault="003E796E" w:rsidP="003E796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796E"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задач профориентации осуществляется в различных видах деятельности уч-ся (познавательной, общественно полезной, коммуникативной, игровой, производительном труде).</w:t>
            </w:r>
          </w:p>
          <w:p w:rsidR="003E796E" w:rsidRPr="003E796E" w:rsidRDefault="003E796E" w:rsidP="003E796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79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этой целью ежегодно составляются планы работы по профориентации. Это направление прослеживается в плане каждого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воспитателя – раздел профориентация. </w:t>
            </w:r>
            <w:r w:rsidRPr="003E796E">
              <w:rPr>
                <w:rFonts w:ascii="Times New Roman" w:hAnsi="Times New Roman" w:cs="Times New Roman"/>
                <w:iCs/>
                <w:sz w:val="28"/>
                <w:szCs w:val="28"/>
              </w:rPr>
              <w:t>Одной из составляющих сторон системы профориентации является диагностика профессио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нальной направленности учащихся</w:t>
            </w:r>
            <w:r w:rsidRPr="003E79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которую проводят психологи. На основании этих данных дальнейшую работу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 воспитанниками</w:t>
            </w:r>
            <w:r w:rsidRPr="003E79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проводят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воспитатели. </w:t>
            </w:r>
          </w:p>
        </w:tc>
      </w:tr>
      <w:tr w:rsidR="00FC000B" w:rsidRPr="00B071B6" w:rsidTr="00F2482A">
        <w:tc>
          <w:tcPr>
            <w:tcW w:w="3369" w:type="dxa"/>
          </w:tcPr>
          <w:p w:rsidR="00FC000B" w:rsidRPr="00B071B6" w:rsidRDefault="00FC000B" w:rsidP="00F2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Новизна, практическая значимость педагогической технологии</w:t>
            </w:r>
          </w:p>
        </w:tc>
        <w:tc>
          <w:tcPr>
            <w:tcW w:w="6202" w:type="dxa"/>
          </w:tcPr>
          <w:p w:rsidR="00FC000B" w:rsidRDefault="003E796E" w:rsidP="00F24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Новизна – организация скоординированной совместной деятельности воспитанников и воспитателя во внеурочное время с использованием информационных телекоммуникационных мультимедиа технологий. </w:t>
            </w:r>
          </w:p>
          <w:p w:rsidR="003E796E" w:rsidRPr="00B071B6" w:rsidRDefault="003E796E" w:rsidP="00F24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оп</w:t>
            </w:r>
            <w:r w:rsidR="00E15D36">
              <w:rPr>
                <w:rFonts w:ascii="Times New Roman" w:hAnsi="Times New Roman" w:cs="Times New Roman"/>
                <w:sz w:val="28"/>
                <w:szCs w:val="28"/>
              </w:rPr>
              <w:t xml:space="preserve">ределяется выявлением </w:t>
            </w:r>
            <w:proofErr w:type="spellStart"/>
            <w:r w:rsidR="00E15D36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E15D36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педагогических условий осуществления педагогической поддержки личностного саморазвития. </w:t>
            </w:r>
          </w:p>
        </w:tc>
      </w:tr>
      <w:tr w:rsidR="00FC000B" w:rsidRPr="00B071B6" w:rsidTr="00F2482A">
        <w:tc>
          <w:tcPr>
            <w:tcW w:w="3369" w:type="dxa"/>
          </w:tcPr>
          <w:p w:rsidR="00FC000B" w:rsidRPr="00B071B6" w:rsidRDefault="00FC000B" w:rsidP="00F2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1B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202" w:type="dxa"/>
          </w:tcPr>
          <w:p w:rsidR="00B248E9" w:rsidRPr="00B248E9" w:rsidRDefault="00B248E9" w:rsidP="00B248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  <w:r w:rsidRPr="00B248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Владение учащимися технологией принятия решения в ситуации профессионального выбора.</w:t>
            </w:r>
          </w:p>
          <w:p w:rsidR="00B248E9" w:rsidRPr="00B248E9" w:rsidRDefault="00B248E9" w:rsidP="00B248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  <w:r w:rsidRPr="00B248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Адекватная система представлений учащихся о себе, рынке труда, рынке образовательных услуг.</w:t>
            </w:r>
          </w:p>
          <w:p w:rsidR="00B248E9" w:rsidRPr="00B248E9" w:rsidRDefault="00B248E9" w:rsidP="00F248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</w:t>
            </w:r>
            <w:r w:rsidRPr="00B248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у учащихся навыков рефлексии, в том числе навыков анализа своих интересов, способностей, возможностей, своего личного и профессионального опыта.</w:t>
            </w:r>
          </w:p>
        </w:tc>
      </w:tr>
      <w:tr w:rsidR="00FC000B" w:rsidRPr="00B071B6" w:rsidTr="00F2482A">
        <w:tc>
          <w:tcPr>
            <w:tcW w:w="3369" w:type="dxa"/>
          </w:tcPr>
          <w:p w:rsidR="00FC000B" w:rsidRPr="00B071B6" w:rsidRDefault="00FC000B" w:rsidP="00F2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1B6">
              <w:rPr>
                <w:rFonts w:ascii="Times New Roman" w:hAnsi="Times New Roman" w:cs="Times New Roman"/>
                <w:sz w:val="28"/>
                <w:szCs w:val="28"/>
              </w:rPr>
              <w:t>Автор(ы) кейса технологии</w:t>
            </w:r>
          </w:p>
        </w:tc>
        <w:tc>
          <w:tcPr>
            <w:tcW w:w="6202" w:type="dxa"/>
          </w:tcPr>
          <w:p w:rsidR="00FC000B" w:rsidRPr="00B071B6" w:rsidRDefault="007A7EED" w:rsidP="00F24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Нагаев Эдуард Николаевич </w:t>
            </w:r>
          </w:p>
        </w:tc>
      </w:tr>
      <w:tr w:rsidR="00FC000B" w:rsidRPr="00B071B6" w:rsidTr="00F2482A">
        <w:tc>
          <w:tcPr>
            <w:tcW w:w="3369" w:type="dxa"/>
          </w:tcPr>
          <w:p w:rsidR="00FC000B" w:rsidRPr="00B071B6" w:rsidRDefault="00FC000B" w:rsidP="00F2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публикаций</w:t>
            </w:r>
          </w:p>
        </w:tc>
        <w:tc>
          <w:tcPr>
            <w:tcW w:w="6202" w:type="dxa"/>
          </w:tcPr>
          <w:p w:rsidR="00FC000B" w:rsidRPr="00B071B6" w:rsidRDefault="00FC000B" w:rsidP="00F248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071B6">
              <w:rPr>
                <w:rFonts w:ascii="Times New Roman" w:hAnsi="Times New Roman" w:cs="Times New Roman"/>
                <w:i/>
                <w:sz w:val="28"/>
                <w:szCs w:val="28"/>
              </w:rPr>
              <w:t>будем</w:t>
            </w:r>
            <w:proofErr w:type="gramEnd"/>
            <w:r w:rsidRPr="00B071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заполнять позднее</w:t>
            </w:r>
          </w:p>
        </w:tc>
      </w:tr>
    </w:tbl>
    <w:p w:rsidR="00FC000B" w:rsidRDefault="00FC000B" w:rsidP="00FC0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379B1" w:rsidRPr="00290FC3" w:rsidRDefault="005410EE" w:rsidP="00541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290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Технология профессиональной ориентации</w:t>
      </w:r>
    </w:p>
    <w:bookmarkEnd w:id="0"/>
    <w:p w:rsidR="005410EE" w:rsidRDefault="005410EE" w:rsidP="00290FC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F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Профессиональная</w:t>
      </w:r>
      <w:r w:rsidRPr="00290F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0F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ориентация</w:t>
      </w:r>
      <w:r w:rsidRPr="00290FC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290F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профориентация</w:t>
      </w:r>
      <w:r w:rsidRPr="00290FC3">
        <w:rPr>
          <w:rFonts w:ascii="Times New Roman" w:hAnsi="Times New Roman" w:cs="Times New Roman"/>
          <w:sz w:val="28"/>
          <w:szCs w:val="28"/>
          <w:shd w:val="clear" w:color="auto" w:fill="FFFFFF"/>
        </w:rPr>
        <w:t>, выбор профессии или </w:t>
      </w:r>
      <w:r w:rsidRPr="00290F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ориентация</w:t>
      </w:r>
      <w:r w:rsidRPr="00290FC3">
        <w:rPr>
          <w:rFonts w:ascii="Times New Roman" w:hAnsi="Times New Roman" w:cs="Times New Roman"/>
          <w:sz w:val="28"/>
          <w:szCs w:val="28"/>
          <w:shd w:val="clear" w:color="auto" w:fill="FFFFFF"/>
        </w:rPr>
        <w:t> на профессию (лат</w:t>
      </w:r>
      <w:proofErr w:type="gramStart"/>
      <w:r w:rsidRPr="00290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90FC3">
        <w:rPr>
          <w:rFonts w:ascii="Times New Roman" w:hAnsi="Times New Roman" w:cs="Times New Roman"/>
          <w:sz w:val="28"/>
          <w:szCs w:val="28"/>
          <w:shd w:val="clear" w:color="auto" w:fill="FFFFFF"/>
        </w:rPr>
        <w:t>professio</w:t>
      </w:r>
      <w:proofErr w:type="spellEnd"/>
      <w:proofErr w:type="gramEnd"/>
      <w:r w:rsidRPr="00290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род занятий и фр. </w:t>
      </w:r>
      <w:proofErr w:type="spellStart"/>
      <w:r w:rsidRPr="00290FC3">
        <w:rPr>
          <w:rFonts w:ascii="Times New Roman" w:hAnsi="Times New Roman" w:cs="Times New Roman"/>
          <w:sz w:val="28"/>
          <w:szCs w:val="28"/>
          <w:shd w:val="clear" w:color="auto" w:fill="FFFFFF"/>
        </w:rPr>
        <w:t>orientation</w:t>
      </w:r>
      <w:proofErr w:type="spellEnd"/>
      <w:r w:rsidRPr="00290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установка) — система научно обоснованных мероприятий, направленных на подготовку молодёжи к выбору профессии (с учётом особенностей личности и потребностей народного хозяйства в кадрах), на оказание помощи молодёжи в </w:t>
      </w:r>
      <w:r w:rsidRPr="00290F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профессиональном</w:t>
      </w:r>
      <w:r w:rsidRPr="00290FC3">
        <w:rPr>
          <w:rFonts w:ascii="Times New Roman" w:hAnsi="Times New Roman" w:cs="Times New Roman"/>
          <w:sz w:val="28"/>
          <w:szCs w:val="28"/>
          <w:shd w:val="clear" w:color="auto" w:fill="FFFFFF"/>
        </w:rPr>
        <w:t> самоопределении и трудоустройстве.</w:t>
      </w:r>
    </w:p>
    <w:p w:rsidR="00290FC3" w:rsidRDefault="00290FC3" w:rsidP="00290FC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F5E4A">
        <w:rPr>
          <w:rFonts w:ascii="Times New Roman" w:hAnsi="Times New Roman" w:cs="Times New Roman"/>
          <w:sz w:val="28"/>
          <w:szCs w:val="28"/>
        </w:rPr>
        <w:t xml:space="preserve">В любом воспитательном мероприятии выполняются четыре психологически необходимых </w:t>
      </w:r>
      <w:r w:rsidRPr="004D06DE">
        <w:rPr>
          <w:rFonts w:ascii="Times New Roman" w:hAnsi="Times New Roman" w:cs="Times New Roman"/>
          <w:sz w:val="28"/>
          <w:szCs w:val="28"/>
          <w:u w:val="single"/>
        </w:rPr>
        <w:t>этапа деятельности</w:t>
      </w:r>
      <w:r w:rsidRPr="00EF5E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0FC3" w:rsidRDefault="00290FC3" w:rsidP="00290FC3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C3">
        <w:rPr>
          <w:rFonts w:ascii="Times New Roman" w:hAnsi="Times New Roman" w:cs="Times New Roman"/>
          <w:sz w:val="28"/>
          <w:szCs w:val="28"/>
        </w:rPr>
        <w:t>Целеполагание,</w:t>
      </w:r>
    </w:p>
    <w:p w:rsidR="00290FC3" w:rsidRDefault="00290FC3" w:rsidP="00290FC3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C3">
        <w:rPr>
          <w:rFonts w:ascii="Times New Roman" w:hAnsi="Times New Roman" w:cs="Times New Roman"/>
          <w:sz w:val="28"/>
          <w:szCs w:val="28"/>
        </w:rPr>
        <w:t>Планирование,</w:t>
      </w:r>
    </w:p>
    <w:p w:rsidR="00290FC3" w:rsidRPr="00290FC3" w:rsidRDefault="00290FC3" w:rsidP="00290FC3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C3">
        <w:rPr>
          <w:rFonts w:ascii="Times New Roman" w:hAnsi="Times New Roman" w:cs="Times New Roman"/>
          <w:sz w:val="28"/>
          <w:szCs w:val="28"/>
        </w:rPr>
        <w:t xml:space="preserve">Реализация цели, </w:t>
      </w:r>
    </w:p>
    <w:p w:rsidR="00290FC3" w:rsidRDefault="00290FC3" w:rsidP="00290FC3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C3">
        <w:rPr>
          <w:rFonts w:ascii="Times New Roman" w:hAnsi="Times New Roman" w:cs="Times New Roman"/>
          <w:sz w:val="28"/>
          <w:szCs w:val="28"/>
        </w:rPr>
        <w:t xml:space="preserve">Анализ результатов. </w:t>
      </w:r>
    </w:p>
    <w:p w:rsidR="00290FC3" w:rsidRPr="00290FC3" w:rsidRDefault="00290FC3" w:rsidP="00290F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C3">
        <w:rPr>
          <w:rFonts w:ascii="Times New Roman" w:hAnsi="Times New Roman" w:cs="Times New Roman"/>
          <w:color w:val="000000"/>
          <w:sz w:val="28"/>
          <w:szCs w:val="28"/>
        </w:rPr>
        <w:t xml:space="preserve">     Воспитанником для принятия решения, выбора «старта в профессию» нужно хорошо знать мир профессий, их требования к человеку и рейтинг на рынке труда, он должен правильно и реально оценивать свои возможности, </w:t>
      </w:r>
      <w:r w:rsidRPr="00290F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способности и интересы. По сути дела, он стоит перед решением сложной творческой задачи со многими неизвестными, а подготовить его к успешному решению этой задачи должна система школьной профориентации.</w:t>
      </w:r>
    </w:p>
    <w:p w:rsidR="00290FC3" w:rsidRPr="00290FC3" w:rsidRDefault="00290FC3" w:rsidP="00290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C3">
        <w:rPr>
          <w:rFonts w:ascii="Times New Roman" w:hAnsi="Times New Roman" w:cs="Times New Roman"/>
          <w:color w:val="000000"/>
          <w:sz w:val="28"/>
          <w:szCs w:val="28"/>
        </w:rPr>
        <w:t xml:space="preserve">    Урок разработан на основе традиционной классно-урочной системы с использованием компьютерных методов обучения. </w:t>
      </w:r>
      <w:r w:rsidRPr="00290FC3">
        <w:rPr>
          <w:rFonts w:ascii="Times New Roman" w:hAnsi="Times New Roman" w:cs="Times New Roman"/>
          <w:sz w:val="28"/>
          <w:szCs w:val="28"/>
        </w:rPr>
        <w:t>Урок проходит с элементами тренинга, с использованием активных методов обучения: игровой метод “ролевая проба”, дискуссия, моделирование ситуации, диагностические методики. В зависимости от задания педагог выступает то в качестве информатора, то диагноста, то равноправного участника, а в некоторых заданиях — наблюдателя.</w:t>
      </w:r>
    </w:p>
    <w:p w:rsidR="00290FC3" w:rsidRPr="00290FC3" w:rsidRDefault="00290FC3" w:rsidP="00290F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C3">
        <w:rPr>
          <w:rFonts w:ascii="Times New Roman" w:hAnsi="Times New Roman" w:cs="Times New Roman"/>
          <w:sz w:val="28"/>
          <w:szCs w:val="28"/>
        </w:rPr>
        <w:t xml:space="preserve">     </w:t>
      </w:r>
      <w:r w:rsidRPr="00290FC3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Эффективное преподавание предполагает поддержку интереса и активности учащихся, контроль их деятельности, представление опыта использования компьютерных информационных технологий в различных режимах образовательной деятельности.  </w:t>
      </w:r>
    </w:p>
    <w:p w:rsidR="00290FC3" w:rsidRPr="00290FC3" w:rsidRDefault="00290FC3" w:rsidP="00290F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C3">
        <w:rPr>
          <w:rFonts w:ascii="Times New Roman" w:hAnsi="Times New Roman" w:cs="Times New Roman"/>
          <w:sz w:val="28"/>
          <w:szCs w:val="28"/>
        </w:rPr>
        <w:t xml:space="preserve">На данном уроке используется мультимедийное сопровождение в виде презентации </w:t>
      </w:r>
      <w:proofErr w:type="spellStart"/>
      <w:r w:rsidRPr="00290FC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29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FC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290FC3">
        <w:rPr>
          <w:rFonts w:ascii="Times New Roman" w:hAnsi="Times New Roman" w:cs="Times New Roman"/>
          <w:sz w:val="28"/>
          <w:szCs w:val="28"/>
        </w:rPr>
        <w:t>. При помощи презентации рассматриваются мотивы выбора профессии, способы выбора профессии, формула выбора профессии и требования, которым должна соответствовать выбранная профессия.</w:t>
      </w:r>
      <w:r w:rsidRPr="00290FC3">
        <w:rPr>
          <w:rFonts w:ascii="Times New Roman" w:hAnsi="Times New Roman" w:cs="Times New Roman"/>
          <w:color w:val="000000"/>
          <w:sz w:val="28"/>
          <w:szCs w:val="28"/>
        </w:rPr>
        <w:t xml:space="preserve">     Результаты диагностики могут учитываться при формировании профильных классов.</w:t>
      </w:r>
    </w:p>
    <w:p w:rsidR="00290FC3" w:rsidRDefault="00290FC3" w:rsidP="00C21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E4A">
        <w:rPr>
          <w:rFonts w:ascii="Times New Roman" w:hAnsi="Times New Roman" w:cs="Times New Roman"/>
          <w:sz w:val="28"/>
          <w:szCs w:val="28"/>
        </w:rPr>
        <w:t>Основные виды: поз</w:t>
      </w:r>
      <w:r w:rsidR="00C21302">
        <w:rPr>
          <w:rFonts w:ascii="Times New Roman" w:hAnsi="Times New Roman" w:cs="Times New Roman"/>
          <w:sz w:val="28"/>
          <w:szCs w:val="28"/>
        </w:rPr>
        <w:t>навательные дела; трудовые дела</w:t>
      </w:r>
      <w:r w:rsidRPr="00EF5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FC3" w:rsidRPr="00C21302" w:rsidRDefault="00290FC3" w:rsidP="00C21302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302">
        <w:rPr>
          <w:rFonts w:ascii="Times New Roman" w:hAnsi="Times New Roman" w:cs="Times New Roman"/>
          <w:b/>
          <w:sz w:val="28"/>
          <w:szCs w:val="28"/>
        </w:rPr>
        <w:t>Стадии профессиональной технологии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2"/>
        <w:gridCol w:w="3118"/>
        <w:gridCol w:w="3114"/>
      </w:tblGrid>
      <w:tr w:rsidR="00C21302" w:rsidTr="00C21302">
        <w:tc>
          <w:tcPr>
            <w:tcW w:w="3189" w:type="dxa"/>
          </w:tcPr>
          <w:p w:rsidR="00C21302" w:rsidRPr="00C21302" w:rsidRDefault="00C21302" w:rsidP="00C21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02">
              <w:rPr>
                <w:rFonts w:ascii="Times New Roman" w:hAnsi="Times New Roman" w:cs="Times New Roman"/>
                <w:b/>
                <w:sz w:val="28"/>
                <w:szCs w:val="28"/>
              </w:rPr>
              <w:t>Стадии</w:t>
            </w:r>
          </w:p>
        </w:tc>
        <w:tc>
          <w:tcPr>
            <w:tcW w:w="3190" w:type="dxa"/>
          </w:tcPr>
          <w:p w:rsidR="00C21302" w:rsidRPr="00C21302" w:rsidRDefault="00C21302" w:rsidP="00C21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0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целеполагание</w:t>
            </w:r>
          </w:p>
        </w:tc>
        <w:tc>
          <w:tcPr>
            <w:tcW w:w="3191" w:type="dxa"/>
          </w:tcPr>
          <w:p w:rsidR="00C21302" w:rsidRPr="00C21302" w:rsidRDefault="00C21302" w:rsidP="00C21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02">
              <w:rPr>
                <w:rFonts w:ascii="Times New Roman" w:hAnsi="Times New Roman" w:cs="Times New Roman"/>
                <w:b/>
                <w:sz w:val="28"/>
                <w:szCs w:val="28"/>
              </w:rPr>
              <w:t>Методы, формы деятельности коллектива</w:t>
            </w:r>
          </w:p>
        </w:tc>
      </w:tr>
      <w:tr w:rsidR="00C21302" w:rsidTr="00C21302">
        <w:tc>
          <w:tcPr>
            <w:tcW w:w="3189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воспитателя (1 стадия)</w:t>
            </w:r>
          </w:p>
        </w:tc>
        <w:tc>
          <w:tcPr>
            <w:tcW w:w="3190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-Для чего, с кем? - С какой целью? Кто может помочь?</w:t>
            </w:r>
          </w:p>
          <w:p w:rsidR="00C21302" w:rsidRDefault="00C21302" w:rsidP="00C213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 быть организатором?</w:t>
            </w:r>
          </w:p>
        </w:tc>
        <w:tc>
          <w:tcPr>
            <w:tcW w:w="3191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Нацеливающие</w:t>
            </w: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воспитательные мероприятия: «стартовые беседы», товарищеская беседа, рассказ - размышление, </w:t>
            </w:r>
            <w:r w:rsidRPr="00EF5E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убеждение на собственном опыте.</w:t>
            </w:r>
          </w:p>
        </w:tc>
      </w:tr>
      <w:tr w:rsidR="00C21302" w:rsidTr="00C21302">
        <w:tc>
          <w:tcPr>
            <w:tcW w:w="3189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Коллективное планирование</w:t>
            </w:r>
          </w:p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 (2 стадия)</w:t>
            </w:r>
          </w:p>
        </w:tc>
        <w:tc>
          <w:tcPr>
            <w:tcW w:w="3190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- Какие дела проведем?</w:t>
            </w:r>
          </w:p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–С </w:t>
            </w: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кем лучше проводить?</w:t>
            </w:r>
          </w:p>
        </w:tc>
        <w:tc>
          <w:tcPr>
            <w:tcW w:w="3191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  <w:proofErr w:type="gramEnd"/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предложений, анализ задач на размышление. Творческий поиск. Открытая дискуссия. Деловая игра. Побуждение ободрением, похвалой, помощью, доверием. Выборы «совета дела» и др.</w:t>
            </w:r>
          </w:p>
        </w:tc>
      </w:tr>
      <w:tr w:rsidR="00C21302" w:rsidTr="00C21302">
        <w:tc>
          <w:tcPr>
            <w:tcW w:w="3189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дела </w:t>
            </w:r>
          </w:p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(3 стадия)</w:t>
            </w:r>
          </w:p>
        </w:tc>
        <w:tc>
          <w:tcPr>
            <w:tcW w:w="3190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- Как развивать положительные качества ребят?</w:t>
            </w:r>
          </w:p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 - Как преодолевать отрицательные качества ребят?</w:t>
            </w:r>
          </w:p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 - Как включить всех ребят в активный творческий поиск?</w:t>
            </w:r>
          </w:p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Помощь товарищеским советом. Доверие. Товарищеское поощрение. Увлечение делом, поиском, героизмом, игрой. Обсуждение. Товарищеский контроль. Обсуждение. Уточнение проекта коллективного творческого дела.</w:t>
            </w:r>
          </w:p>
        </w:tc>
      </w:tr>
      <w:tr w:rsidR="00C21302" w:rsidTr="00C21302">
        <w:tc>
          <w:tcPr>
            <w:tcW w:w="3189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Проведение дела</w:t>
            </w:r>
          </w:p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 (4 стадия)</w:t>
            </w:r>
          </w:p>
        </w:tc>
        <w:tc>
          <w:tcPr>
            <w:tcW w:w="3190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- Как увлечь воспитанников личным примером? </w:t>
            </w:r>
          </w:p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-Как добиться радостной перспективы близкого успеха'' </w:t>
            </w:r>
          </w:p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научить ребят выходить из затруднительного положения?</w:t>
            </w:r>
          </w:p>
        </w:tc>
        <w:tc>
          <w:tcPr>
            <w:tcW w:w="3191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02" w:rsidTr="00C21302">
        <w:tc>
          <w:tcPr>
            <w:tcW w:w="3189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 (5 стадия)</w:t>
            </w:r>
          </w:p>
        </w:tc>
        <w:tc>
          <w:tcPr>
            <w:tcW w:w="3190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- Как убедить ребят в необходимости дальнейшего улучшения своей и окружающей жизни? </w:t>
            </w:r>
          </w:p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- Как научить воспитанников анализировать и оценивать свою работу?</w:t>
            </w:r>
          </w:p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- Как сделать, чтобы коллективный анализ стал традицией?</w:t>
            </w:r>
          </w:p>
        </w:tc>
        <w:tc>
          <w:tcPr>
            <w:tcW w:w="3191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Товарищеский разбор. Похвала, поддержка, побуждение. Деловой спор. Награда. Контроль. Требование. Обсуждение. Критика. Наказание.</w:t>
            </w:r>
          </w:p>
        </w:tc>
      </w:tr>
      <w:tr w:rsidR="00C21302" w:rsidTr="00C21302">
        <w:tc>
          <w:tcPr>
            <w:tcW w:w="3189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Ближайшие последствия (6 стадия)</w:t>
            </w:r>
          </w:p>
        </w:tc>
        <w:tc>
          <w:tcPr>
            <w:tcW w:w="3190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 xml:space="preserve">- Как научить ребят реализовывать выводы и предложения? </w:t>
            </w:r>
          </w:p>
          <w:p w:rsidR="00C21302" w:rsidRDefault="00C21302" w:rsidP="00C213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- Как научить воспитанников использовать полученный опыт в жизни коллектива?</w:t>
            </w:r>
          </w:p>
        </w:tc>
        <w:tc>
          <w:tcPr>
            <w:tcW w:w="3191" w:type="dxa"/>
          </w:tcPr>
          <w:p w:rsidR="00C21302" w:rsidRDefault="00C21302" w:rsidP="003B5F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4A">
              <w:rPr>
                <w:rFonts w:ascii="Times New Roman" w:hAnsi="Times New Roman" w:cs="Times New Roman"/>
                <w:sz w:val="28"/>
                <w:szCs w:val="28"/>
              </w:rPr>
              <w:t>Творческие группы. Расстановка сил. Доверие. Радостная перспектива. Изменение режима. Выполнение чередующихся поручений. Преемственность в делах. Перспектива. Взаимопомощь</w:t>
            </w:r>
          </w:p>
        </w:tc>
      </w:tr>
    </w:tbl>
    <w:p w:rsidR="00C21302" w:rsidRPr="00C21302" w:rsidRDefault="00C21302" w:rsidP="00BE7AC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 по И. С. Кону можно подразделить на ряд этапов,</w:t>
      </w:r>
      <w:r w:rsid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E13BE"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родолжительность,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развития личности.</w:t>
      </w:r>
    </w:p>
    <w:p w:rsidR="00C21302" w:rsidRPr="00C21302" w:rsidRDefault="00C21302" w:rsidP="00BE7AC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этап - детская игра, в ходе которой ребёнок принимает на себя разные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роли и “проигрывает” отдельные элементы связанного с ним поведения.</w:t>
      </w:r>
    </w:p>
    <w:p w:rsidR="00C21302" w:rsidRPr="00C21302" w:rsidRDefault="00C21302" w:rsidP="00BE7AC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подростковая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фантазия,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мечтах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 той или иной привлекательной для него профессии.</w:t>
      </w:r>
    </w:p>
    <w:p w:rsidR="00C21302" w:rsidRPr="00C21302" w:rsidRDefault="00C21302" w:rsidP="00BE7AC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захватывает весь подростковый и большую часть юношеского возраста -</w:t>
      </w:r>
      <w:r w:rsid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выбор профессии. Разные виды деятельности оцениваются с точки зрения</w:t>
      </w:r>
      <w:r w:rsid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 подростка, его способностей, системы ценностей.</w:t>
      </w:r>
    </w:p>
    <w:p w:rsidR="00C21302" w:rsidRPr="00C21302" w:rsidRDefault="00C21302" w:rsidP="00BE7AC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Четвёртый этап - практическое принятие решения, что включает в себя два главных</w:t>
      </w:r>
      <w:r w:rsid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компонента: определение уровня квалификации будущего труда, объёма подготовки к нему</w:t>
      </w:r>
      <w:r w:rsid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непосредственно, выбор специальности.</w:t>
      </w:r>
    </w:p>
    <w:p w:rsidR="00C21302" w:rsidRPr="00C21302" w:rsidRDefault="00C21302" w:rsidP="009E13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 личности – сознательное выявление и утверждение</w:t>
      </w:r>
      <w:r w:rsid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обственной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выбора.</w:t>
      </w:r>
      <w:r w:rsidR="00BE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самоопределения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онятием</w:t>
      </w:r>
      <w:r w:rsidRPr="009E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«профессиональная ориентация».</w:t>
      </w:r>
    </w:p>
    <w:p w:rsidR="00BE7AC6" w:rsidRPr="00BE7AC6" w:rsidRDefault="00BE7AC6" w:rsidP="00BE7AC6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AC6">
        <w:rPr>
          <w:rFonts w:ascii="Times New Roman" w:hAnsi="Times New Roman" w:cs="Times New Roman"/>
          <w:b/>
          <w:sz w:val="28"/>
          <w:szCs w:val="28"/>
        </w:rPr>
        <w:t>Примеры профессиональной технологии</w:t>
      </w:r>
    </w:p>
    <w:p w:rsidR="00BE7AC6" w:rsidRPr="00BE7AC6" w:rsidRDefault="00BE7AC6" w:rsidP="00BE7AC6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AC6">
        <w:rPr>
          <w:rFonts w:ascii="Times New Roman" w:hAnsi="Times New Roman" w:cs="Times New Roman"/>
          <w:b/>
          <w:sz w:val="28"/>
          <w:szCs w:val="28"/>
        </w:rPr>
        <w:t>Возраст участников 14- 18 лет</w:t>
      </w:r>
    </w:p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BE7AC6" w:rsidTr="003B5F85">
        <w:tc>
          <w:tcPr>
            <w:tcW w:w="4962" w:type="dxa"/>
          </w:tcPr>
          <w:p w:rsidR="00BE7AC6" w:rsidRDefault="00BE7AC6" w:rsidP="003B5F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Мероприятие </w:t>
            </w:r>
          </w:p>
          <w:p w:rsidR="00BE7AC6" w:rsidRPr="00831EC9" w:rsidRDefault="00BE7AC6" w:rsidP="003B5F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дата, цель и задачи, форма проведения)</w:t>
            </w:r>
          </w:p>
        </w:tc>
        <w:tc>
          <w:tcPr>
            <w:tcW w:w="5528" w:type="dxa"/>
          </w:tcPr>
          <w:p w:rsidR="00BE7AC6" w:rsidRDefault="00BE7AC6" w:rsidP="003B5F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работы коллектива</w:t>
            </w:r>
          </w:p>
        </w:tc>
      </w:tr>
      <w:tr w:rsidR="00BE7AC6" w:rsidTr="003B5F85">
        <w:tc>
          <w:tcPr>
            <w:tcW w:w="4962" w:type="dxa"/>
          </w:tcPr>
          <w:p w:rsidR="00BE7AC6" w:rsidRDefault="00BE7AC6" w:rsidP="003B5F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 w:rsidRPr="002B0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2EB8">
              <w:rPr>
                <w:rFonts w:ascii="Times New Roman" w:hAnsi="Times New Roman" w:cs="Times New Roman"/>
                <w:sz w:val="28"/>
                <w:szCs w:val="28"/>
              </w:rPr>
              <w:t>Много есть профессий разных</w:t>
            </w:r>
            <w:r w:rsidRPr="002B0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7AC6" w:rsidRDefault="00BB2EB8" w:rsidP="003B5F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 14</w:t>
            </w:r>
            <w:r w:rsidR="00BE7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04. 2020</w:t>
            </w:r>
            <w:r w:rsidR="00BE7AC6" w:rsidRPr="000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BE7AC6" w:rsidRPr="002B0A98" w:rsidRDefault="00BE7AC6" w:rsidP="003B5F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проведения: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</w:t>
            </w:r>
          </w:p>
          <w:p w:rsidR="00BB2EB8" w:rsidRDefault="00BE7AC6" w:rsidP="003B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A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2B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EB8" w:rsidRPr="00BB2EB8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и активизировать знания </w:t>
            </w:r>
            <w:r w:rsidR="00282159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="00BB2EB8" w:rsidRPr="00BB2EB8">
              <w:rPr>
                <w:rFonts w:ascii="Times New Roman" w:hAnsi="Times New Roman" w:cs="Times New Roman"/>
                <w:sz w:val="28"/>
                <w:szCs w:val="28"/>
              </w:rPr>
              <w:t xml:space="preserve"> о труде, профессиях.</w:t>
            </w:r>
          </w:p>
          <w:p w:rsidR="00BE7AC6" w:rsidRPr="002B0A98" w:rsidRDefault="00BE7AC6" w:rsidP="003B5F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A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</w:t>
            </w:r>
          </w:p>
          <w:p w:rsidR="00282159" w:rsidRPr="00282159" w:rsidRDefault="00282159" w:rsidP="00282159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Закреплять знания о различных профессиях.</w:t>
            </w:r>
          </w:p>
          <w:p w:rsidR="00282159" w:rsidRPr="00282159" w:rsidRDefault="00282159" w:rsidP="00282159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2. Учить определять профессию по описанию, делить разные профессии на группы по признаку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82159" w:rsidRPr="00282159" w:rsidRDefault="00282159" w:rsidP="00282159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3. Развивать речь, мышление, воображение, активность, самостоятельность.</w:t>
            </w:r>
          </w:p>
          <w:p w:rsidR="00BE7AC6" w:rsidRDefault="00BE7AC6" w:rsidP="00282159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BE7AC6" w:rsidRDefault="00BE7AC6" w:rsidP="002821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Данное мероприятие проводилось в рамках недели, посвященной патриотическому воспитанию. </w:t>
            </w:r>
          </w:p>
          <w:p w:rsidR="00BE7AC6" w:rsidRDefault="00282159" w:rsidP="003B5F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занятий</w:t>
            </w:r>
            <w:r w:rsidR="00BE7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был позитивный настрой.</w:t>
            </w:r>
            <w:r w:rsidR="00BE7AC6" w:rsidRPr="002B0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7AC6" w:rsidRPr="002B0A98" w:rsidRDefault="00BE7AC6" w:rsidP="003B5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реализации вышеперечисленных целей и задач, заране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была сформулирована тема выступления</w:t>
            </w:r>
            <w:r w:rsidRPr="002B0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для большего воздействия на эмоционально-чувственную сторону </w:t>
            </w:r>
            <w:r w:rsidRPr="002B0A9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2821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0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была составлена презентация со звуковым сопровождением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подготовлен видео материал</w:t>
            </w:r>
            <w:r w:rsidRPr="002B0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 раздаточный материал.</w:t>
            </w:r>
          </w:p>
          <w:p w:rsidR="00BE7AC6" w:rsidRPr="003C2A86" w:rsidRDefault="00BE7AC6" w:rsidP="003B5F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5331A">
              <w:rPr>
                <w:color w:val="000000"/>
                <w:sz w:val="28"/>
                <w:szCs w:val="28"/>
              </w:rPr>
              <w:t>Поставленные цели и задачи были достигнуты.</w:t>
            </w:r>
            <w:r w:rsidRPr="003C2A86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:rsidR="00BE7AC6" w:rsidRDefault="00BE7AC6" w:rsidP="0028215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Данное мероприятие</w:t>
            </w:r>
            <w:r w:rsidRPr="003C2A86">
              <w:rPr>
                <w:color w:val="000000"/>
                <w:sz w:val="28"/>
                <w:szCs w:val="28"/>
              </w:rPr>
              <w:t xml:space="preserve"> стимулировал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C2A86">
              <w:rPr>
                <w:color w:val="000000"/>
                <w:sz w:val="28"/>
                <w:szCs w:val="28"/>
              </w:rPr>
              <w:t xml:space="preserve"> у</w:t>
            </w:r>
            <w:r w:rsidRPr="003C2A86">
              <w:rPr>
                <w:sz w:val="28"/>
                <w:szCs w:val="28"/>
              </w:rPr>
              <w:t xml:space="preserve"> </w:t>
            </w:r>
            <w:r w:rsidRPr="002B0A98">
              <w:rPr>
                <w:sz w:val="28"/>
                <w:szCs w:val="28"/>
              </w:rPr>
              <w:t>обучающихся</w:t>
            </w:r>
            <w:r w:rsidRPr="003C2A86">
              <w:rPr>
                <w:color w:val="000000"/>
                <w:sz w:val="28"/>
                <w:szCs w:val="28"/>
              </w:rPr>
              <w:t xml:space="preserve"> развитие таких личностных </w:t>
            </w:r>
            <w:r w:rsidRPr="003C2A86">
              <w:rPr>
                <w:color w:val="000000"/>
                <w:sz w:val="28"/>
                <w:szCs w:val="28"/>
              </w:rPr>
              <w:lastRenderedPageBreak/>
              <w:t xml:space="preserve">качеств как уважение, </w:t>
            </w:r>
            <w:r w:rsidR="00282159">
              <w:rPr>
                <w:color w:val="000000"/>
                <w:sz w:val="28"/>
                <w:szCs w:val="28"/>
              </w:rPr>
              <w:t>воображение, активность, самостоятельность</w:t>
            </w:r>
            <w:r w:rsidRPr="003C2A86">
              <w:rPr>
                <w:color w:val="000000"/>
                <w:sz w:val="28"/>
                <w:szCs w:val="28"/>
              </w:rPr>
              <w:t>. Мероприятие имело большое познавательное и воспитательное значение.</w:t>
            </w:r>
          </w:p>
        </w:tc>
      </w:tr>
      <w:tr w:rsidR="00BE7AC6" w:rsidTr="003B5F85">
        <w:tc>
          <w:tcPr>
            <w:tcW w:w="4962" w:type="dxa"/>
          </w:tcPr>
          <w:p w:rsidR="00BE7AC6" w:rsidRDefault="00BE7AC6" w:rsidP="003B5F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Тема: </w:t>
            </w:r>
            <w:r w:rsidR="00BB2EB8" w:rsidRPr="00BB2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B2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Роль п</w:t>
            </w:r>
            <w:r w:rsidR="00BB2EB8" w:rsidRPr="00BB2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рофессии в жизни человека</w:t>
            </w:r>
            <w:r w:rsidRPr="00BB2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BE7AC6" w:rsidRDefault="00BE7AC6" w:rsidP="003B5F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  <w:r w:rsidR="00BB2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проведения: 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02. 2021</w:t>
            </w:r>
            <w:r w:rsidRPr="000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BE7AC6" w:rsidRDefault="00BE7AC6" w:rsidP="003B5F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проведения: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выступление, беседа</w:t>
            </w:r>
          </w:p>
          <w:p w:rsidR="00BE7AC6" w:rsidRPr="00E00F10" w:rsidRDefault="00BE7AC6" w:rsidP="00BB2EB8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00F10">
              <w:rPr>
                <w:b/>
                <w:sz w:val="28"/>
                <w:szCs w:val="28"/>
              </w:rPr>
              <w:t>Цели</w:t>
            </w:r>
            <w:r w:rsidRPr="00E00F10">
              <w:rPr>
                <w:sz w:val="28"/>
                <w:szCs w:val="28"/>
              </w:rPr>
              <w:t xml:space="preserve"> мероприятия: </w:t>
            </w:r>
            <w:r w:rsidR="00BB2EB8" w:rsidRPr="00BB2EB8">
              <w:rPr>
                <w:color w:val="000000"/>
                <w:sz w:val="28"/>
                <w:szCs w:val="28"/>
              </w:rPr>
              <w:t xml:space="preserve">Обобщение знаний по разделу «Современное производство и профессиональное образование» в систему. Активизация процесса профессионального самоопределения </w:t>
            </w:r>
            <w:r w:rsidR="00BB2EB8">
              <w:rPr>
                <w:color w:val="000000"/>
                <w:sz w:val="28"/>
                <w:szCs w:val="28"/>
              </w:rPr>
              <w:t>воспитанников</w:t>
            </w:r>
            <w:r w:rsidR="00BB2EB8" w:rsidRPr="00BB2EB8">
              <w:rPr>
                <w:color w:val="000000"/>
                <w:sz w:val="28"/>
                <w:szCs w:val="28"/>
              </w:rPr>
              <w:t>.</w:t>
            </w:r>
          </w:p>
          <w:p w:rsidR="00BE7AC6" w:rsidRPr="00E00F10" w:rsidRDefault="00BE7AC6" w:rsidP="00BB2EB8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E00F10">
              <w:rPr>
                <w:b/>
                <w:sz w:val="28"/>
                <w:szCs w:val="28"/>
              </w:rPr>
              <w:t xml:space="preserve">Задачи </w:t>
            </w:r>
            <w:r w:rsidRPr="00E00F10">
              <w:rPr>
                <w:sz w:val="28"/>
                <w:szCs w:val="28"/>
              </w:rPr>
              <w:t xml:space="preserve">мероприятия: </w:t>
            </w:r>
          </w:p>
          <w:p w:rsidR="00BB2EB8" w:rsidRDefault="00BB2EB8" w:rsidP="00BB2EB8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BB2EB8">
              <w:rPr>
                <w:color w:val="000000"/>
                <w:sz w:val="28"/>
                <w:szCs w:val="28"/>
                <w:shd w:val="clear" w:color="auto" w:fill="FFFFFF"/>
              </w:rPr>
              <w:t>Способствовать формированию и обобщению знаний по планированию профессионального пути, и представлений о мире профессий и их требованиях, предъявляемых человеку; формирование навыков самоконтроля, готовности к профессиональному самоопределению</w:t>
            </w:r>
          </w:p>
          <w:p w:rsidR="00BB2EB8" w:rsidRPr="00BB2EB8" w:rsidRDefault="00BB2EB8" w:rsidP="00BB2EB8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BB2EB8">
              <w:rPr>
                <w:sz w:val="28"/>
                <w:szCs w:val="28"/>
              </w:rPr>
              <w:t>- способствовать развитию у учащихся знаний о методах самопознания и самовоспитания,</w:t>
            </w:r>
          </w:p>
          <w:p w:rsidR="00BB2EB8" w:rsidRPr="00BB2EB8" w:rsidRDefault="00BB2EB8" w:rsidP="00BB2EB8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содействовать разви</w:t>
            </w:r>
            <w:r w:rsidRPr="00BB2EB8">
              <w:rPr>
                <w:sz w:val="28"/>
                <w:szCs w:val="28"/>
              </w:rPr>
              <w:t>тию необходимых знаний по планированию профессионального и жизненного пути и помочь им в применении этих знаний на практике,</w:t>
            </w:r>
          </w:p>
          <w:p w:rsidR="00BB2EB8" w:rsidRPr="00BB2EB8" w:rsidRDefault="00BB2EB8" w:rsidP="00BB2EB8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BB2EB8">
              <w:rPr>
                <w:sz w:val="28"/>
                <w:szCs w:val="28"/>
              </w:rPr>
              <w:t>- предоставить возможность учащимся возможность «заглянуть в будущее» с учётом полученных знаний</w:t>
            </w:r>
          </w:p>
          <w:p w:rsidR="00BE7AC6" w:rsidRDefault="00BB2EB8" w:rsidP="00BB2E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Методы: словесный, обсуждение.</w:t>
            </w:r>
          </w:p>
        </w:tc>
        <w:tc>
          <w:tcPr>
            <w:tcW w:w="5528" w:type="dxa"/>
          </w:tcPr>
          <w:p w:rsidR="00BE7AC6" w:rsidRPr="00E00F10" w:rsidRDefault="00BE7AC6" w:rsidP="003B5F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проводи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лось</w:t>
            </w:r>
            <w:r w:rsidRPr="00E00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BB2EB8" w:rsidRPr="00E00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рамках представляющего</w:t>
            </w:r>
            <w:r w:rsidR="00BB2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выбора профессии.</w:t>
            </w:r>
            <w:r w:rsidRPr="00E00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7AC6" w:rsidRPr="0005331A" w:rsidRDefault="00BE7AC6" w:rsidP="003B5F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время мероприятия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 </w:t>
            </w:r>
            <w:r w:rsidRPr="000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участвовали активно.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удовольствием задавали </w:t>
            </w:r>
            <w:r w:rsidR="00BB2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вопросы, а также отвечал сами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Общение было свободным.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 </w:t>
            </w:r>
            <w:r w:rsidR="00BB2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закрепили знания в профессиях, а также узнали многое интересное про профессии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прошло очень интересно, активно и в дружественной обстановке. Поставленные цели и задачи были достигнуты.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Психологическая атмосфера 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мероприятии</w:t>
            </w:r>
            <w:r w:rsidRPr="00053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была доброжелательной.</w:t>
            </w:r>
          </w:p>
          <w:p w:rsidR="00BE7AC6" w:rsidRDefault="00BE7AC6" w:rsidP="003B5F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2159" w:rsidRDefault="00282159" w:rsidP="0029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C3" w:rsidRPr="00282159" w:rsidRDefault="00282159" w:rsidP="002821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2159">
        <w:rPr>
          <w:rFonts w:ascii="Times New Roman" w:hAnsi="Times New Roman" w:cs="Times New Roman"/>
          <w:sz w:val="28"/>
          <w:szCs w:val="28"/>
        </w:rPr>
        <w:t>Я считаю, что профессиональная деятельность – это человеческая специальность в определённой области. Навыки и умения труда определяются в зависимости от того, насколько люди отдаются работе. От того, как человек готов к своей </w:t>
      </w:r>
      <w:r w:rsidRPr="00282159">
        <w:rPr>
          <w:rFonts w:ascii="Times New Roman" w:hAnsi="Times New Roman" w:cs="Times New Roman"/>
          <w:bCs/>
          <w:sz w:val="28"/>
          <w:szCs w:val="28"/>
        </w:rPr>
        <w:t>профессиональной</w:t>
      </w:r>
      <w:r w:rsidRPr="00282159">
        <w:rPr>
          <w:rFonts w:ascii="Times New Roman" w:hAnsi="Times New Roman" w:cs="Times New Roman"/>
          <w:sz w:val="28"/>
          <w:szCs w:val="28"/>
        </w:rPr>
        <w:t> </w:t>
      </w:r>
      <w:r w:rsidRPr="00282159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282159">
        <w:rPr>
          <w:rFonts w:ascii="Times New Roman" w:hAnsi="Times New Roman" w:cs="Times New Roman"/>
          <w:sz w:val="28"/>
          <w:szCs w:val="28"/>
        </w:rPr>
        <w:t>, зависит его успех в работе. </w:t>
      </w:r>
      <w:r w:rsidRPr="00282159">
        <w:rPr>
          <w:rFonts w:ascii="Times New Roman" w:hAnsi="Times New Roman" w:cs="Times New Roman"/>
          <w:bCs/>
          <w:sz w:val="28"/>
          <w:szCs w:val="28"/>
        </w:rPr>
        <w:t>Профессиональную</w:t>
      </w:r>
      <w:r w:rsidRPr="00282159">
        <w:rPr>
          <w:rFonts w:ascii="Times New Roman" w:hAnsi="Times New Roman" w:cs="Times New Roman"/>
          <w:sz w:val="28"/>
          <w:szCs w:val="28"/>
        </w:rPr>
        <w:t> </w:t>
      </w:r>
      <w:r w:rsidRPr="00282159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282159">
        <w:rPr>
          <w:rFonts w:ascii="Times New Roman" w:hAnsi="Times New Roman" w:cs="Times New Roman"/>
          <w:sz w:val="28"/>
          <w:szCs w:val="28"/>
        </w:rPr>
        <w:t> можно рассматривать как составляющую трудовой - основной </w:t>
      </w:r>
      <w:r w:rsidRPr="00282159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282159">
        <w:rPr>
          <w:rFonts w:ascii="Times New Roman" w:hAnsi="Times New Roman" w:cs="Times New Roman"/>
          <w:sz w:val="28"/>
          <w:szCs w:val="28"/>
        </w:rPr>
        <w:t> человека</w:t>
      </w:r>
    </w:p>
    <w:sectPr w:rsidR="00290FC3" w:rsidRPr="00282159" w:rsidSect="00022D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931"/>
    <w:multiLevelType w:val="multilevel"/>
    <w:tmpl w:val="DFE00E4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">
    <w:nsid w:val="024D68E7"/>
    <w:multiLevelType w:val="multilevel"/>
    <w:tmpl w:val="4CDCE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C229C"/>
    <w:multiLevelType w:val="hybridMultilevel"/>
    <w:tmpl w:val="20748338"/>
    <w:lvl w:ilvl="0" w:tplc="4A56251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4A13EEE"/>
    <w:multiLevelType w:val="multilevel"/>
    <w:tmpl w:val="08A2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2339A"/>
    <w:multiLevelType w:val="multilevel"/>
    <w:tmpl w:val="B034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40426"/>
    <w:multiLevelType w:val="multilevel"/>
    <w:tmpl w:val="A52AAD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9D6F98"/>
    <w:multiLevelType w:val="hybridMultilevel"/>
    <w:tmpl w:val="7172B974"/>
    <w:lvl w:ilvl="0" w:tplc="4A56251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DBE273F"/>
    <w:multiLevelType w:val="multilevel"/>
    <w:tmpl w:val="8734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54A79"/>
    <w:multiLevelType w:val="hybridMultilevel"/>
    <w:tmpl w:val="C0449FD4"/>
    <w:lvl w:ilvl="0" w:tplc="F99A4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10CAD"/>
    <w:multiLevelType w:val="multilevel"/>
    <w:tmpl w:val="DC4028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>
    <w:nsid w:val="3520526B"/>
    <w:multiLevelType w:val="hybridMultilevel"/>
    <w:tmpl w:val="0C7C6D9A"/>
    <w:lvl w:ilvl="0" w:tplc="0F42CD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FD0A8D"/>
    <w:multiLevelType w:val="hybridMultilevel"/>
    <w:tmpl w:val="E03E2DA4"/>
    <w:lvl w:ilvl="0" w:tplc="4A562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C743E3"/>
    <w:multiLevelType w:val="hybridMultilevel"/>
    <w:tmpl w:val="45320CB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6351F97"/>
    <w:multiLevelType w:val="multilevel"/>
    <w:tmpl w:val="2174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B76AFD"/>
    <w:multiLevelType w:val="multilevel"/>
    <w:tmpl w:val="7DC4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586572"/>
    <w:multiLevelType w:val="hybridMultilevel"/>
    <w:tmpl w:val="179ADB2E"/>
    <w:lvl w:ilvl="0" w:tplc="4A562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2A0F45"/>
    <w:multiLevelType w:val="multilevel"/>
    <w:tmpl w:val="F428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6240DE"/>
    <w:multiLevelType w:val="multilevel"/>
    <w:tmpl w:val="83CE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8C48DB"/>
    <w:multiLevelType w:val="multilevel"/>
    <w:tmpl w:val="A52AAD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2440589"/>
    <w:multiLevelType w:val="multilevel"/>
    <w:tmpl w:val="1506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E345F"/>
    <w:multiLevelType w:val="multilevel"/>
    <w:tmpl w:val="C0FA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355372"/>
    <w:multiLevelType w:val="multilevel"/>
    <w:tmpl w:val="F87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4C424D"/>
    <w:multiLevelType w:val="hybridMultilevel"/>
    <w:tmpl w:val="AB7C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A7078"/>
    <w:multiLevelType w:val="multilevel"/>
    <w:tmpl w:val="DB7C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232287"/>
    <w:multiLevelType w:val="multilevel"/>
    <w:tmpl w:val="8B581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1662B49"/>
    <w:multiLevelType w:val="multilevel"/>
    <w:tmpl w:val="AAC4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A5061F"/>
    <w:multiLevelType w:val="multilevel"/>
    <w:tmpl w:val="2B38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484BC7"/>
    <w:multiLevelType w:val="multilevel"/>
    <w:tmpl w:val="B7D6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BA675E"/>
    <w:multiLevelType w:val="multilevel"/>
    <w:tmpl w:val="83EC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3730B4"/>
    <w:multiLevelType w:val="multilevel"/>
    <w:tmpl w:val="5C6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7B51BB"/>
    <w:multiLevelType w:val="multilevel"/>
    <w:tmpl w:val="6314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1A1B35"/>
    <w:multiLevelType w:val="multilevel"/>
    <w:tmpl w:val="D704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3"/>
  </w:num>
  <w:num w:numId="5">
    <w:abstractNumId w:val="0"/>
  </w:num>
  <w:num w:numId="6">
    <w:abstractNumId w:val="19"/>
  </w:num>
  <w:num w:numId="7">
    <w:abstractNumId w:val="21"/>
  </w:num>
  <w:num w:numId="8">
    <w:abstractNumId w:val="16"/>
  </w:num>
  <w:num w:numId="9">
    <w:abstractNumId w:val="27"/>
  </w:num>
  <w:num w:numId="10">
    <w:abstractNumId w:val="7"/>
  </w:num>
  <w:num w:numId="11">
    <w:abstractNumId w:val="26"/>
  </w:num>
  <w:num w:numId="12">
    <w:abstractNumId w:val="31"/>
  </w:num>
  <w:num w:numId="13">
    <w:abstractNumId w:val="17"/>
  </w:num>
  <w:num w:numId="14">
    <w:abstractNumId w:val="1"/>
  </w:num>
  <w:num w:numId="15">
    <w:abstractNumId w:val="14"/>
  </w:num>
  <w:num w:numId="16">
    <w:abstractNumId w:val="28"/>
  </w:num>
  <w:num w:numId="17">
    <w:abstractNumId w:val="4"/>
  </w:num>
  <w:num w:numId="18">
    <w:abstractNumId w:val="15"/>
  </w:num>
  <w:num w:numId="19">
    <w:abstractNumId w:val="20"/>
  </w:num>
  <w:num w:numId="20">
    <w:abstractNumId w:val="30"/>
  </w:num>
  <w:num w:numId="21">
    <w:abstractNumId w:val="11"/>
  </w:num>
  <w:num w:numId="22">
    <w:abstractNumId w:val="10"/>
  </w:num>
  <w:num w:numId="23">
    <w:abstractNumId w:val="6"/>
  </w:num>
  <w:num w:numId="24">
    <w:abstractNumId w:val="2"/>
  </w:num>
  <w:num w:numId="25">
    <w:abstractNumId w:val="8"/>
  </w:num>
  <w:num w:numId="26">
    <w:abstractNumId w:val="24"/>
  </w:num>
  <w:num w:numId="27">
    <w:abstractNumId w:val="5"/>
  </w:num>
  <w:num w:numId="28">
    <w:abstractNumId w:val="18"/>
  </w:num>
  <w:num w:numId="29">
    <w:abstractNumId w:val="9"/>
  </w:num>
  <w:num w:numId="30">
    <w:abstractNumId w:val="25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11"/>
    <w:rsid w:val="0000483A"/>
    <w:rsid w:val="00022D2D"/>
    <w:rsid w:val="002018ED"/>
    <w:rsid w:val="00282159"/>
    <w:rsid w:val="00286861"/>
    <w:rsid w:val="00290FC3"/>
    <w:rsid w:val="002B3603"/>
    <w:rsid w:val="002C74CF"/>
    <w:rsid w:val="003A76D3"/>
    <w:rsid w:val="003E796E"/>
    <w:rsid w:val="004250DC"/>
    <w:rsid w:val="00480C9C"/>
    <w:rsid w:val="004B2F29"/>
    <w:rsid w:val="005410EE"/>
    <w:rsid w:val="00555918"/>
    <w:rsid w:val="00563532"/>
    <w:rsid w:val="00686E69"/>
    <w:rsid w:val="00694B6F"/>
    <w:rsid w:val="007162D7"/>
    <w:rsid w:val="0071701F"/>
    <w:rsid w:val="00741E5C"/>
    <w:rsid w:val="0078529D"/>
    <w:rsid w:val="00791405"/>
    <w:rsid w:val="007A7EED"/>
    <w:rsid w:val="008017EB"/>
    <w:rsid w:val="0082715F"/>
    <w:rsid w:val="00886954"/>
    <w:rsid w:val="00893B6D"/>
    <w:rsid w:val="008A139C"/>
    <w:rsid w:val="008B2085"/>
    <w:rsid w:val="00903F6B"/>
    <w:rsid w:val="00912C8A"/>
    <w:rsid w:val="0095600B"/>
    <w:rsid w:val="00986DDB"/>
    <w:rsid w:val="009B13AD"/>
    <w:rsid w:val="009E13BE"/>
    <w:rsid w:val="00A03445"/>
    <w:rsid w:val="00A23B66"/>
    <w:rsid w:val="00A31311"/>
    <w:rsid w:val="00A46C22"/>
    <w:rsid w:val="00A92DDD"/>
    <w:rsid w:val="00AD517F"/>
    <w:rsid w:val="00B071B6"/>
    <w:rsid w:val="00B244D2"/>
    <w:rsid w:val="00B248E9"/>
    <w:rsid w:val="00B26888"/>
    <w:rsid w:val="00B45DCB"/>
    <w:rsid w:val="00B527BA"/>
    <w:rsid w:val="00BB2EB8"/>
    <w:rsid w:val="00BE7AC6"/>
    <w:rsid w:val="00BF0BC3"/>
    <w:rsid w:val="00C07BC9"/>
    <w:rsid w:val="00C21302"/>
    <w:rsid w:val="00C7061E"/>
    <w:rsid w:val="00CA346D"/>
    <w:rsid w:val="00D368C7"/>
    <w:rsid w:val="00D66B34"/>
    <w:rsid w:val="00DE61F8"/>
    <w:rsid w:val="00E05A02"/>
    <w:rsid w:val="00E15D36"/>
    <w:rsid w:val="00E3475F"/>
    <w:rsid w:val="00E379B1"/>
    <w:rsid w:val="00E903EF"/>
    <w:rsid w:val="00EB533B"/>
    <w:rsid w:val="00F25CBF"/>
    <w:rsid w:val="00FB651D"/>
    <w:rsid w:val="00FC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4401D-1DB3-40FE-9966-106F0575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1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3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034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4B6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45DCB"/>
    <w:rPr>
      <w:color w:val="800080" w:themeColor="followedHyperlink"/>
      <w:u w:val="single"/>
    </w:rPr>
  </w:style>
  <w:style w:type="character" w:customStyle="1" w:styleId="ff4">
    <w:name w:val="ff4"/>
    <w:basedOn w:val="a0"/>
    <w:rsid w:val="00290FC3"/>
  </w:style>
  <w:style w:type="character" w:customStyle="1" w:styleId="aa">
    <w:name w:val="_"/>
    <w:basedOn w:val="a0"/>
    <w:rsid w:val="00290FC3"/>
  </w:style>
  <w:style w:type="character" w:customStyle="1" w:styleId="ff3">
    <w:name w:val="ff3"/>
    <w:basedOn w:val="a0"/>
    <w:rsid w:val="0029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7181-224C-4ECF-9459-4E216F89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Костя</cp:lastModifiedBy>
  <cp:revision>2</cp:revision>
  <dcterms:created xsi:type="dcterms:W3CDTF">2024-02-02T12:50:00Z</dcterms:created>
  <dcterms:modified xsi:type="dcterms:W3CDTF">2024-02-02T12:50:00Z</dcterms:modified>
</cp:coreProperties>
</file>