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7E" w:rsidRDefault="00B13F7E" w:rsidP="00B13F7E">
      <w:pPr>
        <w:spacing w:line="276" w:lineRule="auto"/>
        <w:ind w:right="515"/>
        <w:jc w:val="center"/>
        <w:rPr>
          <w:b/>
          <w:color w:val="262626" w:themeColor="text1" w:themeTint="D9"/>
          <w:sz w:val="28"/>
          <w:szCs w:val="28"/>
        </w:rPr>
      </w:pPr>
      <w:r w:rsidRPr="00B13F7E">
        <w:rPr>
          <w:b/>
          <w:color w:val="262626" w:themeColor="text1" w:themeTint="D9"/>
          <w:sz w:val="28"/>
          <w:szCs w:val="28"/>
        </w:rPr>
        <w:t>Развитие музыкально-творческих способностей</w:t>
      </w:r>
      <w:r w:rsidR="007452D3">
        <w:rPr>
          <w:b/>
          <w:color w:val="262626" w:themeColor="text1" w:themeTint="D9"/>
          <w:sz w:val="28"/>
          <w:szCs w:val="28"/>
        </w:rPr>
        <w:t xml:space="preserve"> детей</w:t>
      </w:r>
      <w:r w:rsidRPr="00B13F7E">
        <w:rPr>
          <w:b/>
          <w:color w:val="262626" w:themeColor="text1" w:themeTint="D9"/>
          <w:sz w:val="28"/>
          <w:szCs w:val="28"/>
        </w:rPr>
        <w:t xml:space="preserve"> через театрализованную деятельность.</w:t>
      </w:r>
    </w:p>
    <w:p w:rsidR="00864D13" w:rsidRPr="00864D13" w:rsidRDefault="0099786A" w:rsidP="00B13F7E">
      <w:pPr>
        <w:spacing w:line="276" w:lineRule="auto"/>
        <w:ind w:right="515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Микушина Татьян Витальевна</w:t>
      </w:r>
      <w:bookmarkStart w:id="0" w:name="_GoBack"/>
      <w:bookmarkEnd w:id="0"/>
    </w:p>
    <w:p w:rsidR="00864D13" w:rsidRDefault="008A167A" w:rsidP="00B13F7E">
      <w:pPr>
        <w:spacing w:line="276" w:lineRule="auto"/>
        <w:ind w:right="515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Музыкальный руководи</w:t>
      </w:r>
      <w:r w:rsidR="00864D13" w:rsidRPr="00864D13">
        <w:rPr>
          <w:color w:val="262626" w:themeColor="text1" w:themeTint="D9"/>
          <w:sz w:val="28"/>
          <w:szCs w:val="28"/>
        </w:rPr>
        <w:t>тель МБДОУ – детский сад №8 комбинированного вида</w:t>
      </w:r>
      <w:r w:rsidR="00AC13F1">
        <w:rPr>
          <w:color w:val="262626" w:themeColor="text1" w:themeTint="D9"/>
          <w:sz w:val="28"/>
          <w:szCs w:val="28"/>
        </w:rPr>
        <w:t>.</w:t>
      </w:r>
    </w:p>
    <w:p w:rsidR="00DC0162" w:rsidRPr="00864D13" w:rsidRDefault="00DC0162" w:rsidP="00B13F7E">
      <w:pPr>
        <w:spacing w:line="276" w:lineRule="auto"/>
        <w:ind w:right="515"/>
        <w:jc w:val="center"/>
        <w:rPr>
          <w:color w:val="262626" w:themeColor="text1" w:themeTint="D9"/>
          <w:sz w:val="28"/>
          <w:szCs w:val="28"/>
        </w:rPr>
      </w:pPr>
    </w:p>
    <w:p w:rsidR="006C145F" w:rsidRPr="00FA15D5" w:rsidRDefault="004673F8" w:rsidP="006C145F">
      <w:pPr>
        <w:spacing w:line="360" w:lineRule="auto"/>
        <w:ind w:right="515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</w:t>
      </w:r>
      <w:r w:rsidR="006C145F">
        <w:rPr>
          <w:color w:val="262626" w:themeColor="text1" w:themeTint="D9"/>
          <w:sz w:val="28"/>
          <w:szCs w:val="28"/>
        </w:rPr>
        <w:t>Как известно,</w:t>
      </w:r>
      <w:r>
        <w:rPr>
          <w:color w:val="262626" w:themeColor="text1" w:themeTint="D9"/>
          <w:sz w:val="28"/>
          <w:szCs w:val="28"/>
        </w:rPr>
        <w:t xml:space="preserve"> </w:t>
      </w:r>
      <w:r w:rsidR="006C145F">
        <w:rPr>
          <w:color w:val="262626" w:themeColor="text1" w:themeTint="D9"/>
          <w:sz w:val="28"/>
          <w:szCs w:val="28"/>
        </w:rPr>
        <w:t>м</w:t>
      </w:r>
      <w:r w:rsidR="000E6C91">
        <w:rPr>
          <w:color w:val="262626" w:themeColor="text1" w:themeTint="D9"/>
          <w:sz w:val="28"/>
          <w:szCs w:val="28"/>
        </w:rPr>
        <w:t>узыкально-эстетическое</w:t>
      </w:r>
      <w:r w:rsidR="00A95E29" w:rsidRPr="00FA15D5">
        <w:rPr>
          <w:color w:val="262626" w:themeColor="text1" w:themeTint="D9"/>
          <w:sz w:val="28"/>
          <w:szCs w:val="28"/>
        </w:rPr>
        <w:t xml:space="preserve"> воспитание</w:t>
      </w:r>
      <w:r w:rsidR="00BD50BB" w:rsidRPr="00FA15D5">
        <w:rPr>
          <w:color w:val="262626" w:themeColor="text1" w:themeTint="D9"/>
          <w:sz w:val="28"/>
          <w:szCs w:val="28"/>
        </w:rPr>
        <w:t xml:space="preserve"> детей – одна из важнейших задач гармоничного развития личности</w:t>
      </w:r>
      <w:r w:rsidR="008A167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8A167A" w:rsidRPr="00FA15D5">
        <w:rPr>
          <w:color w:val="262626" w:themeColor="text1" w:themeTint="D9"/>
          <w:sz w:val="28"/>
          <w:szCs w:val="28"/>
        </w:rPr>
        <w:t xml:space="preserve"> </w:t>
      </w:r>
      <w:r w:rsidR="006C145F" w:rsidRPr="006C145F">
        <w:rPr>
          <w:rStyle w:val="aa"/>
          <w:i w:val="0"/>
          <w:color w:val="000000"/>
          <w:sz w:val="28"/>
          <w:szCs w:val="28"/>
          <w:shd w:val="clear" w:color="auto" w:fill="F2F0E8"/>
        </w:rPr>
        <w:t>Но</w:t>
      </w:r>
      <w:r w:rsidR="00E14596">
        <w:rPr>
          <w:rStyle w:val="aa"/>
          <w:i w:val="0"/>
          <w:color w:val="000000"/>
          <w:sz w:val="28"/>
          <w:szCs w:val="28"/>
          <w:shd w:val="clear" w:color="auto" w:fill="F2F0E8"/>
        </w:rPr>
        <w:t xml:space="preserve"> воспитание</w:t>
      </w:r>
      <w:r w:rsidR="006C145F" w:rsidRPr="006C145F">
        <w:rPr>
          <w:rStyle w:val="aa"/>
          <w:i w:val="0"/>
          <w:color w:val="000000"/>
          <w:sz w:val="28"/>
          <w:szCs w:val="28"/>
          <w:shd w:val="clear" w:color="auto" w:fill="F2F0E8"/>
        </w:rPr>
        <w:t xml:space="preserve"> будет </w:t>
      </w:r>
      <w:r w:rsidR="00E14596">
        <w:rPr>
          <w:rStyle w:val="aa"/>
          <w:i w:val="0"/>
          <w:color w:val="000000"/>
          <w:sz w:val="28"/>
          <w:szCs w:val="28"/>
          <w:shd w:val="clear" w:color="auto" w:fill="F2F0E8"/>
        </w:rPr>
        <w:t xml:space="preserve">продуктивным </w:t>
      </w:r>
      <w:r w:rsidR="006C145F" w:rsidRPr="006C145F">
        <w:rPr>
          <w:rStyle w:val="aa"/>
          <w:i w:val="0"/>
          <w:color w:val="000000"/>
          <w:sz w:val="28"/>
          <w:szCs w:val="28"/>
          <w:shd w:val="clear" w:color="auto" w:fill="F2F0E8"/>
        </w:rPr>
        <w:t>только в том случае, если используются все творческие возможности маленького человека, все виды музыкальной деятельности, доступные дошкольному возрасту. И</w:t>
      </w:r>
      <w:r w:rsidR="00182A0D">
        <w:rPr>
          <w:rStyle w:val="aa"/>
          <w:i w:val="0"/>
          <w:color w:val="000000"/>
          <w:sz w:val="28"/>
          <w:szCs w:val="28"/>
          <w:shd w:val="clear" w:color="auto" w:fill="F2F0E8"/>
        </w:rPr>
        <w:t xml:space="preserve"> в первую очередь</w:t>
      </w:r>
      <w:r w:rsidR="00B07EF5">
        <w:rPr>
          <w:rStyle w:val="aa"/>
          <w:i w:val="0"/>
          <w:color w:val="000000"/>
          <w:sz w:val="28"/>
          <w:szCs w:val="28"/>
          <w:shd w:val="clear" w:color="auto" w:fill="F2F0E8"/>
        </w:rPr>
        <w:t>,</w:t>
      </w:r>
      <w:r w:rsidR="006C145F" w:rsidRPr="006C145F">
        <w:rPr>
          <w:rStyle w:val="aa"/>
          <w:i w:val="0"/>
          <w:color w:val="000000"/>
          <w:sz w:val="28"/>
          <w:szCs w:val="28"/>
          <w:shd w:val="clear" w:color="auto" w:fill="F2F0E8"/>
        </w:rPr>
        <w:t xml:space="preserve"> это театрализованная деятельность.</w:t>
      </w:r>
      <w:r w:rsidR="006C145F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2F0E8"/>
        </w:rPr>
        <w:t> </w:t>
      </w:r>
      <w:r w:rsidR="006C145F" w:rsidRPr="00FA15D5">
        <w:rPr>
          <w:color w:val="262626" w:themeColor="text1" w:themeTint="D9"/>
          <w:sz w:val="28"/>
          <w:szCs w:val="28"/>
        </w:rPr>
        <w:t xml:space="preserve"> Успех </w:t>
      </w:r>
      <w:r w:rsidR="006C145F">
        <w:rPr>
          <w:color w:val="262626" w:themeColor="text1" w:themeTint="D9"/>
          <w:sz w:val="28"/>
          <w:szCs w:val="28"/>
        </w:rPr>
        <w:t xml:space="preserve">музыкального воспитания </w:t>
      </w:r>
      <w:r w:rsidR="006C145F" w:rsidRPr="00FA15D5">
        <w:rPr>
          <w:color w:val="262626" w:themeColor="text1" w:themeTint="D9"/>
          <w:sz w:val="28"/>
          <w:szCs w:val="28"/>
        </w:rPr>
        <w:t xml:space="preserve"> </w:t>
      </w:r>
      <w:r w:rsidR="00B07EF5">
        <w:rPr>
          <w:color w:val="262626" w:themeColor="text1" w:themeTint="D9"/>
          <w:sz w:val="28"/>
          <w:szCs w:val="28"/>
        </w:rPr>
        <w:t>зависит</w:t>
      </w:r>
      <w:r w:rsidR="006C145F" w:rsidRPr="00FA15D5">
        <w:rPr>
          <w:color w:val="262626" w:themeColor="text1" w:themeTint="D9"/>
          <w:sz w:val="28"/>
          <w:szCs w:val="28"/>
        </w:rPr>
        <w:t xml:space="preserve"> от того, насколько интересно пос</w:t>
      </w:r>
      <w:r w:rsidR="006C145F">
        <w:rPr>
          <w:color w:val="262626" w:themeColor="text1" w:themeTint="D9"/>
          <w:sz w:val="28"/>
          <w:szCs w:val="28"/>
        </w:rPr>
        <w:t>троена работа по музыкально-эстетическому развитию детей.</w:t>
      </w:r>
    </w:p>
    <w:p w:rsidR="00A95E29" w:rsidRPr="00FA15D5" w:rsidRDefault="006C145F" w:rsidP="004673F8">
      <w:pPr>
        <w:spacing w:line="360" w:lineRule="auto"/>
        <w:ind w:right="515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</w:t>
      </w:r>
      <w:r w:rsidR="00CC55EB" w:rsidRPr="00FA15D5">
        <w:rPr>
          <w:color w:val="262626" w:themeColor="text1" w:themeTint="D9"/>
          <w:sz w:val="28"/>
          <w:szCs w:val="28"/>
        </w:rPr>
        <w:t>Большинство образов</w:t>
      </w:r>
      <w:r w:rsidR="00182A0D">
        <w:rPr>
          <w:color w:val="262626" w:themeColor="text1" w:themeTint="D9"/>
          <w:sz w:val="28"/>
          <w:szCs w:val="28"/>
        </w:rPr>
        <w:t>ательных программ предусматривае</w:t>
      </w:r>
      <w:r w:rsidR="00CC55EB" w:rsidRPr="00FA15D5">
        <w:rPr>
          <w:color w:val="262626" w:themeColor="text1" w:themeTint="D9"/>
          <w:sz w:val="28"/>
          <w:szCs w:val="28"/>
        </w:rPr>
        <w:t>т</w:t>
      </w:r>
      <w:r w:rsidR="00FD218B" w:rsidRPr="00FA15D5">
        <w:rPr>
          <w:color w:val="262626" w:themeColor="text1" w:themeTint="D9"/>
          <w:sz w:val="28"/>
          <w:szCs w:val="28"/>
        </w:rPr>
        <w:t xml:space="preserve"> сочетание различных</w:t>
      </w:r>
      <w:r w:rsidR="00CD1DC9">
        <w:rPr>
          <w:color w:val="262626" w:themeColor="text1" w:themeTint="D9"/>
          <w:sz w:val="28"/>
          <w:szCs w:val="28"/>
        </w:rPr>
        <w:t xml:space="preserve"> видов музыкальной деятельности, в том числе и театрализацию.</w:t>
      </w:r>
      <w:r w:rsidR="008A167A" w:rsidRPr="008A167A">
        <w:rPr>
          <w:color w:val="262626" w:themeColor="text1" w:themeTint="D9"/>
          <w:sz w:val="28"/>
          <w:szCs w:val="28"/>
        </w:rPr>
        <w:t xml:space="preserve"> </w:t>
      </w:r>
      <w:r w:rsidR="008A167A" w:rsidRPr="00CD1DC9">
        <w:rPr>
          <w:color w:val="333333"/>
          <w:sz w:val="28"/>
          <w:szCs w:val="28"/>
          <w:shd w:val="clear" w:color="auto" w:fill="FFFFFF"/>
        </w:rPr>
        <w:t xml:space="preserve">Она </w:t>
      </w:r>
      <w:r w:rsidR="00A95E29" w:rsidRPr="00FA15D5">
        <w:rPr>
          <w:color w:val="262626" w:themeColor="text1" w:themeTint="D9"/>
          <w:sz w:val="28"/>
          <w:szCs w:val="28"/>
        </w:rPr>
        <w:t xml:space="preserve">оказывает большое влияние на развитие у ребенка творческих способностей, </w:t>
      </w:r>
      <w:r w:rsidR="00FD218B" w:rsidRPr="00FA15D5">
        <w:rPr>
          <w:color w:val="262626" w:themeColor="text1" w:themeTint="D9"/>
          <w:sz w:val="28"/>
          <w:szCs w:val="28"/>
        </w:rPr>
        <w:t>фантазии, воображения, интеллекта, артистичности, формируются коммуникативные отношения, воспитывается доброжелательное отношение друг к другу.</w:t>
      </w:r>
      <w:r w:rsidRPr="006C145F">
        <w:rPr>
          <w:color w:val="262626" w:themeColor="text1" w:themeTint="D9"/>
          <w:sz w:val="28"/>
          <w:szCs w:val="28"/>
        </w:rPr>
        <w:t xml:space="preserve"> </w:t>
      </w:r>
    </w:p>
    <w:p w:rsidR="00A95E29" w:rsidRPr="00FA15D5" w:rsidRDefault="004673F8" w:rsidP="00FA15D5">
      <w:pPr>
        <w:tabs>
          <w:tab w:val="left" w:pos="10632"/>
        </w:tabs>
        <w:spacing w:line="360" w:lineRule="auto"/>
        <w:ind w:right="515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</w:t>
      </w:r>
      <w:r w:rsidR="00E14596">
        <w:rPr>
          <w:color w:val="262626" w:themeColor="text1" w:themeTint="D9"/>
          <w:sz w:val="28"/>
          <w:szCs w:val="28"/>
        </w:rPr>
        <w:t>В процессе театрализованных игр</w:t>
      </w:r>
      <w:r w:rsidR="00A95E29" w:rsidRPr="00FA15D5">
        <w:rPr>
          <w:color w:val="262626" w:themeColor="text1" w:themeTint="D9"/>
          <w:sz w:val="28"/>
          <w:szCs w:val="28"/>
        </w:rPr>
        <w:t xml:space="preserve"> происходит и</w:t>
      </w:r>
      <w:r w:rsidR="00E14596">
        <w:rPr>
          <w:color w:val="262626" w:themeColor="text1" w:themeTint="D9"/>
          <w:sz w:val="28"/>
          <w:szCs w:val="28"/>
        </w:rPr>
        <w:t>нтегрированное воспитание детей:</w:t>
      </w:r>
      <w:r w:rsidR="00A95E29" w:rsidRPr="00FA15D5">
        <w:rPr>
          <w:color w:val="262626" w:themeColor="text1" w:themeTint="D9"/>
          <w:sz w:val="28"/>
          <w:szCs w:val="28"/>
        </w:rPr>
        <w:t xml:space="preserve"> они обучаются выразительному чтению, пластике движения, пению, игре на музыкальных инструментах. Создается творческая атмосфера, которая помогает раскрыться каждому ребенку как личности, применять собственные возможности и способности. </w:t>
      </w:r>
    </w:p>
    <w:p w:rsidR="00A95E29" w:rsidRPr="00FA15D5" w:rsidRDefault="00B64874" w:rsidP="00FA15D5">
      <w:pPr>
        <w:spacing w:line="36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1335" w:rsidRPr="00FA15D5">
        <w:rPr>
          <w:sz w:val="28"/>
          <w:szCs w:val="28"/>
        </w:rPr>
        <w:t>В нашем детском саду т</w:t>
      </w:r>
      <w:r w:rsidR="000E6C91">
        <w:rPr>
          <w:sz w:val="28"/>
          <w:szCs w:val="28"/>
        </w:rPr>
        <w:t>еатрализации</w:t>
      </w:r>
      <w:r w:rsidR="00791FAD" w:rsidRPr="00FA15D5">
        <w:rPr>
          <w:sz w:val="28"/>
          <w:szCs w:val="28"/>
        </w:rPr>
        <w:t xml:space="preserve"> </w:t>
      </w:r>
      <w:r w:rsidR="000E6C91">
        <w:rPr>
          <w:sz w:val="28"/>
          <w:szCs w:val="28"/>
        </w:rPr>
        <w:t>уделяется большое</w:t>
      </w:r>
      <w:r w:rsidR="00E14596">
        <w:rPr>
          <w:sz w:val="28"/>
          <w:szCs w:val="28"/>
        </w:rPr>
        <w:t xml:space="preserve"> внимание</w:t>
      </w:r>
      <w:r w:rsidR="000E6C91">
        <w:rPr>
          <w:sz w:val="28"/>
          <w:szCs w:val="28"/>
        </w:rPr>
        <w:t>.</w:t>
      </w:r>
      <w:r w:rsidR="00791FAD" w:rsidRPr="00FA15D5">
        <w:rPr>
          <w:sz w:val="28"/>
          <w:szCs w:val="28"/>
        </w:rPr>
        <w:t xml:space="preserve"> Участвуя в театрализованных играх, дети знакомятся с окружающим мир</w:t>
      </w:r>
      <w:r w:rsidR="00E14596">
        <w:rPr>
          <w:sz w:val="28"/>
          <w:szCs w:val="28"/>
        </w:rPr>
        <w:t>ом через образы, краски, звуки. Р</w:t>
      </w:r>
      <w:r w:rsidR="00791FAD" w:rsidRPr="00FA15D5">
        <w:rPr>
          <w:sz w:val="28"/>
          <w:szCs w:val="28"/>
        </w:rPr>
        <w:t>азностороннее влияние театрализованных игр на личность ребёнка позволяет использовать их как сильное, но ненавязчивое педагогическое средство, ведь малыш во время игры чувствует себя раскованно, свободно.</w:t>
      </w:r>
    </w:p>
    <w:p w:rsidR="009651FA" w:rsidRPr="00FA15D5" w:rsidRDefault="009651FA" w:rsidP="00FA15D5">
      <w:pPr>
        <w:spacing w:line="360" w:lineRule="auto"/>
        <w:ind w:right="424"/>
        <w:jc w:val="both"/>
        <w:rPr>
          <w:sz w:val="28"/>
          <w:szCs w:val="28"/>
        </w:rPr>
      </w:pPr>
      <w:r w:rsidRPr="00FA15D5">
        <w:rPr>
          <w:sz w:val="28"/>
          <w:szCs w:val="28"/>
        </w:rPr>
        <w:lastRenderedPageBreak/>
        <w:t xml:space="preserve">Театрализованные игры помогают создать радостную, непринуждённую обстановку. </w:t>
      </w:r>
    </w:p>
    <w:p w:rsidR="009651FA" w:rsidRPr="00FA15D5" w:rsidRDefault="00B64874" w:rsidP="00FA15D5">
      <w:pPr>
        <w:spacing w:line="36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1FA" w:rsidRPr="00FA15D5">
        <w:rPr>
          <w:sz w:val="28"/>
          <w:szCs w:val="28"/>
        </w:rPr>
        <w:t>Особое место занимают игры-драматизации. Здесь ребёнок играет сам, используя свои средства выразительности – интонацию, мимику, пантомиму.</w:t>
      </w:r>
    </w:p>
    <w:p w:rsidR="00791FAD" w:rsidRPr="00FA15D5" w:rsidRDefault="00B64874" w:rsidP="00FA15D5">
      <w:pPr>
        <w:pStyle w:val="a3"/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791FAD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Театрализованные игры на музыкальных занятиях мы</w:t>
      </w:r>
      <w:r w:rsidR="00301A44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начинаем</w:t>
      </w:r>
      <w:r w:rsidR="00791FAD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вводить с первой младшей группы.</w:t>
      </w:r>
      <w:r w:rsidR="00E145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91FAD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гости к малышам обязательно приходит какой-нибудь персонаж: кошечка, собачка, петушок и др. Обязательно приветствуем его, придумываем ему имя. Учимся звукоподражанию с различной интонацией. Все песни и попевки обыгрываем куклами, </w:t>
      </w:r>
      <w:r w:rsidR="00E145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другими </w:t>
      </w:r>
      <w:r w:rsidR="00791FAD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игрушками.</w:t>
      </w:r>
    </w:p>
    <w:p w:rsidR="008B61BD" w:rsidRDefault="00791FAD" w:rsidP="008B61BD">
      <w:pPr>
        <w:spacing w:line="360" w:lineRule="auto"/>
        <w:ind w:right="373"/>
        <w:jc w:val="both"/>
        <w:rPr>
          <w:color w:val="262626" w:themeColor="text1" w:themeTint="D9"/>
          <w:sz w:val="28"/>
          <w:szCs w:val="28"/>
        </w:rPr>
      </w:pPr>
      <w:r w:rsidRPr="00FA15D5">
        <w:rPr>
          <w:color w:val="262626" w:themeColor="text1" w:themeTint="D9"/>
          <w:sz w:val="28"/>
          <w:szCs w:val="28"/>
        </w:rPr>
        <w:t xml:space="preserve">В младших группах </w:t>
      </w:r>
      <w:r w:rsidR="00121335" w:rsidRPr="00FA15D5">
        <w:rPr>
          <w:color w:val="262626" w:themeColor="text1" w:themeTint="D9"/>
          <w:sz w:val="28"/>
          <w:szCs w:val="28"/>
        </w:rPr>
        <w:t xml:space="preserve"> формируем</w:t>
      </w:r>
      <w:r w:rsidRPr="00FA15D5">
        <w:rPr>
          <w:color w:val="262626" w:themeColor="text1" w:themeTint="D9"/>
          <w:sz w:val="28"/>
          <w:szCs w:val="28"/>
        </w:rPr>
        <w:t xml:space="preserve"> у детей простейшие образно-выразительные умения (умение имитировать характерные движения сказочных животных)</w:t>
      </w:r>
      <w:r w:rsidR="00E14596">
        <w:rPr>
          <w:color w:val="262626" w:themeColor="text1" w:themeTint="D9"/>
          <w:sz w:val="28"/>
          <w:szCs w:val="28"/>
        </w:rPr>
        <w:t>:  птички летают, клюют зернышки; зайчики прыгают, танцуют; лошадки скачут</w:t>
      </w:r>
      <w:r w:rsidRPr="00FA15D5">
        <w:rPr>
          <w:color w:val="262626" w:themeColor="text1" w:themeTint="D9"/>
          <w:sz w:val="28"/>
          <w:szCs w:val="28"/>
        </w:rPr>
        <w:t xml:space="preserve"> и другие.  Всё занятие строится на каком-нибудь сюжете.  Дети сами водят игрушки, танцуют с ними, учатся звукоподражанию, придавая голосу соответствующий тембр.  Каждый ребенок старается показать себя, тем самым развивается мимика, пластика, чистая речь и правильное интонирование</w:t>
      </w:r>
      <w:r w:rsidR="008B61BD" w:rsidRPr="00FA15D5">
        <w:rPr>
          <w:color w:val="262626" w:themeColor="text1" w:themeTint="D9"/>
          <w:sz w:val="28"/>
          <w:szCs w:val="28"/>
        </w:rPr>
        <w:t>.</w:t>
      </w:r>
      <w:r w:rsidR="00A51CDF">
        <w:rPr>
          <w:color w:val="262626" w:themeColor="text1" w:themeTint="D9"/>
          <w:sz w:val="28"/>
          <w:szCs w:val="28"/>
        </w:rPr>
        <w:t xml:space="preserve"> </w:t>
      </w:r>
      <w:r w:rsidR="009F4EA9" w:rsidRPr="00D31F6C">
        <w:rPr>
          <w:color w:val="262626" w:themeColor="text1" w:themeTint="D9"/>
          <w:sz w:val="28"/>
          <w:szCs w:val="28"/>
        </w:rPr>
        <w:t>(</w:t>
      </w:r>
      <w:r w:rsidR="00746513" w:rsidRPr="00D31F6C">
        <w:rPr>
          <w:color w:val="262626" w:themeColor="text1" w:themeTint="D9"/>
          <w:sz w:val="28"/>
          <w:szCs w:val="28"/>
        </w:rPr>
        <w:t xml:space="preserve"> </w:t>
      </w:r>
      <w:r w:rsidR="00DC0162" w:rsidRPr="00D31F6C">
        <w:rPr>
          <w:color w:val="262626" w:themeColor="text1" w:themeTint="D9"/>
          <w:sz w:val="28"/>
          <w:szCs w:val="28"/>
        </w:rPr>
        <w:t>Ф</w:t>
      </w:r>
      <w:r w:rsidR="00746513" w:rsidRPr="00D31F6C">
        <w:rPr>
          <w:color w:val="262626" w:themeColor="text1" w:themeTint="D9"/>
          <w:sz w:val="28"/>
          <w:szCs w:val="28"/>
        </w:rPr>
        <w:t>ото 1</w:t>
      </w:r>
      <w:r w:rsidR="008B61BD" w:rsidRPr="00D31F6C">
        <w:rPr>
          <w:color w:val="262626" w:themeColor="text1" w:themeTint="D9"/>
          <w:sz w:val="28"/>
          <w:szCs w:val="28"/>
        </w:rPr>
        <w:t>)</w:t>
      </w:r>
      <w:r w:rsidR="00A51CDF" w:rsidRPr="00D31F6C">
        <w:rPr>
          <w:color w:val="262626" w:themeColor="text1" w:themeTint="D9"/>
          <w:sz w:val="28"/>
          <w:szCs w:val="28"/>
        </w:rPr>
        <w:t>.</w:t>
      </w:r>
    </w:p>
    <w:p w:rsidR="009C6539" w:rsidRPr="009C6539" w:rsidRDefault="000F18B8" w:rsidP="009C65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335" w:rsidRPr="009C6539">
        <w:rPr>
          <w:sz w:val="28"/>
          <w:szCs w:val="28"/>
        </w:rPr>
        <w:t xml:space="preserve">В старшем возрасте  </w:t>
      </w:r>
      <w:r w:rsidR="00383D40" w:rsidRPr="009C6539">
        <w:rPr>
          <w:sz w:val="28"/>
          <w:szCs w:val="28"/>
        </w:rPr>
        <w:t>дети активно участвуют в театрализованных играх и драматизациях. Такой вид деятельности даёт детям возможность проявить творчество  и фантазию.</w:t>
      </w:r>
      <w:r w:rsidR="009C6539" w:rsidRPr="009C6539">
        <w:rPr>
          <w:sz w:val="28"/>
          <w:szCs w:val="28"/>
        </w:rPr>
        <w:t xml:space="preserve"> Дети сами </w:t>
      </w:r>
      <w:r w:rsidR="005231A7">
        <w:rPr>
          <w:sz w:val="28"/>
          <w:szCs w:val="28"/>
        </w:rPr>
        <w:t xml:space="preserve">ищут выразительные приёмы для создания игрового образа: </w:t>
      </w:r>
      <w:r w:rsidR="009C6539" w:rsidRPr="009C6539">
        <w:rPr>
          <w:sz w:val="28"/>
          <w:szCs w:val="28"/>
        </w:rPr>
        <w:t>придумывают</w:t>
      </w:r>
      <w:r w:rsidR="009C6539">
        <w:rPr>
          <w:sz w:val="28"/>
          <w:szCs w:val="28"/>
        </w:rPr>
        <w:t xml:space="preserve"> характерные движения героев, мимику, </w:t>
      </w:r>
      <w:r w:rsidR="005231A7">
        <w:rPr>
          <w:sz w:val="28"/>
          <w:szCs w:val="28"/>
        </w:rPr>
        <w:t>разную интонацию</w:t>
      </w:r>
      <w:r w:rsidR="00467D1E">
        <w:rPr>
          <w:sz w:val="28"/>
          <w:szCs w:val="28"/>
        </w:rPr>
        <w:t>, жесты.</w:t>
      </w:r>
    </w:p>
    <w:p w:rsidR="00A66923" w:rsidRPr="00FA15D5" w:rsidRDefault="00B64874" w:rsidP="00FA15D5">
      <w:pPr>
        <w:pStyle w:val="a4"/>
        <w:tabs>
          <w:tab w:val="left" w:pos="8931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A66923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Так как театрализация тесно взаимосвязана  с основными видами </w:t>
      </w:r>
      <w:r w:rsidR="00BD50BB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музыкальной деятельности, </w:t>
      </w:r>
      <w:r w:rsidR="00A66923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 необходимость</w:t>
      </w:r>
      <w:r w:rsidR="00E75145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систематизировать её в едином </w:t>
      </w:r>
      <w:r w:rsidR="00A66923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педагогическом процессе очевидна.</w:t>
      </w:r>
    </w:p>
    <w:p w:rsidR="00A66923" w:rsidRPr="00FA15D5" w:rsidRDefault="00A66923" w:rsidP="00FA15D5">
      <w:pPr>
        <w:pStyle w:val="a4"/>
        <w:tabs>
          <w:tab w:val="left" w:pos="8931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Рассмотрим </w:t>
      </w:r>
      <w:r w:rsidR="00983B84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инновационные формы и методы в различных видах музыкальной деятольности</w:t>
      </w: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A66923" w:rsidRPr="00FA15D5" w:rsidRDefault="00A66923" w:rsidP="00E14596">
      <w:pPr>
        <w:pStyle w:val="a3"/>
        <w:numPr>
          <w:ilvl w:val="0"/>
          <w:numId w:val="5"/>
        </w:numPr>
        <w:tabs>
          <w:tab w:val="left" w:pos="8931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</w:t>
      </w:r>
      <w:r w:rsidR="004B00A5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B00A5" w:rsidRPr="00A51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восприятия</w:t>
      </w:r>
      <w:r w:rsidR="00E75145" w:rsidRPr="00A51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музыки</w:t>
      </w:r>
      <w:r w:rsidR="00E75145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используем</w:t>
      </w: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метод активного слушания.</w:t>
      </w:r>
    </w:p>
    <w:p w:rsidR="00A66923" w:rsidRPr="00FA15D5" w:rsidRDefault="00224106" w:rsidP="00FA15D5">
      <w:pPr>
        <w:pStyle w:val="a3"/>
        <w:tabs>
          <w:tab w:val="left" w:pos="8931"/>
        </w:tabs>
        <w:spacing w:line="360" w:lineRule="auto"/>
        <w:ind w:right="424"/>
        <w:jc w:val="both"/>
        <w:rPr>
          <w:rStyle w:val="FontStyle11"/>
          <w:b w:val="0"/>
          <w:color w:val="262626" w:themeColor="text1" w:themeTint="D9"/>
        </w:rPr>
      </w:pPr>
      <w:r w:rsidRPr="00224106">
        <w:rPr>
          <w:rStyle w:val="FontStyle11"/>
          <w:i/>
          <w:color w:val="262626" w:themeColor="text1" w:themeTint="D9"/>
        </w:rPr>
        <w:lastRenderedPageBreak/>
        <w:t xml:space="preserve">          </w:t>
      </w:r>
      <w:r w:rsidR="00A66923" w:rsidRPr="00224106">
        <w:rPr>
          <w:rStyle w:val="FontStyle11"/>
          <w:i/>
          <w:color w:val="262626" w:themeColor="text1" w:themeTint="D9"/>
        </w:rPr>
        <w:t>Активное восприятие</w:t>
      </w:r>
      <w:r w:rsidR="00A66923" w:rsidRPr="00FA15D5">
        <w:rPr>
          <w:rStyle w:val="FontStyle11"/>
          <w:b w:val="0"/>
          <w:color w:val="262626" w:themeColor="text1" w:themeTint="D9"/>
        </w:rPr>
        <w:t xml:space="preserve"> - это слушание музыкального произведения и одновременная передача характерных особенностей музыкально-игрового образа разными видами музыкального творчества.</w:t>
      </w:r>
    </w:p>
    <w:p w:rsidR="00BE3CED" w:rsidRPr="00FA15D5" w:rsidRDefault="00BE3CED" w:rsidP="00FA15D5">
      <w:pPr>
        <w:shd w:val="clear" w:color="auto" w:fill="FFFFFF"/>
        <w:tabs>
          <w:tab w:val="left" w:pos="8931"/>
        </w:tabs>
        <w:spacing w:line="360" w:lineRule="auto"/>
        <w:ind w:right="424"/>
        <w:jc w:val="both"/>
        <w:rPr>
          <w:rStyle w:val="FontStyle11"/>
          <w:b w:val="0"/>
          <w:bCs w:val="0"/>
          <w:color w:val="262626" w:themeColor="text1" w:themeTint="D9"/>
        </w:rPr>
      </w:pPr>
      <w:r w:rsidRPr="00FA15D5">
        <w:rPr>
          <w:color w:val="262626" w:themeColor="text1" w:themeTint="D9"/>
          <w:sz w:val="28"/>
          <w:szCs w:val="28"/>
        </w:rPr>
        <w:t xml:space="preserve">Одним из </w:t>
      </w:r>
      <w:r w:rsidRPr="00FA15D5">
        <w:rPr>
          <w:rFonts w:eastAsia="Calibri"/>
          <w:color w:val="262626" w:themeColor="text1" w:themeTint="D9"/>
          <w:sz w:val="28"/>
          <w:szCs w:val="28"/>
        </w:rPr>
        <w:t>о</w:t>
      </w:r>
      <w:r w:rsidRPr="00FA15D5">
        <w:rPr>
          <w:color w:val="262626" w:themeColor="text1" w:themeTint="D9"/>
          <w:sz w:val="28"/>
          <w:szCs w:val="28"/>
        </w:rPr>
        <w:t>сновных педагогических средств</w:t>
      </w:r>
      <w:r w:rsidRPr="00FA15D5">
        <w:rPr>
          <w:rFonts w:eastAsia="Calibri"/>
          <w:color w:val="262626" w:themeColor="text1" w:themeTint="D9"/>
          <w:sz w:val="28"/>
          <w:szCs w:val="28"/>
        </w:rPr>
        <w:t xml:space="preserve"> активизации музыкального восприятия</w:t>
      </w:r>
      <w:r w:rsidRPr="00FA15D5">
        <w:rPr>
          <w:color w:val="262626" w:themeColor="text1" w:themeTint="D9"/>
          <w:sz w:val="28"/>
          <w:szCs w:val="28"/>
        </w:rPr>
        <w:t xml:space="preserve"> является театрализация, о</w:t>
      </w:r>
      <w:r w:rsidRPr="00FA15D5">
        <w:rPr>
          <w:rFonts w:eastAsia="Calibri"/>
          <w:color w:val="262626" w:themeColor="text1" w:themeTint="D9"/>
          <w:sz w:val="28"/>
          <w:szCs w:val="28"/>
        </w:rPr>
        <w:t>быгрывание (интонационно-речевое и образно-пластическое) музыкального</w:t>
      </w:r>
      <w:r w:rsidRPr="00FA15D5">
        <w:rPr>
          <w:color w:val="262626" w:themeColor="text1" w:themeTint="D9"/>
          <w:sz w:val="28"/>
          <w:szCs w:val="28"/>
        </w:rPr>
        <w:t xml:space="preserve"> образа педагогом и</w:t>
      </w:r>
      <w:r w:rsidRPr="00FA15D5">
        <w:rPr>
          <w:rFonts w:eastAsia="Calibri"/>
          <w:color w:val="262626" w:themeColor="text1" w:themeTint="D9"/>
          <w:sz w:val="28"/>
          <w:szCs w:val="28"/>
        </w:rPr>
        <w:t xml:space="preserve"> детьми</w:t>
      </w:r>
      <w:r w:rsidRPr="00FA15D5">
        <w:rPr>
          <w:color w:val="262626" w:themeColor="text1" w:themeTint="D9"/>
          <w:sz w:val="28"/>
          <w:szCs w:val="28"/>
        </w:rPr>
        <w:t>.</w:t>
      </w:r>
    </w:p>
    <w:p w:rsidR="00B13F7E" w:rsidRPr="00746513" w:rsidRDefault="00BE3CED" w:rsidP="00FA15D5">
      <w:pPr>
        <w:tabs>
          <w:tab w:val="left" w:pos="8931"/>
        </w:tabs>
        <w:spacing w:line="360" w:lineRule="auto"/>
        <w:ind w:right="424"/>
        <w:jc w:val="both"/>
        <w:rPr>
          <w:b/>
          <w:i/>
          <w:color w:val="262626" w:themeColor="text1" w:themeTint="D9"/>
          <w:sz w:val="28"/>
          <w:szCs w:val="28"/>
        </w:rPr>
      </w:pPr>
      <w:r w:rsidRPr="00FA15D5">
        <w:rPr>
          <w:color w:val="262626" w:themeColor="text1" w:themeTint="D9"/>
          <w:sz w:val="28"/>
          <w:szCs w:val="28"/>
        </w:rPr>
        <w:t>Уделяем</w:t>
      </w:r>
      <w:r w:rsidR="001431AB" w:rsidRPr="00FA15D5">
        <w:rPr>
          <w:color w:val="262626" w:themeColor="text1" w:themeTint="D9"/>
          <w:sz w:val="28"/>
          <w:szCs w:val="28"/>
        </w:rPr>
        <w:t xml:space="preserve"> большое</w:t>
      </w:r>
      <w:r w:rsidR="00E14596">
        <w:rPr>
          <w:color w:val="262626" w:themeColor="text1" w:themeTint="D9"/>
          <w:sz w:val="28"/>
          <w:szCs w:val="28"/>
        </w:rPr>
        <w:t xml:space="preserve"> внимание</w:t>
      </w:r>
      <w:r w:rsidR="001431AB" w:rsidRPr="00FA15D5">
        <w:rPr>
          <w:color w:val="262626" w:themeColor="text1" w:themeTint="D9"/>
          <w:sz w:val="28"/>
          <w:szCs w:val="28"/>
        </w:rPr>
        <w:t xml:space="preserve"> </w:t>
      </w:r>
      <w:r w:rsidRPr="00FA15D5">
        <w:rPr>
          <w:color w:val="262626" w:themeColor="text1" w:themeTint="D9"/>
          <w:sz w:val="28"/>
          <w:szCs w:val="28"/>
        </w:rPr>
        <w:t xml:space="preserve"> самостоятельному подбору движений в соответствии с характером музыки,</w:t>
      </w:r>
      <w:r w:rsidR="00E14596">
        <w:rPr>
          <w:color w:val="262626" w:themeColor="text1" w:themeTint="D9"/>
          <w:sz w:val="28"/>
          <w:szCs w:val="28"/>
        </w:rPr>
        <w:t xml:space="preserve"> умению</w:t>
      </w:r>
      <w:r w:rsidRPr="00FA15D5">
        <w:rPr>
          <w:color w:val="262626" w:themeColor="text1" w:themeTint="D9"/>
          <w:sz w:val="28"/>
          <w:szCs w:val="28"/>
        </w:rPr>
        <w:t xml:space="preserve"> эмоциональн</w:t>
      </w:r>
      <w:r w:rsidR="004A0925" w:rsidRPr="00FA15D5">
        <w:rPr>
          <w:color w:val="262626" w:themeColor="text1" w:themeTint="D9"/>
          <w:sz w:val="28"/>
          <w:szCs w:val="28"/>
        </w:rPr>
        <w:t>о отзываться на музыку, развиваем</w:t>
      </w:r>
      <w:r w:rsidRPr="00FA15D5">
        <w:rPr>
          <w:color w:val="262626" w:themeColor="text1" w:themeTint="D9"/>
          <w:sz w:val="28"/>
          <w:szCs w:val="28"/>
        </w:rPr>
        <w:t xml:space="preserve"> речь детей, их воображение. </w:t>
      </w:r>
    </w:p>
    <w:p w:rsidR="004B00A5" w:rsidRPr="00224106" w:rsidRDefault="004B00A5" w:rsidP="00224106">
      <w:pPr>
        <w:pStyle w:val="ab"/>
        <w:tabs>
          <w:tab w:val="left" w:pos="8931"/>
        </w:tabs>
        <w:spacing w:line="360" w:lineRule="auto"/>
        <w:ind w:left="735" w:right="424"/>
        <w:jc w:val="both"/>
        <w:rPr>
          <w:b/>
          <w:i/>
          <w:color w:val="262626" w:themeColor="text1" w:themeTint="D9"/>
          <w:sz w:val="28"/>
          <w:szCs w:val="28"/>
        </w:rPr>
      </w:pPr>
      <w:r w:rsidRPr="00224106">
        <w:rPr>
          <w:b/>
          <w:i/>
          <w:color w:val="262626" w:themeColor="text1" w:themeTint="D9"/>
          <w:sz w:val="28"/>
          <w:szCs w:val="28"/>
        </w:rPr>
        <w:t>Пение. Распевание.</w:t>
      </w:r>
    </w:p>
    <w:p w:rsidR="00BE3CED" w:rsidRPr="00FA15D5" w:rsidRDefault="004B00A5" w:rsidP="00FA15D5">
      <w:pPr>
        <w:pStyle w:val="a4"/>
        <w:tabs>
          <w:tab w:val="left" w:pos="8931"/>
        </w:tabs>
        <w:spacing w:line="360" w:lineRule="auto"/>
        <w:ind w:right="42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усвоения певческих навыков  использу</w:t>
      </w:r>
      <w:r w:rsidR="004D3A13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</w:t>
      </w:r>
      <w:r w:rsidR="00BE3CED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замечательные  попевки Аллы Евтодьевой, которые строятся на диалогах между разными персонажами сказок.  </w:t>
      </w:r>
      <w:r w:rsidR="004D3A13" w:rsidRPr="00FA15D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AFAFA"/>
        </w:rPr>
        <w:t>Распевание рассчитано на осознанное озвучивание голосов героев знакомых сказок, предпол</w:t>
      </w:r>
      <w:r w:rsidR="00FB1AE9" w:rsidRPr="00FA15D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AFAFA"/>
        </w:rPr>
        <w:t xml:space="preserve">агающих пение средним и высоким голосом. </w:t>
      </w:r>
      <w:r w:rsidR="004D3A13" w:rsidRPr="00FA15D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AFAFA"/>
        </w:rPr>
        <w:t>Это пение по ролям, разыгрывание театрально- музыкальных этюдов при помощи голоса, мимики и жестов действенно и качественно улучшает результативность этих игровых упражнений, позволяет детям быстро и успешно освоить технику чистого интонирования, артистизма в пении, способствует развитию как вокальных, так и театральных способностей ребёнка.</w:t>
      </w:r>
    </w:p>
    <w:p w:rsidR="004A0925" w:rsidRPr="00FA15D5" w:rsidRDefault="00B64874" w:rsidP="00FA15D5">
      <w:pPr>
        <w:pStyle w:val="a4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4A0925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Такое игровое распевание многофункционально:</w:t>
      </w:r>
    </w:p>
    <w:p w:rsidR="004A0925" w:rsidRPr="00FA15D5" w:rsidRDefault="004A0925" w:rsidP="00FA15D5">
      <w:pPr>
        <w:pStyle w:val="a4"/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Благодаря игровой ситуа</w:t>
      </w:r>
      <w:r w:rsidR="00E145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ции</w:t>
      </w: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оно развивает образное воображение детей, осознанное осмысление детьми правильного выбора голоса (низкого или высокого) в связи с озвучиванием знакомых персонажей.</w:t>
      </w:r>
    </w:p>
    <w:p w:rsidR="004A0925" w:rsidRPr="00FA15D5" w:rsidRDefault="004A0925" w:rsidP="00FA15D5">
      <w:pPr>
        <w:pStyle w:val="a4"/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Развивает дикцию, артикуляцию, дыхание в пении.</w:t>
      </w:r>
    </w:p>
    <w:p w:rsidR="004A0925" w:rsidRPr="00FA15D5" w:rsidRDefault="004A0925" w:rsidP="00FA15D5">
      <w:pPr>
        <w:pStyle w:val="a4"/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Развивает творческие способности детей, формирует навыки театральной деятельности, так как игровое распевание предполагает разыгривание театральных этюдов с использованием различной мимики и жестов героев, пение по ролям.</w:t>
      </w:r>
    </w:p>
    <w:p w:rsidR="004A0925" w:rsidRPr="00FA15D5" w:rsidRDefault="004A0925" w:rsidP="00FA15D5">
      <w:pPr>
        <w:pStyle w:val="a4"/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4. Игровое распевание может плавно перейти в музыкальную игру – драматизацию, танец, повтор и закрепление музыкально-ритмических движений, музицирование</w:t>
      </w:r>
      <w:r w:rsidR="001431AB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8B61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A0925" w:rsidRPr="00FA15D5" w:rsidRDefault="00224106" w:rsidP="00FA15D5">
      <w:pPr>
        <w:pStyle w:val="HTML"/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           </w:t>
      </w:r>
      <w:r w:rsidR="004A0925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Очень помогают в работе </w:t>
      </w:r>
      <w:r w:rsidR="004A0925" w:rsidRPr="0022410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пальчиковые игры</w:t>
      </w:r>
      <w:r w:rsidR="004A0925" w:rsidRPr="00E5751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  <w:r w:rsidR="004A0925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Ценность  пальчиковых игр в контексте развития музыкальности детей заключ</w:t>
      </w:r>
      <w:r w:rsidR="00FB1AE9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ается в </w:t>
      </w:r>
      <w:r w:rsidR="001431AB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том, что</w:t>
      </w:r>
      <w:r w:rsidR="004A0925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они представляют собой первые опыты исполнительского артистизма.</w:t>
      </w:r>
    </w:p>
    <w:p w:rsidR="004A0925" w:rsidRPr="00FA15D5" w:rsidRDefault="004A0925" w:rsidP="00FA15D5">
      <w:pPr>
        <w:pStyle w:val="HTML"/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Работа над текстами с жестовыми рисунками способствует также активизации абстрактного и образно-ассоциативного мышления. Пальчиковые игры оригинальны и интересны тем, что представляют собой миниатюрный театр, где актёрами являются пальцы. </w:t>
      </w:r>
    </w:p>
    <w:p w:rsidR="004A0925" w:rsidRPr="00FA15D5" w:rsidRDefault="00B64874" w:rsidP="00FA15D5">
      <w:pPr>
        <w:spacing w:line="360" w:lineRule="auto"/>
        <w:jc w:val="both"/>
        <w:rPr>
          <w:rFonts w:eastAsia="Arial Unicode MS"/>
          <w:color w:val="262626" w:themeColor="text1" w:themeTint="D9"/>
          <w:sz w:val="28"/>
          <w:szCs w:val="28"/>
        </w:rPr>
      </w:pPr>
      <w:r>
        <w:rPr>
          <w:rFonts w:eastAsia="Arial Unicode MS"/>
          <w:color w:val="262626" w:themeColor="text1" w:themeTint="D9"/>
          <w:sz w:val="28"/>
          <w:szCs w:val="28"/>
        </w:rPr>
        <w:t xml:space="preserve">     </w:t>
      </w:r>
      <w:r w:rsidR="004A0925" w:rsidRPr="00FA15D5">
        <w:rPr>
          <w:rFonts w:eastAsia="Arial Unicode MS"/>
          <w:color w:val="262626" w:themeColor="text1" w:themeTint="D9"/>
          <w:sz w:val="28"/>
          <w:szCs w:val="28"/>
        </w:rPr>
        <w:t>Пальчиковые игры:</w:t>
      </w:r>
    </w:p>
    <w:p w:rsidR="004A0925" w:rsidRPr="00FA15D5" w:rsidRDefault="004A0925" w:rsidP="00FA15D5">
      <w:pPr>
        <w:numPr>
          <w:ilvl w:val="0"/>
          <w:numId w:val="1"/>
        </w:numPr>
        <w:spacing w:line="360" w:lineRule="auto"/>
        <w:ind w:left="0"/>
        <w:jc w:val="both"/>
        <w:rPr>
          <w:rFonts w:eastAsia="Arial Unicode MS"/>
          <w:color w:val="262626" w:themeColor="text1" w:themeTint="D9"/>
          <w:sz w:val="28"/>
          <w:szCs w:val="28"/>
        </w:rPr>
      </w:pPr>
      <w:r w:rsidRPr="00FA15D5">
        <w:rPr>
          <w:rFonts w:eastAsia="Arial Unicode MS"/>
          <w:color w:val="262626" w:themeColor="text1" w:themeTint="D9"/>
          <w:sz w:val="28"/>
          <w:szCs w:val="28"/>
        </w:rPr>
        <w:t xml:space="preserve">развивают мышечный аппарат, мелкую моторику, тактильную </w:t>
      </w:r>
    </w:p>
    <w:p w:rsidR="004A0925" w:rsidRPr="00FA15D5" w:rsidRDefault="004A0925" w:rsidP="00FA15D5">
      <w:pPr>
        <w:spacing w:line="360" w:lineRule="auto"/>
        <w:jc w:val="both"/>
        <w:rPr>
          <w:rFonts w:eastAsia="Arial Unicode MS"/>
          <w:color w:val="262626" w:themeColor="text1" w:themeTint="D9"/>
          <w:sz w:val="28"/>
          <w:szCs w:val="28"/>
        </w:rPr>
      </w:pPr>
      <w:r w:rsidRPr="00FA15D5">
        <w:rPr>
          <w:rFonts w:eastAsia="Arial Unicode MS"/>
          <w:color w:val="262626" w:themeColor="text1" w:themeTint="D9"/>
          <w:sz w:val="28"/>
          <w:szCs w:val="28"/>
        </w:rPr>
        <w:t>чувствительность;</w:t>
      </w:r>
    </w:p>
    <w:p w:rsidR="004A0925" w:rsidRPr="00FA15D5" w:rsidRDefault="004A0925" w:rsidP="00FA15D5">
      <w:pPr>
        <w:numPr>
          <w:ilvl w:val="0"/>
          <w:numId w:val="1"/>
        </w:numPr>
        <w:spacing w:line="360" w:lineRule="auto"/>
        <w:ind w:left="0"/>
        <w:jc w:val="both"/>
        <w:rPr>
          <w:rFonts w:eastAsia="Arial Unicode MS"/>
          <w:color w:val="262626" w:themeColor="text1" w:themeTint="D9"/>
          <w:sz w:val="28"/>
          <w:szCs w:val="28"/>
        </w:rPr>
      </w:pPr>
      <w:r w:rsidRPr="00FA15D5">
        <w:rPr>
          <w:rFonts w:eastAsia="Arial Unicode MS"/>
          <w:color w:val="262626" w:themeColor="text1" w:themeTint="D9"/>
          <w:sz w:val="28"/>
          <w:szCs w:val="28"/>
        </w:rPr>
        <w:t xml:space="preserve">«предвосхищают» сознание, его реактивность (ввиду быстроты смены </w:t>
      </w:r>
    </w:p>
    <w:p w:rsidR="004A0925" w:rsidRPr="00FA15D5" w:rsidRDefault="004A0925" w:rsidP="00FA15D5">
      <w:pPr>
        <w:spacing w:line="360" w:lineRule="auto"/>
        <w:jc w:val="both"/>
        <w:rPr>
          <w:rFonts w:eastAsia="Arial Unicode MS"/>
          <w:color w:val="262626" w:themeColor="text1" w:themeTint="D9"/>
          <w:sz w:val="28"/>
          <w:szCs w:val="28"/>
        </w:rPr>
      </w:pPr>
      <w:r w:rsidRPr="00FA15D5">
        <w:rPr>
          <w:rFonts w:eastAsia="Arial Unicode MS"/>
          <w:color w:val="262626" w:themeColor="text1" w:themeTint="D9"/>
          <w:sz w:val="28"/>
          <w:szCs w:val="28"/>
        </w:rPr>
        <w:t>движений);</w:t>
      </w:r>
    </w:p>
    <w:p w:rsidR="004A0925" w:rsidRPr="00FA15D5" w:rsidRDefault="004A0925" w:rsidP="00FA15D5">
      <w:pPr>
        <w:numPr>
          <w:ilvl w:val="0"/>
          <w:numId w:val="1"/>
        </w:numPr>
        <w:spacing w:line="360" w:lineRule="auto"/>
        <w:ind w:left="0"/>
        <w:jc w:val="both"/>
        <w:rPr>
          <w:rFonts w:eastAsia="Arial Unicode MS"/>
          <w:color w:val="262626" w:themeColor="text1" w:themeTint="D9"/>
          <w:sz w:val="28"/>
          <w:szCs w:val="28"/>
        </w:rPr>
      </w:pPr>
      <w:r w:rsidRPr="00FA15D5">
        <w:rPr>
          <w:rFonts w:eastAsia="Arial Unicode MS"/>
          <w:color w:val="262626" w:themeColor="text1" w:themeTint="D9"/>
          <w:sz w:val="28"/>
          <w:szCs w:val="28"/>
        </w:rPr>
        <w:t>повышают общий уровень организации ребёнка;</w:t>
      </w:r>
    </w:p>
    <w:p w:rsidR="004A0925" w:rsidRPr="00FA15D5" w:rsidRDefault="004A0925" w:rsidP="00FA15D5">
      <w:pPr>
        <w:numPr>
          <w:ilvl w:val="0"/>
          <w:numId w:val="1"/>
        </w:numPr>
        <w:spacing w:line="360" w:lineRule="auto"/>
        <w:ind w:left="0"/>
        <w:jc w:val="both"/>
        <w:rPr>
          <w:rFonts w:eastAsia="Arial Unicode MS"/>
          <w:color w:val="262626" w:themeColor="text1" w:themeTint="D9"/>
          <w:sz w:val="28"/>
          <w:szCs w:val="28"/>
        </w:rPr>
      </w:pPr>
      <w:r w:rsidRPr="00FA15D5">
        <w:rPr>
          <w:rFonts w:eastAsia="Arial Unicode MS"/>
          <w:color w:val="262626" w:themeColor="text1" w:themeTint="D9"/>
          <w:sz w:val="28"/>
          <w:szCs w:val="28"/>
        </w:rPr>
        <w:t xml:space="preserve">направлены на развитие чувства ритма, дикционной моторики речи, </w:t>
      </w:r>
    </w:p>
    <w:p w:rsidR="00A66923" w:rsidRPr="00FA15D5" w:rsidRDefault="004A0925" w:rsidP="00FA15D5">
      <w:pPr>
        <w:pStyle w:val="HTML"/>
        <w:spacing w:line="360" w:lineRule="auto"/>
        <w:ind w:right="424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выразительно-речевого интонирования, координации движений.</w:t>
      </w:r>
      <w:r w:rsidR="00A66923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A0925" w:rsidRPr="00FA15D5" w:rsidRDefault="00A66923" w:rsidP="00FA15D5">
      <w:pPr>
        <w:pStyle w:val="a3"/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Начинаем</w:t>
      </w:r>
      <w:r w:rsidR="004A0925" w:rsidRPr="00FA15D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работу над пальчиковыми играми с самого раннего дошкольного возраста, используя короткие по объему и несложные по содержанию тексты, доступные детям.</w:t>
      </w:r>
    </w:p>
    <w:p w:rsidR="004A0925" w:rsidRPr="00FA15D5" w:rsidRDefault="004A0925" w:rsidP="00FA15D5">
      <w:pPr>
        <w:pStyle w:val="a3"/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старшем дошкольном возрасте пальчиковые игры усложняются, жесты </w:t>
      </w:r>
    </w:p>
    <w:p w:rsidR="004A0925" w:rsidRPr="00143085" w:rsidRDefault="004A0925" w:rsidP="00FA15D5">
      <w:pPr>
        <w:pStyle w:val="a3"/>
        <w:spacing w:line="360" w:lineRule="auto"/>
        <w:ind w:right="424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становятся наиболее символичными, в результате чего игры превращаются в настоящий пальчиково-речевой театр.</w:t>
      </w:r>
      <w:r w:rsidR="007465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46513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(Приложение </w:t>
      </w:r>
      <w:r w:rsidR="00097703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1.</w:t>
      </w:r>
      <w:r w:rsidR="00746513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9F4EA9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</w:t>
      </w:r>
      <w:r w:rsidR="00746513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ото</w:t>
      </w:r>
      <w:r w:rsid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9F4EA9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2,</w:t>
      </w:r>
      <w:r w:rsidR="00D31F6C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9F4EA9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</w:t>
      </w:r>
      <w:r w:rsidR="00746513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)</w:t>
      </w:r>
      <w:r w:rsidR="00D31F6C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:rsidR="00B2048F" w:rsidRPr="00D31F6C" w:rsidRDefault="00224106" w:rsidP="00DC0162">
      <w:pPr>
        <w:pStyle w:val="a4"/>
        <w:spacing w:line="360" w:lineRule="auto"/>
        <w:ind w:right="42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22410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       </w:t>
      </w:r>
      <w:r w:rsidR="00B64874" w:rsidRPr="0022410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  <w:r w:rsidR="00B2048F" w:rsidRPr="0022410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Речевые игры</w:t>
      </w:r>
      <w:r w:rsidR="00E14596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E14596">
        <w:rPr>
          <w:rFonts w:ascii="Times New Roman" w:hAnsi="Times New Roman" w:cs="Times New Roman"/>
          <w:sz w:val="28"/>
          <w:szCs w:val="28"/>
        </w:rPr>
        <w:t>п</w:t>
      </w:r>
      <w:r w:rsidR="00B2048F" w:rsidRPr="00E14596">
        <w:rPr>
          <w:rFonts w:ascii="Times New Roman" w:hAnsi="Times New Roman" w:cs="Times New Roman"/>
          <w:sz w:val="28"/>
          <w:szCs w:val="28"/>
        </w:rPr>
        <w:t xml:space="preserve">озволяют детям овладеть всеми выразительными средствами музыки. Речевое музицирование необходимо, так как музыкальный слух развивается в тесной связи со слухом речевым. В речевых играх текст поётся или ритмично декламируется хором, соло или </w:t>
      </w:r>
      <w:r w:rsidR="00B2048F" w:rsidRPr="00E14596">
        <w:rPr>
          <w:rFonts w:ascii="Times New Roman" w:hAnsi="Times New Roman" w:cs="Times New Roman"/>
          <w:sz w:val="28"/>
          <w:szCs w:val="28"/>
        </w:rPr>
        <w:lastRenderedPageBreak/>
        <w:t>дуэтом. Основой служит детский фольклор. К звучанию добавляется  музыкальные инструменты, звучащие жесты, движение, сонорные или колор</w:t>
      </w:r>
      <w:r w:rsidR="00E14596">
        <w:rPr>
          <w:rFonts w:ascii="Times New Roman" w:hAnsi="Times New Roman" w:cs="Times New Roman"/>
          <w:sz w:val="28"/>
          <w:szCs w:val="28"/>
        </w:rPr>
        <w:t xml:space="preserve">истические средства. Кроме того </w:t>
      </w:r>
      <w:r w:rsidR="00B2048F" w:rsidRPr="00E14596">
        <w:rPr>
          <w:rFonts w:ascii="Times New Roman" w:hAnsi="Times New Roman" w:cs="Times New Roman"/>
          <w:sz w:val="28"/>
          <w:szCs w:val="28"/>
        </w:rPr>
        <w:t xml:space="preserve"> формирование речи у человека идёт при участии жестов, которые могут сопровождать, украшать или даже заменять слова. Пластика вносит в речевое музицирование пантомимические и театральные возможности. Использование речевых игр на музыкальных занятиях, занятиях театрального к</w:t>
      </w:r>
      <w:r w:rsidR="00123894">
        <w:rPr>
          <w:rFonts w:ascii="Times New Roman" w:hAnsi="Times New Roman" w:cs="Times New Roman"/>
          <w:sz w:val="28"/>
          <w:szCs w:val="28"/>
        </w:rPr>
        <w:t>ружка эффективно влияет на разви</w:t>
      </w:r>
      <w:r w:rsidR="00B2048F" w:rsidRPr="00E14596">
        <w:rPr>
          <w:rFonts w:ascii="Times New Roman" w:hAnsi="Times New Roman" w:cs="Times New Roman"/>
          <w:sz w:val="28"/>
          <w:szCs w:val="28"/>
        </w:rPr>
        <w:t>тие эмоциональной выразительности речи детей, двигательной активности</w:t>
      </w:r>
      <w:r w:rsidR="00B2048F" w:rsidRPr="00D31F6C">
        <w:rPr>
          <w:rFonts w:ascii="Times New Roman" w:hAnsi="Times New Roman" w:cs="Times New Roman"/>
          <w:i/>
          <w:sz w:val="28"/>
          <w:szCs w:val="28"/>
        </w:rPr>
        <w:t>.</w:t>
      </w:r>
      <w:r w:rsidR="00746513" w:rsidRPr="00D31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513" w:rsidRPr="00143085">
        <w:rPr>
          <w:rFonts w:ascii="Times New Roman" w:hAnsi="Times New Roman" w:cs="Times New Roman"/>
          <w:b/>
          <w:sz w:val="28"/>
          <w:szCs w:val="28"/>
        </w:rPr>
        <w:t>( Приложение 2)</w:t>
      </w:r>
      <w:r w:rsidR="009F4EA9" w:rsidRPr="00143085">
        <w:rPr>
          <w:rFonts w:ascii="Times New Roman" w:hAnsi="Times New Roman" w:cs="Times New Roman"/>
          <w:b/>
          <w:sz w:val="28"/>
          <w:szCs w:val="28"/>
        </w:rPr>
        <w:t>.</w:t>
      </w:r>
    </w:p>
    <w:p w:rsidR="00B2048F" w:rsidRPr="00224106" w:rsidRDefault="00B64874" w:rsidP="00FA15D5">
      <w:pPr>
        <w:pStyle w:val="HTML"/>
        <w:tabs>
          <w:tab w:val="left" w:pos="9214"/>
        </w:tabs>
        <w:spacing w:line="360" w:lineRule="auto"/>
        <w:ind w:right="424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2241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2048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работе используем нетрадиционные формы развития музыкальности. </w:t>
      </w:r>
      <w:r w:rsidR="00E14596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Это </w:t>
      </w:r>
      <w:r w:rsidR="00E14596" w:rsidRPr="0022410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ритмодекламация и мелодекламация</w:t>
      </w:r>
      <w:r w:rsidR="00B2048F" w:rsidRPr="0022410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.</w:t>
      </w:r>
    </w:p>
    <w:p w:rsidR="00606318" w:rsidRPr="00FA15D5" w:rsidRDefault="00606318" w:rsidP="00FA15D5">
      <w:pPr>
        <w:pStyle w:val="a4"/>
        <w:tabs>
          <w:tab w:val="left" w:pos="9214"/>
        </w:tabs>
        <w:spacing w:line="360" w:lineRule="auto"/>
        <w:ind w:right="424"/>
        <w:jc w:val="both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FA15D5">
        <w:rPr>
          <w:rFonts w:ascii="Times New Roman" w:eastAsia="Arial Unicode MS" w:hAnsi="Times New Roman" w:cs="Times New Roman"/>
          <w:bCs/>
          <w:color w:val="262626" w:themeColor="text1" w:themeTint="D9"/>
          <w:sz w:val="28"/>
          <w:szCs w:val="28"/>
        </w:rPr>
        <w:t xml:space="preserve">Мелодекламация – чтение стихов или текста в сопровождении музыки и пропевание части текста. </w:t>
      </w:r>
    </w:p>
    <w:p w:rsidR="00B2048F" w:rsidRPr="00FA15D5" w:rsidRDefault="00B2048F" w:rsidP="00FA15D5">
      <w:pPr>
        <w:pStyle w:val="a4"/>
        <w:tabs>
          <w:tab w:val="left" w:pos="9214"/>
        </w:tabs>
        <w:spacing w:line="360" w:lineRule="auto"/>
        <w:ind w:right="424"/>
        <w:jc w:val="both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733EBE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Ритмодекламация</w:t>
      </w:r>
      <w:r w:rsidRPr="00FA15D5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– синтез музыки и поэзии. Её можно определить как музыкально-педагогическую модель, в которой текст не поётся, а ритмично декламируется.</w:t>
      </w:r>
    </w:p>
    <w:p w:rsidR="00B2048F" w:rsidRPr="00FA15D5" w:rsidRDefault="00B64874" w:rsidP="00FA15D5">
      <w:pPr>
        <w:pStyle w:val="a4"/>
        <w:tabs>
          <w:tab w:val="left" w:pos="9214"/>
        </w:tabs>
        <w:spacing w:line="360" w:lineRule="auto"/>
        <w:ind w:right="424"/>
        <w:jc w:val="both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B2048F" w:rsidRPr="00FA15D5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Основная цель ритмодекламации – это, прежде всего, развитие музыкального, поэтического слуха, чувства слова, воображения. Главное правило ритмодекламации: каждое слово, каждый слог, звук воспроизводится осмысленно, с искренним отношением исполнителя к звучащей речи. Один и тот же текст можно окрасить разными эмоциями, т.к. отношение к одному и тому же персонажу или событию может изменяться по-разному.</w:t>
      </w:r>
    </w:p>
    <w:p w:rsidR="00B2048F" w:rsidRPr="00FA15D5" w:rsidRDefault="00B64874" w:rsidP="00FA15D5">
      <w:pPr>
        <w:pStyle w:val="a4"/>
        <w:tabs>
          <w:tab w:val="left" w:pos="9214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B2048F" w:rsidRPr="00FA15D5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Ритмодекламация – это речевая игра, предполагающая творческую свободу в интонационно-ритмическом исполнении текста. </w:t>
      </w:r>
      <w:r w:rsidR="00B2048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зависимост</w:t>
      </w:r>
      <w:r w:rsidR="000F18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от поставленных целей и задач </w:t>
      </w:r>
      <w:r w:rsidR="00B2048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практически любую модель можно «развить» до уровня «театральной постановки», в которой могут сочетать</w:t>
      </w:r>
      <w:r w:rsidR="000F18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 в самых разных соотношениях</w:t>
      </w:r>
      <w:r w:rsidR="00B2048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декламация, танец, пение, игра на инструментах, пантомима, импровизация и др., а также дополняться художественно-изобразительной  деятельностью. Такие формы </w:t>
      </w:r>
      <w:r w:rsidR="00B2048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рождаются постепенно, иногда неожиданно, в процессе работы над моделью, очень нравятся детям и помогают им проявить себя в новой ситуации, по-иному взглянуть на уже известные вещи, обогащают художественные впечатления детей, способствуют развитию воображения и способности к импровизации. </w:t>
      </w:r>
    </w:p>
    <w:p w:rsidR="00B2048F" w:rsidRPr="00D31F6C" w:rsidRDefault="00B64874" w:rsidP="00FA15D5">
      <w:pPr>
        <w:pStyle w:val="HTML"/>
        <w:tabs>
          <w:tab w:val="left" w:pos="9214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B2048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Использование данных технологий и методи</w:t>
      </w:r>
      <w:r w:rsidR="00983B84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ческих форм на практике позволяю</w:t>
      </w:r>
      <w:r w:rsidR="00B2048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 </w:t>
      </w:r>
      <w:r w:rsidR="004910FF"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добиться основной цели: </w:t>
      </w:r>
      <w:r w:rsidR="004910FF" w:rsidRPr="00D31F6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создание</w:t>
      </w:r>
      <w:r w:rsidR="00B2048F" w:rsidRPr="00D31F6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на музыкальны</w:t>
      </w:r>
      <w:r w:rsidR="00983B84" w:rsidRPr="00D31F6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х занятиях, праздниках атмосферы</w:t>
      </w:r>
      <w:r w:rsidR="00B2048F" w:rsidRPr="00D31F6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радостного общения, приподнятого настроения и </w:t>
      </w:r>
      <w:r w:rsidR="004910FF" w:rsidRPr="00D31F6C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гармоничного самоощущения.</w:t>
      </w:r>
    </w:p>
    <w:p w:rsidR="00A34CE6" w:rsidRPr="00FA15D5" w:rsidRDefault="00B64874" w:rsidP="00FA15D5">
      <w:pPr>
        <w:pStyle w:val="HTML"/>
        <w:tabs>
          <w:tab w:val="left" w:pos="9214"/>
        </w:tabs>
        <w:spacing w:line="360" w:lineRule="auto"/>
        <w:ind w:right="42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A34CE6" w:rsidRPr="00FA15D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Таким образом, театрализованная игры  на музыкальных занятиях позволяет решать многие педагогические задачи, касающиеся формирования выразительности речи ребёнка, интеллектуального и художественно-эстетического воспитания.</w:t>
      </w:r>
    </w:p>
    <w:p w:rsidR="00477465" w:rsidRPr="00FA15D5" w:rsidRDefault="00B64874" w:rsidP="00FA15D5">
      <w:pPr>
        <w:tabs>
          <w:tab w:val="left" w:pos="9214"/>
          <w:tab w:val="left" w:pos="10076"/>
        </w:tabs>
        <w:spacing w:line="360" w:lineRule="auto"/>
        <w:ind w:right="424"/>
        <w:jc w:val="both"/>
        <w:rPr>
          <w:rFonts w:eastAsia="Calibri"/>
          <w:b/>
          <w:i/>
          <w:color w:val="262626" w:themeColor="text1" w:themeTint="D9"/>
          <w:sz w:val="28"/>
          <w:szCs w:val="28"/>
        </w:rPr>
      </w:pPr>
      <w:r>
        <w:rPr>
          <w:rFonts w:eastAsia="Calibri"/>
          <w:color w:val="262626" w:themeColor="text1" w:themeTint="D9"/>
          <w:sz w:val="28"/>
          <w:szCs w:val="28"/>
        </w:rPr>
        <w:t xml:space="preserve">      </w:t>
      </w:r>
      <w:r w:rsidR="00477465" w:rsidRPr="00FA15D5">
        <w:rPr>
          <w:rFonts w:eastAsia="Calibri"/>
          <w:color w:val="262626" w:themeColor="text1" w:themeTint="D9"/>
          <w:sz w:val="28"/>
          <w:szCs w:val="28"/>
        </w:rPr>
        <w:t>Театрализованная деятельность  – неисчерпаемый источник развития чувств, переживаний,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477465" w:rsidRPr="00746513" w:rsidRDefault="00477465" w:rsidP="00B64874">
      <w:pPr>
        <w:pStyle w:val="a4"/>
        <w:tabs>
          <w:tab w:val="left" w:pos="9214"/>
          <w:tab w:val="left" w:pos="9923"/>
        </w:tabs>
        <w:spacing w:line="360" w:lineRule="auto"/>
        <w:ind w:right="424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FA15D5">
        <w:rPr>
          <w:rFonts w:ascii="Times New Roman" w:eastAsia="Calibri" w:hAnsi="Times New Roman" w:cs="Times New Roman"/>
          <w:b/>
          <w:i/>
          <w:noProof w:val="0"/>
          <w:color w:val="262626" w:themeColor="text1" w:themeTint="D9"/>
          <w:sz w:val="28"/>
          <w:szCs w:val="28"/>
          <w:lang w:eastAsia="en-US"/>
        </w:rPr>
        <w:t xml:space="preserve"> </w:t>
      </w:r>
      <w:r w:rsidRPr="00FA15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умелом педагогическом руководстве и разнообразии тематики, средств   изображения, эмоциональности театрализованные игры дают возможность использовать их в целях всестороннего воспитания и развития личности</w:t>
      </w:r>
      <w:r w:rsidRPr="00D31F6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746513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</w:t>
      </w:r>
      <w:r w:rsidR="006701B4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фото</w:t>
      </w:r>
      <w:r w:rsidR="00746513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9F4EA9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4,5,</w:t>
      </w:r>
      <w:r w:rsidR="00E44A57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</w:t>
      </w:r>
      <w:r w:rsidR="009F4EA9" w:rsidRPr="0014308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).</w:t>
      </w:r>
    </w:p>
    <w:p w:rsidR="00477465" w:rsidRPr="00FA15D5" w:rsidRDefault="00477465" w:rsidP="00FA15D5">
      <w:pPr>
        <w:tabs>
          <w:tab w:val="left" w:pos="9214"/>
        </w:tabs>
        <w:spacing w:line="360" w:lineRule="auto"/>
        <w:ind w:right="424"/>
        <w:jc w:val="both"/>
        <w:rPr>
          <w:sz w:val="28"/>
          <w:szCs w:val="28"/>
        </w:rPr>
      </w:pPr>
    </w:p>
    <w:p w:rsidR="00FB1AE9" w:rsidRPr="00FA15D5" w:rsidRDefault="00FB1AE9" w:rsidP="00FA15D5">
      <w:pPr>
        <w:tabs>
          <w:tab w:val="left" w:pos="9214"/>
        </w:tabs>
        <w:spacing w:line="360" w:lineRule="auto"/>
        <w:ind w:right="424"/>
        <w:jc w:val="center"/>
        <w:rPr>
          <w:sz w:val="28"/>
          <w:szCs w:val="28"/>
        </w:rPr>
      </w:pPr>
      <w:r w:rsidRPr="00FA15D5">
        <w:rPr>
          <w:sz w:val="28"/>
          <w:szCs w:val="28"/>
        </w:rPr>
        <w:t>Список используемой литературы:</w:t>
      </w:r>
    </w:p>
    <w:p w:rsidR="0076400A" w:rsidRDefault="00FA15D5" w:rsidP="00FA15D5">
      <w:pPr>
        <w:tabs>
          <w:tab w:val="left" w:pos="9214"/>
        </w:tabs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1</w:t>
      </w:r>
      <w:r w:rsidR="00E12F44" w:rsidRPr="00FA15D5">
        <w:rPr>
          <w:sz w:val="28"/>
          <w:szCs w:val="28"/>
        </w:rPr>
        <w:t>.</w:t>
      </w:r>
      <w:r w:rsidR="0076400A">
        <w:rPr>
          <w:sz w:val="28"/>
          <w:szCs w:val="28"/>
        </w:rPr>
        <w:t>Е.А. Антипова Театрализованная деятельность в детском саду: Игры, упражнения, сценарии. 2-е изд., перераб. – М.:ТЦ Сфера, 2009;</w:t>
      </w:r>
    </w:p>
    <w:p w:rsidR="00E12F44" w:rsidRPr="00FA15D5" w:rsidRDefault="0076400A" w:rsidP="00FA15D5">
      <w:pPr>
        <w:tabs>
          <w:tab w:val="left" w:pos="9214"/>
        </w:tabs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2.</w:t>
      </w:r>
      <w:r w:rsidR="00E12F44" w:rsidRPr="00FA15D5">
        <w:rPr>
          <w:sz w:val="28"/>
          <w:szCs w:val="28"/>
        </w:rPr>
        <w:t xml:space="preserve">О.А. Арсеневская </w:t>
      </w:r>
      <w:r w:rsidR="00DC6A03" w:rsidRPr="00FA15D5">
        <w:rPr>
          <w:sz w:val="28"/>
          <w:szCs w:val="28"/>
        </w:rPr>
        <w:t>Система</w:t>
      </w:r>
      <w:r w:rsidR="00E12F44" w:rsidRPr="00FA15D5">
        <w:rPr>
          <w:sz w:val="28"/>
          <w:szCs w:val="28"/>
        </w:rPr>
        <w:t xml:space="preserve"> музыкально-оздоровительной работы в детском саду: занятия, игры, упражнения. – Волгоград: Учитель, 2011.</w:t>
      </w:r>
    </w:p>
    <w:p w:rsidR="00FA15D5" w:rsidRDefault="0076400A" w:rsidP="00FA15D5">
      <w:pPr>
        <w:tabs>
          <w:tab w:val="left" w:pos="9214"/>
        </w:tabs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3</w:t>
      </w:r>
      <w:r w:rsidR="00E12F44" w:rsidRPr="00FA15D5">
        <w:rPr>
          <w:sz w:val="28"/>
          <w:szCs w:val="28"/>
        </w:rPr>
        <w:t xml:space="preserve">. Т.А. Боровик </w:t>
      </w:r>
      <w:r>
        <w:rPr>
          <w:sz w:val="28"/>
          <w:szCs w:val="28"/>
        </w:rPr>
        <w:t>«М</w:t>
      </w:r>
      <w:r w:rsidRPr="0076400A">
        <w:rPr>
          <w:sz w:val="28"/>
          <w:szCs w:val="28"/>
        </w:rPr>
        <w:t>етодика  развития музыкальности детей</w:t>
      </w:r>
      <w:r>
        <w:rPr>
          <w:sz w:val="28"/>
          <w:szCs w:val="28"/>
        </w:rPr>
        <w:t>»;</w:t>
      </w:r>
    </w:p>
    <w:p w:rsidR="00E5751F" w:rsidRPr="0076400A" w:rsidRDefault="00E5751F" w:rsidP="00FA15D5">
      <w:pPr>
        <w:tabs>
          <w:tab w:val="left" w:pos="9214"/>
        </w:tabs>
        <w:spacing w:line="360" w:lineRule="auto"/>
        <w:ind w:right="424"/>
        <w:rPr>
          <w:iCs/>
          <w:sz w:val="28"/>
          <w:szCs w:val="28"/>
        </w:rPr>
      </w:pPr>
      <w:r>
        <w:rPr>
          <w:sz w:val="28"/>
          <w:szCs w:val="28"/>
        </w:rPr>
        <w:t>журнал «Музыкальный руководитель №1-6 2004 г.</w:t>
      </w:r>
    </w:p>
    <w:p w:rsidR="00E12F44" w:rsidRPr="00FA15D5" w:rsidRDefault="0076400A" w:rsidP="00FA15D5">
      <w:pPr>
        <w:tabs>
          <w:tab w:val="left" w:pos="9214"/>
        </w:tabs>
        <w:spacing w:line="360" w:lineRule="auto"/>
        <w:ind w:right="42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="00E12F44" w:rsidRPr="00FA15D5">
        <w:rPr>
          <w:iCs/>
          <w:sz w:val="28"/>
          <w:szCs w:val="28"/>
        </w:rPr>
        <w:t>. А.А. Евтодьева Учимся петь и танцевать, играя: методическое и практическое пособие по обучению пению и движениям в игровой форме. – Калуга, 2007.</w:t>
      </w:r>
    </w:p>
    <w:p w:rsidR="00E12F44" w:rsidRPr="0099786A" w:rsidRDefault="0076400A" w:rsidP="00FA15D5">
      <w:pPr>
        <w:tabs>
          <w:tab w:val="left" w:pos="9214"/>
        </w:tabs>
        <w:spacing w:line="360" w:lineRule="auto"/>
        <w:ind w:right="424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12F44" w:rsidRPr="00FA15D5">
        <w:rPr>
          <w:iCs/>
          <w:sz w:val="28"/>
          <w:szCs w:val="28"/>
        </w:rPr>
        <w:t>. О.В. Кацер Игровая методика обучения детей пению: Учеб. Пособие. – 2-е изд., доп. – СПб.: Издательство «Музыкальная палитра», 2008.</w:t>
      </w:r>
    </w:p>
    <w:p w:rsidR="007B3BCF" w:rsidRPr="0099786A" w:rsidRDefault="007B3BCF" w:rsidP="00FA15D5">
      <w:pPr>
        <w:tabs>
          <w:tab w:val="left" w:pos="9214"/>
        </w:tabs>
        <w:spacing w:line="360" w:lineRule="auto"/>
        <w:ind w:right="424"/>
        <w:rPr>
          <w:iCs/>
          <w:sz w:val="28"/>
          <w:szCs w:val="28"/>
        </w:rPr>
      </w:pPr>
    </w:p>
    <w:p w:rsidR="007B3BCF" w:rsidRDefault="007B3BCF" w:rsidP="00FA15D5">
      <w:pPr>
        <w:tabs>
          <w:tab w:val="left" w:pos="9214"/>
        </w:tabs>
        <w:spacing w:line="360" w:lineRule="auto"/>
        <w:ind w:right="424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Приложение1</w:t>
      </w:r>
    </w:p>
    <w:p w:rsidR="007B3BCF" w:rsidRDefault="007B3BCF" w:rsidP="007B3BCF">
      <w:pPr>
        <w:jc w:val="center"/>
        <w:rPr>
          <w:b/>
          <w:sz w:val="28"/>
          <w:szCs w:val="28"/>
        </w:rPr>
      </w:pPr>
    </w:p>
    <w:p w:rsidR="007B3BCF" w:rsidRDefault="007B3BCF" w:rsidP="007B3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сказка «Рукавичка»</w:t>
      </w:r>
    </w:p>
    <w:p w:rsidR="007B3BCF" w:rsidRPr="00747513" w:rsidRDefault="007B3BCF" w:rsidP="007B3B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(автор О. Арсеневская)</w:t>
      </w:r>
    </w:p>
    <w:p w:rsidR="007B3BCF" w:rsidRPr="00851764" w:rsidRDefault="007B3BCF" w:rsidP="007B3BCF">
      <w:pPr>
        <w:rPr>
          <w:i/>
          <w:sz w:val="28"/>
          <w:szCs w:val="28"/>
        </w:rPr>
      </w:pPr>
      <w:r w:rsidRPr="00851764">
        <w:rPr>
          <w:sz w:val="28"/>
          <w:szCs w:val="28"/>
        </w:rPr>
        <w:t>Из-за леса, из-за гор</w:t>
      </w: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Дети шлёпают ладошками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 xml:space="preserve">Топал дедушка Егор.                            </w:t>
      </w:r>
      <w:r w:rsidRPr="00851764">
        <w:rPr>
          <w:i/>
          <w:sz w:val="28"/>
          <w:szCs w:val="28"/>
        </w:rPr>
        <w:t>По коленям</w:t>
      </w:r>
      <w:r>
        <w:rPr>
          <w:sz w:val="28"/>
          <w:szCs w:val="28"/>
        </w:rPr>
        <w:t>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 xml:space="preserve">Очень он домой спешил -                     </w:t>
      </w:r>
      <w:r w:rsidRPr="00851764">
        <w:rPr>
          <w:i/>
          <w:sz w:val="28"/>
          <w:szCs w:val="28"/>
        </w:rPr>
        <w:t>Показывают обратную сторону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Рукавичку обронил.                              </w:t>
      </w:r>
      <w:r>
        <w:rPr>
          <w:i/>
          <w:sz w:val="28"/>
          <w:szCs w:val="28"/>
        </w:rPr>
        <w:t>л</w:t>
      </w:r>
      <w:r w:rsidRPr="00851764">
        <w:rPr>
          <w:i/>
          <w:sz w:val="28"/>
          <w:szCs w:val="28"/>
        </w:rPr>
        <w:t xml:space="preserve">адоней </w:t>
      </w:r>
      <w:r>
        <w:rPr>
          <w:i/>
          <w:sz w:val="28"/>
          <w:szCs w:val="28"/>
        </w:rPr>
        <w:t>с вытянутым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вверх большим пальцем-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жест «Рукавичка».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Мышка по полю бежала,                      </w:t>
      </w:r>
      <w:r>
        <w:rPr>
          <w:i/>
          <w:sz w:val="28"/>
          <w:szCs w:val="28"/>
        </w:rPr>
        <w:t>«Бегают» пальчиками одной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руки по другой руке.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Рукавичку увидала.                                </w:t>
      </w:r>
      <w:r>
        <w:rPr>
          <w:i/>
          <w:sz w:val="28"/>
          <w:szCs w:val="28"/>
        </w:rPr>
        <w:t>Жест «Рукавичка».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Кто, кто здесь живёт?                          </w:t>
      </w:r>
      <w:r>
        <w:rPr>
          <w:i/>
          <w:sz w:val="28"/>
          <w:szCs w:val="28"/>
        </w:rPr>
        <w:t>Стучат правым кулачком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По левой ладошке.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Мышку здесь никто не ждёт?                 </w:t>
      </w:r>
      <w:r>
        <w:rPr>
          <w:i/>
          <w:sz w:val="28"/>
          <w:szCs w:val="28"/>
        </w:rPr>
        <w:t>Грозят пальцем.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Стала жить-поживать,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Звонко песни распевать.                           </w:t>
      </w:r>
      <w:r>
        <w:rPr>
          <w:i/>
          <w:sz w:val="28"/>
          <w:szCs w:val="28"/>
        </w:rPr>
        <w:t>Хлопки.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Зайка по полю бежал,                               </w:t>
      </w:r>
      <w:r>
        <w:rPr>
          <w:i/>
          <w:sz w:val="28"/>
          <w:szCs w:val="28"/>
        </w:rPr>
        <w:t>Жест «Зайчик».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Рукавичку увидал.                                     </w:t>
      </w:r>
      <w:r>
        <w:rPr>
          <w:i/>
          <w:sz w:val="28"/>
          <w:szCs w:val="28"/>
        </w:rPr>
        <w:t>Жест «Рукавичка».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Кто, кто здесь живёт?                             </w:t>
      </w:r>
      <w:r>
        <w:rPr>
          <w:i/>
          <w:sz w:val="28"/>
          <w:szCs w:val="28"/>
        </w:rPr>
        <w:t>Стучат правым кулачком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По левой ладошке.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Звонко песенку поёт?                               </w:t>
      </w:r>
      <w:r>
        <w:rPr>
          <w:i/>
          <w:sz w:val="28"/>
          <w:szCs w:val="28"/>
        </w:rPr>
        <w:t>Хлопки.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Мышка зайку пригласила,                       </w:t>
      </w:r>
      <w:r>
        <w:rPr>
          <w:i/>
          <w:sz w:val="28"/>
          <w:szCs w:val="28"/>
        </w:rPr>
        <w:t>Зовут, жестикулируя правой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рукой.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Сладким чаем напоила.                           </w:t>
      </w:r>
      <w:r>
        <w:rPr>
          <w:i/>
          <w:sz w:val="28"/>
          <w:szCs w:val="28"/>
        </w:rPr>
        <w:t>Вытягивают вперёд руки,</w:t>
      </w:r>
    </w:p>
    <w:p w:rsidR="007B3BCF" w:rsidRPr="00A528A5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Ладошки складывают в виде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чашечки.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Зайка прыг, зайка скок,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Вкусных пирогов напёк.                             </w:t>
      </w:r>
      <w:r>
        <w:rPr>
          <w:i/>
          <w:sz w:val="28"/>
          <w:szCs w:val="28"/>
        </w:rPr>
        <w:t>«Пекут» пирожки.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по полю шла лисичка,                             </w:t>
      </w:r>
      <w:r>
        <w:rPr>
          <w:i/>
          <w:sz w:val="28"/>
          <w:szCs w:val="28"/>
        </w:rPr>
        <w:t>Мягкие движения кистями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рук.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Увидала руковичку.                                       </w:t>
      </w:r>
      <w:r>
        <w:rPr>
          <w:i/>
          <w:sz w:val="28"/>
          <w:szCs w:val="28"/>
        </w:rPr>
        <w:t>Жест «Рукавичка».</w:t>
      </w:r>
    </w:p>
    <w:p w:rsidR="007B3BCF" w:rsidRPr="00CA02F0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Кто, кто здесь живёт?                                   </w:t>
      </w:r>
      <w:r w:rsidRPr="00CA02F0">
        <w:rPr>
          <w:i/>
          <w:sz w:val="28"/>
          <w:szCs w:val="28"/>
        </w:rPr>
        <w:t>Стучат правым кулачком</w:t>
      </w:r>
    </w:p>
    <w:p w:rsidR="007B3BCF" w:rsidRDefault="007B3BCF" w:rsidP="007B3BCF">
      <w:pPr>
        <w:rPr>
          <w:i/>
          <w:sz w:val="28"/>
          <w:szCs w:val="28"/>
        </w:rPr>
      </w:pPr>
      <w:r w:rsidRPr="00851764">
        <w:rPr>
          <w:i/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 xml:space="preserve">                    по левой ладошке.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Звонко песенку поёт?                                      </w:t>
      </w:r>
      <w:r>
        <w:rPr>
          <w:i/>
          <w:sz w:val="28"/>
          <w:szCs w:val="28"/>
        </w:rPr>
        <w:t>Хлопки.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лисичку пригласили,                                   </w:t>
      </w:r>
      <w:r>
        <w:rPr>
          <w:i/>
          <w:sz w:val="28"/>
          <w:szCs w:val="28"/>
        </w:rPr>
        <w:t>Мягкие движения кистями рук.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>Пирожками угостили.                                      «</w:t>
      </w:r>
      <w:r>
        <w:rPr>
          <w:i/>
          <w:sz w:val="28"/>
          <w:szCs w:val="28"/>
        </w:rPr>
        <w:t>Пекут»  пирожки.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Стала жить там поживать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Пол метёлкой подметать.                                 </w:t>
      </w:r>
      <w:r>
        <w:rPr>
          <w:i/>
          <w:sz w:val="28"/>
          <w:szCs w:val="28"/>
        </w:rPr>
        <w:t>Движения руками  влево-вправо.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Мишка по полю гулял,                                     </w:t>
      </w:r>
      <w:r>
        <w:rPr>
          <w:i/>
          <w:sz w:val="28"/>
          <w:szCs w:val="28"/>
        </w:rPr>
        <w:t>Стучат кулачками по коленям.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Рукавичку увидал.                                             </w:t>
      </w:r>
      <w:r w:rsidRPr="002E0908">
        <w:rPr>
          <w:i/>
          <w:sz w:val="28"/>
          <w:szCs w:val="28"/>
        </w:rPr>
        <w:t>Жест «Рукавичка».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Кто, кто здесь живёт?                                      </w:t>
      </w:r>
      <w:r>
        <w:rPr>
          <w:i/>
          <w:sz w:val="28"/>
          <w:szCs w:val="28"/>
        </w:rPr>
        <w:t xml:space="preserve">Стучат правым кулачком 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по левой ладошке.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Звонко песенку поёт?                                        </w:t>
      </w:r>
      <w:r>
        <w:rPr>
          <w:i/>
          <w:sz w:val="28"/>
          <w:szCs w:val="28"/>
        </w:rPr>
        <w:t>Хлопки.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Звери испугались,                                              </w:t>
      </w:r>
      <w:r>
        <w:rPr>
          <w:i/>
          <w:sz w:val="28"/>
          <w:szCs w:val="28"/>
        </w:rPr>
        <w:t>Сжать пальцы рук в «замок».</w:t>
      </w:r>
    </w:p>
    <w:p w:rsidR="007B3BCF" w:rsidRPr="002E0908" w:rsidRDefault="007B3BCF" w:rsidP="007B3B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страхе разбежались.                                      </w:t>
      </w:r>
      <w:r>
        <w:rPr>
          <w:i/>
          <w:sz w:val="28"/>
          <w:szCs w:val="28"/>
        </w:rPr>
        <w:t>Развести руки в стороны.</w:t>
      </w:r>
    </w:p>
    <w:p w:rsidR="007B3BCF" w:rsidRDefault="007B3BCF" w:rsidP="007B3BCF">
      <w:pPr>
        <w:rPr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</w:p>
    <w:p w:rsidR="007B3BCF" w:rsidRPr="002E0908" w:rsidRDefault="007B3BCF" w:rsidP="007B3BCF">
      <w:pPr>
        <w:rPr>
          <w:sz w:val="28"/>
          <w:szCs w:val="28"/>
        </w:rPr>
      </w:pPr>
    </w:p>
    <w:p w:rsidR="007B3BCF" w:rsidRDefault="007B3BCF" w:rsidP="00FA15D5">
      <w:pPr>
        <w:tabs>
          <w:tab w:val="left" w:pos="9214"/>
        </w:tabs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B3BCF" w:rsidRDefault="007B3BCF" w:rsidP="007B3BCF">
      <w:pPr>
        <w:jc w:val="center"/>
        <w:rPr>
          <w:b/>
          <w:sz w:val="28"/>
          <w:szCs w:val="28"/>
        </w:rPr>
      </w:pPr>
      <w:r w:rsidRPr="00544F18">
        <w:rPr>
          <w:b/>
          <w:sz w:val="28"/>
          <w:szCs w:val="28"/>
        </w:rPr>
        <w:t>Речевые иг</w:t>
      </w:r>
      <w:r>
        <w:rPr>
          <w:b/>
          <w:sz w:val="28"/>
          <w:szCs w:val="28"/>
        </w:rPr>
        <w:t>ры с музыкальными инструментами</w:t>
      </w:r>
    </w:p>
    <w:p w:rsidR="007B3BCF" w:rsidRPr="00336EF6" w:rsidRDefault="007B3BCF" w:rsidP="007B3BCF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(автор О. Арсеневская)</w:t>
      </w:r>
    </w:p>
    <w:p w:rsidR="007B3BCF" w:rsidRDefault="007B3BCF" w:rsidP="007B3BCF">
      <w:pPr>
        <w:jc w:val="center"/>
        <w:rPr>
          <w:b/>
          <w:sz w:val="28"/>
          <w:szCs w:val="28"/>
        </w:rPr>
      </w:pPr>
    </w:p>
    <w:p w:rsidR="007B3BCF" w:rsidRDefault="007B3BCF" w:rsidP="007B3BCF">
      <w:pPr>
        <w:jc w:val="center"/>
        <w:rPr>
          <w:i/>
          <w:sz w:val="28"/>
          <w:szCs w:val="28"/>
        </w:rPr>
      </w:pPr>
      <w:r w:rsidRPr="005B2C65">
        <w:rPr>
          <w:b/>
          <w:i/>
          <w:sz w:val="28"/>
          <w:szCs w:val="28"/>
        </w:rPr>
        <w:t>Матрёшка и Петрушка</w:t>
      </w:r>
      <w:r w:rsidRPr="00544F18">
        <w:rPr>
          <w:i/>
          <w:sz w:val="28"/>
          <w:szCs w:val="28"/>
        </w:rPr>
        <w:t>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Вот пришли весёлые матрёшки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Тук-тук!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Принесли нам расписные ложки.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Тук-тук!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Мы на ложках заиграли.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Туки-туки! Туки-тук!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Наши ложки заплясали.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Туки-туки! Тук-тук-тук!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Вот бежит приятель наш, Петрушка,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Трень-трень.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Он принёс ребятам погремушки,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Трень-трень.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Погремушки зазвенели – 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Трень-трень-трень! Трень-трень-трень!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Звонко песенку запели – 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Трен-ди, трен-ди, трен-ди-трень!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Тук-тук, туки-тук,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Трень-трень-трен-ди-трень!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Будет весело играть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Наш оркестр целый день!</w:t>
      </w:r>
    </w:p>
    <w:p w:rsidR="007B3BCF" w:rsidRDefault="007B3BCF" w:rsidP="007B3BCF">
      <w:pPr>
        <w:rPr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</w:p>
    <w:p w:rsidR="007B3BCF" w:rsidRDefault="007B3BCF" w:rsidP="007B3BCF">
      <w:pPr>
        <w:jc w:val="center"/>
        <w:rPr>
          <w:b/>
          <w:i/>
          <w:sz w:val="28"/>
          <w:szCs w:val="28"/>
        </w:rPr>
      </w:pPr>
      <w:r w:rsidRPr="005B2C65">
        <w:rPr>
          <w:b/>
          <w:i/>
          <w:sz w:val="28"/>
          <w:szCs w:val="28"/>
        </w:rPr>
        <w:t>Шур-шур-песенка</w:t>
      </w:r>
    </w:p>
    <w:p w:rsidR="007B3BCF" w:rsidRPr="00336EF6" w:rsidRDefault="007B3BCF" w:rsidP="007B3BCF">
      <w:pPr>
        <w:jc w:val="center"/>
        <w:rPr>
          <w:b/>
          <w:sz w:val="28"/>
          <w:szCs w:val="28"/>
        </w:rPr>
      </w:pPr>
      <w:r w:rsidRPr="00B74EA7">
        <w:rPr>
          <w:sz w:val="28"/>
          <w:szCs w:val="28"/>
        </w:rPr>
        <w:t>В тиши шуршунчики шуршат:</w:t>
      </w:r>
    </w:p>
    <w:p w:rsidR="007B3BCF" w:rsidRDefault="007B3BCF" w:rsidP="007B3BCF">
      <w:pPr>
        <w:jc w:val="center"/>
        <w:rPr>
          <w:sz w:val="28"/>
          <w:szCs w:val="28"/>
        </w:rPr>
      </w:pPr>
      <w:r w:rsidRPr="00B74EA7">
        <w:rPr>
          <w:sz w:val="28"/>
          <w:szCs w:val="28"/>
        </w:rPr>
        <w:t>Шур-шур, шур-шур, шур-шур.</w:t>
      </w:r>
    </w:p>
    <w:p w:rsidR="007B3BCF" w:rsidRDefault="007B3BCF" w:rsidP="007B3BCF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похожи на мышат.</w:t>
      </w:r>
    </w:p>
    <w:p w:rsidR="007B3BCF" w:rsidRDefault="007B3BCF" w:rsidP="007B3BCF">
      <w:pPr>
        <w:jc w:val="center"/>
        <w:rPr>
          <w:sz w:val="28"/>
          <w:szCs w:val="28"/>
        </w:rPr>
      </w:pPr>
      <w:r w:rsidRPr="00B74EA7">
        <w:rPr>
          <w:sz w:val="28"/>
          <w:szCs w:val="28"/>
        </w:rPr>
        <w:t>Шур-шур, шур-шур, шур-шур.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играют на «шуршунчиках» - султанчиках с бумажными или полиэтиленовыми полосками.</w:t>
      </w:r>
    </w:p>
    <w:p w:rsidR="007B3BCF" w:rsidRDefault="007B3BCF" w:rsidP="007B3BCF">
      <w:pPr>
        <w:jc w:val="center"/>
        <w:rPr>
          <w:sz w:val="28"/>
          <w:szCs w:val="28"/>
        </w:rPr>
      </w:pPr>
      <w:r>
        <w:rPr>
          <w:sz w:val="28"/>
          <w:szCs w:val="28"/>
        </w:rPr>
        <w:t>А где-то спит мурлыка-кот.</w:t>
      </w:r>
    </w:p>
    <w:p w:rsidR="007B3BCF" w:rsidRDefault="007B3BCF" w:rsidP="007B3B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Мур-мур, мур-мур, мур-мур.</w:t>
      </w:r>
    </w:p>
    <w:p w:rsidR="007B3BCF" w:rsidRDefault="007B3BCF" w:rsidP="007B3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сне он песенку поёт: </w:t>
      </w:r>
    </w:p>
    <w:p w:rsidR="007B3BCF" w:rsidRDefault="007B3BCF" w:rsidP="007B3BCF">
      <w:pPr>
        <w:jc w:val="center"/>
        <w:rPr>
          <w:sz w:val="28"/>
          <w:szCs w:val="28"/>
        </w:rPr>
      </w:pPr>
      <w:r>
        <w:rPr>
          <w:sz w:val="28"/>
          <w:szCs w:val="28"/>
        </w:rPr>
        <w:t>- Мур-мур, мур-мур, мур-мур.</w:t>
      </w:r>
    </w:p>
    <w:p w:rsidR="007B3BCF" w:rsidRDefault="007B3BCF" w:rsidP="007B3B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играют на треугольниках.</w:t>
      </w:r>
    </w:p>
    <w:p w:rsidR="007B3BCF" w:rsidRDefault="007B3BCF" w:rsidP="007B3BCF">
      <w:pPr>
        <w:jc w:val="center"/>
        <w:rPr>
          <w:sz w:val="28"/>
          <w:szCs w:val="28"/>
        </w:rPr>
      </w:pPr>
      <w:r>
        <w:rPr>
          <w:sz w:val="28"/>
          <w:szCs w:val="28"/>
        </w:rPr>
        <w:t>Шур-шур! Мур-мур!</w:t>
      </w:r>
    </w:p>
    <w:p w:rsidR="007B3BCF" w:rsidRDefault="007B3BCF" w:rsidP="007B3BCF">
      <w:pPr>
        <w:jc w:val="center"/>
        <w:rPr>
          <w:sz w:val="28"/>
          <w:szCs w:val="28"/>
        </w:rPr>
      </w:pPr>
      <w:r>
        <w:rPr>
          <w:sz w:val="28"/>
          <w:szCs w:val="28"/>
        </w:rPr>
        <w:t>Шур-шур! Мур-мур!</w:t>
      </w:r>
    </w:p>
    <w:p w:rsidR="007B3BCF" w:rsidRDefault="007B3BCF" w:rsidP="007B3BCF">
      <w:pPr>
        <w:jc w:val="center"/>
        <w:rPr>
          <w:b/>
          <w:sz w:val="28"/>
          <w:szCs w:val="28"/>
        </w:rPr>
      </w:pPr>
    </w:p>
    <w:p w:rsidR="007B3BCF" w:rsidRDefault="007B3BCF" w:rsidP="007B3BCF">
      <w:pPr>
        <w:jc w:val="center"/>
        <w:rPr>
          <w:b/>
          <w:i/>
          <w:sz w:val="28"/>
          <w:szCs w:val="28"/>
        </w:rPr>
      </w:pPr>
      <w:r w:rsidRPr="005B2C65">
        <w:rPr>
          <w:b/>
          <w:i/>
          <w:sz w:val="28"/>
          <w:szCs w:val="28"/>
        </w:rPr>
        <w:t>Весёлый оркестр.</w:t>
      </w:r>
    </w:p>
    <w:p w:rsidR="007B3BCF" w:rsidRPr="005B2C65" w:rsidRDefault="007B3BCF" w:rsidP="007B3BCF">
      <w:pPr>
        <w:jc w:val="center"/>
        <w:rPr>
          <w:b/>
          <w:i/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 xml:space="preserve">«Бум-бум! Трам-там-там!» - 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Застучал барабан.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«Туки-туки-тошки!» -</w:t>
      </w:r>
    </w:p>
    <w:p w:rsidR="007B3BCF" w:rsidRPr="00B74EA7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Заиграли ложки.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 xml:space="preserve">«Чётки-чётки», - 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Бряцают трещётки.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«Дин-дон, дин-дон!» - 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Зазвенел металлофон.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 xml:space="preserve">«Бан-бан  балалал!» - 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Треугольник зазвучал!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«Бумба-бумба!» - </w:t>
      </w:r>
    </w:p>
    <w:p w:rsidR="007B3BCF" w:rsidRDefault="007B3BCF" w:rsidP="007B3BCF">
      <w:pPr>
        <w:ind w:left="709"/>
        <w:rPr>
          <w:sz w:val="28"/>
          <w:szCs w:val="28"/>
        </w:rPr>
      </w:pPr>
      <w:r>
        <w:rPr>
          <w:sz w:val="28"/>
          <w:szCs w:val="28"/>
        </w:rPr>
        <w:t>Загремела румба!</w:t>
      </w:r>
    </w:p>
    <w:p w:rsidR="007B3BCF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А теперь нам нужно</w:t>
      </w:r>
    </w:p>
    <w:p w:rsidR="007B3BCF" w:rsidRPr="00B74EA7" w:rsidRDefault="007B3BCF" w:rsidP="007B3BCF">
      <w:pPr>
        <w:rPr>
          <w:sz w:val="28"/>
          <w:szCs w:val="28"/>
        </w:rPr>
      </w:pPr>
      <w:r>
        <w:rPr>
          <w:sz w:val="28"/>
          <w:szCs w:val="28"/>
        </w:rPr>
        <w:t>Заиграть всем дружно.</w:t>
      </w:r>
    </w:p>
    <w:p w:rsidR="007B3BCF" w:rsidRPr="00B74EA7" w:rsidRDefault="007B3BCF" w:rsidP="007B3BCF">
      <w:pPr>
        <w:jc w:val="center"/>
        <w:rPr>
          <w:sz w:val="28"/>
          <w:szCs w:val="28"/>
        </w:rPr>
      </w:pPr>
    </w:p>
    <w:p w:rsidR="007B3BCF" w:rsidRPr="00B74EA7" w:rsidRDefault="007B3BCF" w:rsidP="007B3BCF">
      <w:pPr>
        <w:jc w:val="center"/>
        <w:rPr>
          <w:sz w:val="28"/>
          <w:szCs w:val="28"/>
        </w:rPr>
      </w:pPr>
    </w:p>
    <w:p w:rsidR="007B3BCF" w:rsidRPr="00B74EA7" w:rsidRDefault="007B3BCF" w:rsidP="007B3BCF">
      <w:pPr>
        <w:rPr>
          <w:sz w:val="28"/>
          <w:szCs w:val="28"/>
        </w:rPr>
      </w:pPr>
    </w:p>
    <w:p w:rsidR="007B3BCF" w:rsidRPr="00544F18" w:rsidRDefault="007B3BCF" w:rsidP="007B3BCF">
      <w:pPr>
        <w:jc w:val="center"/>
        <w:rPr>
          <w:b/>
          <w:sz w:val="28"/>
          <w:szCs w:val="28"/>
        </w:rPr>
      </w:pPr>
    </w:p>
    <w:p w:rsidR="007B3BCF" w:rsidRDefault="007B3BCF" w:rsidP="007B3BCF">
      <w:pPr>
        <w:rPr>
          <w:sz w:val="28"/>
          <w:szCs w:val="28"/>
        </w:rPr>
      </w:pPr>
    </w:p>
    <w:p w:rsidR="007B3BCF" w:rsidRPr="00544F18" w:rsidRDefault="007B3BCF" w:rsidP="007B3BCF">
      <w:pPr>
        <w:rPr>
          <w:sz w:val="28"/>
          <w:szCs w:val="28"/>
        </w:rPr>
      </w:pPr>
    </w:p>
    <w:p w:rsidR="007B3BCF" w:rsidRPr="007B3BCF" w:rsidRDefault="007B3BCF" w:rsidP="00FA15D5">
      <w:pPr>
        <w:tabs>
          <w:tab w:val="left" w:pos="9214"/>
        </w:tabs>
        <w:spacing w:line="360" w:lineRule="auto"/>
        <w:ind w:right="42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3370580"/>
            <wp:effectExtent l="19050" t="0" r="3175" b="0"/>
            <wp:docPr id="2" name="Рисунок 1" descr="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954270"/>
            <wp:effectExtent l="19050" t="0" r="3175" b="0"/>
            <wp:docPr id="4" name="Рисунок 3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6" name="Рисунок 5" descr="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185160"/>
            <wp:effectExtent l="19050" t="0" r="3175" b="0"/>
            <wp:docPr id="7" name="Рисунок 6" descr="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8" name="Рисунок 7" descr="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BCF" w:rsidRPr="007B3BCF" w:rsidSect="008F049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9F" w:rsidRDefault="0087789F" w:rsidP="00864D13">
      <w:r>
        <w:separator/>
      </w:r>
    </w:p>
  </w:endnote>
  <w:endnote w:type="continuationSeparator" w:id="0">
    <w:p w:rsidR="0087789F" w:rsidRDefault="0087789F" w:rsidP="008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042"/>
      <w:docPartObj>
        <w:docPartGallery w:val="Page Numbers (Bottom of Page)"/>
        <w:docPartUnique/>
      </w:docPartObj>
    </w:sdtPr>
    <w:sdtEndPr/>
    <w:sdtContent>
      <w:p w:rsidR="00864D13" w:rsidRDefault="0087789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786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64D13" w:rsidRDefault="0086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9F" w:rsidRDefault="0087789F" w:rsidP="00864D13">
      <w:r>
        <w:separator/>
      </w:r>
    </w:p>
  </w:footnote>
  <w:footnote w:type="continuationSeparator" w:id="0">
    <w:p w:rsidR="0087789F" w:rsidRDefault="0087789F" w:rsidP="008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9CA"/>
    <w:multiLevelType w:val="hybridMultilevel"/>
    <w:tmpl w:val="05641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929"/>
    <w:multiLevelType w:val="hybridMultilevel"/>
    <w:tmpl w:val="E5962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B72"/>
    <w:multiLevelType w:val="hybridMultilevel"/>
    <w:tmpl w:val="AB00D3A4"/>
    <w:lvl w:ilvl="0" w:tplc="B574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3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6E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6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06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0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0F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8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2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3C5044"/>
    <w:multiLevelType w:val="hybridMultilevel"/>
    <w:tmpl w:val="F8C4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5C1"/>
    <w:multiLevelType w:val="hybridMultilevel"/>
    <w:tmpl w:val="B272656C"/>
    <w:lvl w:ilvl="0" w:tplc="D04203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00F3A7F"/>
    <w:multiLevelType w:val="hybridMultilevel"/>
    <w:tmpl w:val="A796D6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C7"/>
    <w:rsid w:val="0003141F"/>
    <w:rsid w:val="00091378"/>
    <w:rsid w:val="00097703"/>
    <w:rsid w:val="000B274D"/>
    <w:rsid w:val="000B35E4"/>
    <w:rsid w:val="000C3124"/>
    <w:rsid w:val="000E21BD"/>
    <w:rsid w:val="000E628A"/>
    <w:rsid w:val="000E6C91"/>
    <w:rsid w:val="000F18B8"/>
    <w:rsid w:val="001200D4"/>
    <w:rsid w:val="00121335"/>
    <w:rsid w:val="00123894"/>
    <w:rsid w:val="001329E1"/>
    <w:rsid w:val="00143085"/>
    <w:rsid w:val="001431AB"/>
    <w:rsid w:val="00182A0D"/>
    <w:rsid w:val="00185A99"/>
    <w:rsid w:val="00204061"/>
    <w:rsid w:val="00224106"/>
    <w:rsid w:val="00232C66"/>
    <w:rsid w:val="00252AC3"/>
    <w:rsid w:val="00255E05"/>
    <w:rsid w:val="00301A44"/>
    <w:rsid w:val="00313EDB"/>
    <w:rsid w:val="00342C09"/>
    <w:rsid w:val="00346CF8"/>
    <w:rsid w:val="00374E75"/>
    <w:rsid w:val="00383D40"/>
    <w:rsid w:val="003A43D9"/>
    <w:rsid w:val="003E53D6"/>
    <w:rsid w:val="00437157"/>
    <w:rsid w:val="004673F8"/>
    <w:rsid w:val="00467D1E"/>
    <w:rsid w:val="00477465"/>
    <w:rsid w:val="004910FF"/>
    <w:rsid w:val="004A0925"/>
    <w:rsid w:val="004B00A5"/>
    <w:rsid w:val="004C5FF4"/>
    <w:rsid w:val="004D1BEA"/>
    <w:rsid w:val="004D3A13"/>
    <w:rsid w:val="005231A7"/>
    <w:rsid w:val="005E2FC7"/>
    <w:rsid w:val="005E6C9A"/>
    <w:rsid w:val="00603004"/>
    <w:rsid w:val="00606318"/>
    <w:rsid w:val="0065219D"/>
    <w:rsid w:val="006701B4"/>
    <w:rsid w:val="006702CB"/>
    <w:rsid w:val="006C145F"/>
    <w:rsid w:val="006C3A7D"/>
    <w:rsid w:val="00702076"/>
    <w:rsid w:val="00730BA6"/>
    <w:rsid w:val="00733EBE"/>
    <w:rsid w:val="00736C40"/>
    <w:rsid w:val="007452D3"/>
    <w:rsid w:val="00746513"/>
    <w:rsid w:val="0076400A"/>
    <w:rsid w:val="00791FAD"/>
    <w:rsid w:val="007B3BCF"/>
    <w:rsid w:val="00864D13"/>
    <w:rsid w:val="0087789F"/>
    <w:rsid w:val="00877CB8"/>
    <w:rsid w:val="00880805"/>
    <w:rsid w:val="008A167A"/>
    <w:rsid w:val="008B61BD"/>
    <w:rsid w:val="008F0499"/>
    <w:rsid w:val="009651FA"/>
    <w:rsid w:val="00983B84"/>
    <w:rsid w:val="009971F6"/>
    <w:rsid w:val="0099786A"/>
    <w:rsid w:val="009C1B45"/>
    <w:rsid w:val="009C6539"/>
    <w:rsid w:val="009F4EA9"/>
    <w:rsid w:val="00A17D3F"/>
    <w:rsid w:val="00A32B2D"/>
    <w:rsid w:val="00A34CE6"/>
    <w:rsid w:val="00A51CDF"/>
    <w:rsid w:val="00A66923"/>
    <w:rsid w:val="00A95E29"/>
    <w:rsid w:val="00AC13F1"/>
    <w:rsid w:val="00B07EF5"/>
    <w:rsid w:val="00B13F7E"/>
    <w:rsid w:val="00B2048F"/>
    <w:rsid w:val="00B64874"/>
    <w:rsid w:val="00BB44AB"/>
    <w:rsid w:val="00BB584D"/>
    <w:rsid w:val="00BD50BB"/>
    <w:rsid w:val="00BE3CED"/>
    <w:rsid w:val="00C077E3"/>
    <w:rsid w:val="00C10DBE"/>
    <w:rsid w:val="00C150B7"/>
    <w:rsid w:val="00C82921"/>
    <w:rsid w:val="00CC4727"/>
    <w:rsid w:val="00CC55EB"/>
    <w:rsid w:val="00CD1DC9"/>
    <w:rsid w:val="00CE1F98"/>
    <w:rsid w:val="00CE3B18"/>
    <w:rsid w:val="00CE6DE3"/>
    <w:rsid w:val="00D028CA"/>
    <w:rsid w:val="00D13FC8"/>
    <w:rsid w:val="00D159BB"/>
    <w:rsid w:val="00D31F6C"/>
    <w:rsid w:val="00D46D0F"/>
    <w:rsid w:val="00D95B08"/>
    <w:rsid w:val="00D96278"/>
    <w:rsid w:val="00DA3518"/>
    <w:rsid w:val="00DC0162"/>
    <w:rsid w:val="00DC6A03"/>
    <w:rsid w:val="00E12F44"/>
    <w:rsid w:val="00E14596"/>
    <w:rsid w:val="00E44A57"/>
    <w:rsid w:val="00E5751F"/>
    <w:rsid w:val="00E75145"/>
    <w:rsid w:val="00EA1AA1"/>
    <w:rsid w:val="00EB6246"/>
    <w:rsid w:val="00EF48B4"/>
    <w:rsid w:val="00F03C35"/>
    <w:rsid w:val="00F07C6B"/>
    <w:rsid w:val="00F76548"/>
    <w:rsid w:val="00FA15D5"/>
    <w:rsid w:val="00FB1AE9"/>
    <w:rsid w:val="00FD218B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FC437-F109-4D00-9B48-F254A962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FAD"/>
    <w:pPr>
      <w:spacing w:after="0" w:line="240" w:lineRule="auto"/>
    </w:pPr>
  </w:style>
  <w:style w:type="paragraph" w:styleId="a4">
    <w:name w:val="Plain Text"/>
    <w:basedOn w:val="a"/>
    <w:link w:val="a5"/>
    <w:rsid w:val="00477465"/>
    <w:rPr>
      <w:rFonts w:ascii="Courier New" w:hAnsi="Courier New" w:cs="Courier New"/>
      <w:noProof/>
      <w:sz w:val="20"/>
      <w:szCs w:val="20"/>
    </w:rPr>
  </w:style>
  <w:style w:type="character" w:customStyle="1" w:styleId="a5">
    <w:name w:val="Текст Знак"/>
    <w:basedOn w:val="a0"/>
    <w:link w:val="a4"/>
    <w:rsid w:val="00477465"/>
    <w:rPr>
      <w:rFonts w:ascii="Courier New" w:eastAsia="Times New Roman" w:hAnsi="Courier New" w:cs="Courier New"/>
      <w:noProof/>
      <w:sz w:val="20"/>
      <w:szCs w:val="20"/>
      <w:lang w:eastAsia="ru-RU"/>
    </w:rPr>
  </w:style>
  <w:style w:type="character" w:customStyle="1" w:styleId="FontStyle11">
    <w:name w:val="Font Style11"/>
    <w:basedOn w:val="a0"/>
    <w:rsid w:val="00437157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4A0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092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71F6"/>
  </w:style>
  <w:style w:type="paragraph" w:styleId="a6">
    <w:name w:val="header"/>
    <w:basedOn w:val="a"/>
    <w:link w:val="a7"/>
    <w:uiPriority w:val="99"/>
    <w:semiHidden/>
    <w:unhideWhenUsed/>
    <w:rsid w:val="00864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D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C145F"/>
    <w:rPr>
      <w:i/>
      <w:iCs/>
    </w:rPr>
  </w:style>
  <w:style w:type="paragraph" w:styleId="ab">
    <w:name w:val="List Paragraph"/>
    <w:basedOn w:val="a"/>
    <w:uiPriority w:val="34"/>
    <w:qFormat/>
    <w:rsid w:val="00E1459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B3B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</dc:creator>
  <cp:keywords/>
  <dc:description/>
  <cp:lastModifiedBy>K05003</cp:lastModifiedBy>
  <cp:revision>4</cp:revision>
  <dcterms:created xsi:type="dcterms:W3CDTF">2015-06-23T05:58:00Z</dcterms:created>
  <dcterms:modified xsi:type="dcterms:W3CDTF">2024-02-05T08:41:00Z</dcterms:modified>
</cp:coreProperties>
</file>