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  <w:lang w:val="ru-RU"/>
        </w:rPr>
        <w:t>Применения мультимедийных технологий как фактор повышения эффективности обучения иностранному языку</w:t>
      </w:r>
      <w:r>
        <w:rPr>
          <w:rtl w:val="0"/>
          <w:lang w:val="ru-RU"/>
        </w:rPr>
        <w:t>.</w:t>
      </w:r>
    </w:p>
    <w:p>
      <w:pPr>
        <w:pStyle w:val="Основной текст"/>
        <w:bidi w:val="0"/>
      </w:pPr>
      <w:r>
        <w:rPr>
          <w:rtl w:val="0"/>
        </w:rPr>
        <w:t>Одна из проблем в современном образовании</w:t>
      </w:r>
      <w:r>
        <w:rPr>
          <w:rtl w:val="0"/>
        </w:rPr>
        <w:t xml:space="preserve">, </w:t>
      </w:r>
      <w:r>
        <w:rPr>
          <w:rtl w:val="0"/>
        </w:rPr>
        <w:t>это изменение роли учителя</w:t>
      </w:r>
      <w:r>
        <w:rPr>
          <w:rtl w:val="0"/>
        </w:rPr>
        <w:t xml:space="preserve">. </w:t>
      </w:r>
      <w:r>
        <w:rPr>
          <w:rtl w:val="0"/>
        </w:rPr>
        <w:t>Учитель берет на себя роль тьютора</w:t>
      </w:r>
      <w:r>
        <w:rPr>
          <w:rtl w:val="0"/>
        </w:rPr>
        <w:t xml:space="preserve">. </w:t>
      </w:r>
      <w:r>
        <w:rPr>
          <w:rtl w:val="0"/>
        </w:rPr>
        <w:t>Сам процесс обучения изменяется</w:t>
      </w:r>
      <w:r>
        <w:rPr>
          <w:rtl w:val="0"/>
        </w:rPr>
        <w:t xml:space="preserve">. </w:t>
      </w:r>
      <w:r>
        <w:rPr>
          <w:rtl w:val="0"/>
        </w:rPr>
        <w:t>К</w:t>
      </w:r>
      <w:r>
        <w:rPr>
          <w:rtl w:val="0"/>
        </w:rPr>
        <w:t xml:space="preserve">валифицированные учителя должны не только владеть языком и </w:t>
      </w:r>
      <w:r>
        <w:rPr>
          <w:rtl w:val="0"/>
        </w:rPr>
        <w:t>педагогическими и коммуникативными навыками</w:t>
      </w:r>
      <w:r>
        <w:rPr>
          <w:rtl w:val="0"/>
        </w:rPr>
        <w:t xml:space="preserve">, </w:t>
      </w:r>
      <w:r>
        <w:rPr>
          <w:rtl w:val="0"/>
        </w:rPr>
        <w:t>но также быть технологически грамотными и способствовать обучению с использованием новых технологий или более эффективному использованию существующих технологий</w:t>
      </w:r>
      <w:r>
        <w:rPr>
          <w:rtl w:val="0"/>
        </w:rPr>
        <w:t xml:space="preserve">. </w:t>
      </w:r>
      <w:r>
        <w:rPr>
          <w:rtl w:val="0"/>
        </w:rPr>
        <w:t>Это требует от опытных учителей</w:t>
      </w:r>
      <w:r>
        <w:rPr>
          <w:rtl w:val="0"/>
        </w:rPr>
        <w:t xml:space="preserve">, </w:t>
      </w:r>
      <w:r>
        <w:rPr>
          <w:rtl w:val="0"/>
        </w:rPr>
        <w:t>привыкших к традиционному классному обучению</w:t>
      </w:r>
      <w:r>
        <w:rPr>
          <w:rtl w:val="0"/>
        </w:rPr>
        <w:t xml:space="preserve">, </w:t>
      </w:r>
      <w:r>
        <w:rPr>
          <w:rtl w:val="0"/>
        </w:rPr>
        <w:t>осознать потенциал улучшения обучения за счет эффективного использования технологий</w:t>
      </w:r>
      <w:r>
        <w:rPr>
          <w:rtl w:val="0"/>
        </w:rPr>
        <w:t xml:space="preserve">, </w:t>
      </w:r>
      <w:r>
        <w:rPr>
          <w:rtl w:val="0"/>
        </w:rPr>
        <w:t xml:space="preserve">а также необходимость стать компетентными или даже опытными пользователями </w:t>
      </w:r>
      <w:r>
        <w:rPr>
          <w:rtl w:val="0"/>
        </w:rPr>
        <w:t xml:space="preserve">мультимедийных </w:t>
      </w:r>
      <w:r>
        <w:rPr>
          <w:rtl w:val="0"/>
        </w:rPr>
        <w:t>технологий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Мультимедийные технологии играют важную роль в повышении уровня владения иностранным языком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Одним из главных аспектов является наглядность</w:t>
      </w:r>
      <w:r>
        <w:rPr>
          <w:rtl w:val="0"/>
        </w:rPr>
        <w:t xml:space="preserve">, </w:t>
      </w:r>
      <w:r>
        <w:rPr>
          <w:rtl w:val="0"/>
        </w:rPr>
        <w:t>особенно в начальных классах</w:t>
      </w:r>
      <w:r>
        <w:rPr>
          <w:rtl w:val="0"/>
        </w:rPr>
        <w:t xml:space="preserve">, </w:t>
      </w:r>
      <w:r>
        <w:rPr>
          <w:rtl w:val="0"/>
        </w:rPr>
        <w:t>когда яркий образ помогает запомнить слово</w:t>
      </w:r>
      <w:r>
        <w:rPr>
          <w:rtl w:val="0"/>
        </w:rPr>
        <w:t xml:space="preserve">. </w:t>
      </w:r>
      <w:r>
        <w:rPr>
          <w:rtl w:val="0"/>
        </w:rPr>
        <w:t>В старших классах использование видеоматериалов помогает обучающимся легче усвоить материал</w:t>
      </w:r>
      <w:r>
        <w:rPr>
          <w:rtl w:val="0"/>
        </w:rPr>
        <w:t xml:space="preserve">. </w:t>
      </w:r>
      <w:r>
        <w:rPr>
          <w:rtl w:val="0"/>
        </w:rPr>
        <w:t>Так же</w:t>
      </w:r>
      <w:r>
        <w:rPr>
          <w:rtl w:val="0"/>
        </w:rPr>
        <w:t xml:space="preserve">, </w:t>
      </w:r>
      <w:r>
        <w:rPr>
          <w:rtl w:val="0"/>
        </w:rPr>
        <w:t>не стоит забывать и о аудиоматериалах которые позволяют обучающимся  совершенствовать навыки восприятия иностранной речи</w:t>
      </w:r>
      <w:r>
        <w:rPr>
          <w:rtl w:val="0"/>
        </w:rPr>
        <w:t xml:space="preserve">.  </w:t>
      </w:r>
      <w:r>
        <w:rPr>
          <w:rtl w:val="0"/>
        </w:rPr>
        <w:t>Мультимедийные технологии можно адоптировать под разные нужды на уроке</w:t>
      </w:r>
      <w:r>
        <w:rPr>
          <w:rtl w:val="0"/>
        </w:rPr>
        <w:t xml:space="preserve">. </w:t>
      </w:r>
      <w:r>
        <w:rPr>
          <w:rtl w:val="0"/>
        </w:rPr>
        <w:t>Это может быть как разминка в начале урока</w:t>
      </w:r>
      <w:r>
        <w:rPr>
          <w:rtl w:val="0"/>
        </w:rPr>
        <w:t xml:space="preserve">, </w:t>
      </w:r>
      <w:r>
        <w:rPr>
          <w:rtl w:val="0"/>
        </w:rPr>
        <w:t>релаксационное задание в середине урока или на завершающем этапе для закрепления пройденного материала и подведения итогов урока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Использование мультимедийных технологий в образовательном процессе является одним из направлений перспективного развития в сфере  образования</w:t>
      </w:r>
      <w:r>
        <w:rPr>
          <w:rtl w:val="0"/>
        </w:rPr>
        <w:t xml:space="preserve">. </w:t>
      </w:r>
      <w:r>
        <w:rPr>
          <w:rtl w:val="0"/>
        </w:rPr>
        <w:t>Мультимедийные технологии помогают в реализации целей и задач в образовательном процессе</w:t>
      </w:r>
      <w:r>
        <w:rPr>
          <w:rtl w:val="0"/>
        </w:rPr>
        <w:t xml:space="preserve">. </w:t>
      </w:r>
      <w:r>
        <w:rPr>
          <w:rtl w:val="0"/>
        </w:rPr>
        <w:t>На данный момент существует множество мультимедийных технологий которые помогают в обучающимся совершенствовать свои знания как в классе так и вне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  <w:r>
        <w:rPr>
          <w:rtl w:val="0"/>
        </w:rPr>
        <w:t>При обучении в классе учитель может использовать такие мультимедийные средства как</w:t>
      </w:r>
      <w:r>
        <w:rPr>
          <w:rtl w:val="0"/>
        </w:rPr>
        <w:t xml:space="preserve">: </w:t>
      </w:r>
      <w:r>
        <w:rPr>
          <w:rtl w:val="0"/>
        </w:rPr>
        <w:t>аудио и видео материалы</w:t>
      </w:r>
      <w:r>
        <w:rPr>
          <w:rtl w:val="0"/>
        </w:rPr>
        <w:t xml:space="preserve">, </w:t>
      </w:r>
      <w:r>
        <w:rPr>
          <w:rtl w:val="0"/>
        </w:rPr>
        <w:t>презентации</w:t>
      </w:r>
      <w:r>
        <w:rPr>
          <w:rtl w:val="0"/>
        </w:rPr>
        <w:t xml:space="preserve">, </w:t>
      </w:r>
      <w:r>
        <w:rPr>
          <w:rtl w:val="0"/>
        </w:rPr>
        <w:t>интерактивные игры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Одна из самых эффективных платформ для работы </w:t>
      </w:r>
      <w:r>
        <w:rPr>
          <w:rtl w:val="0"/>
          <w:lang w:val="en-US"/>
        </w:rPr>
        <w:t xml:space="preserve">Wordwall. </w:t>
      </w:r>
      <w:r>
        <w:rPr>
          <w:rtl w:val="0"/>
          <w:lang w:val="en-US"/>
        </w:rPr>
        <w:t xml:space="preserve">Wordwall - </w:t>
      </w:r>
      <w:r>
        <w:rPr>
          <w:rtl w:val="0"/>
        </w:rPr>
        <w:t>это платформа для создания интерактивных образовательных игр</w:t>
      </w:r>
      <w:r>
        <w:rPr>
          <w:rtl w:val="0"/>
        </w:rPr>
        <w:t xml:space="preserve"> способствующих запоминанию</w:t>
      </w:r>
      <w:r>
        <w:rPr>
          <w:rtl w:val="0"/>
        </w:rPr>
        <w:t xml:space="preserve">, </w:t>
      </w:r>
      <w:r>
        <w:rPr>
          <w:rtl w:val="0"/>
        </w:rPr>
        <w:t xml:space="preserve">актуализации и отработки новых слов </w:t>
      </w:r>
      <w:r>
        <w:rPr>
          <w:rtl w:val="0"/>
        </w:rPr>
        <w:t xml:space="preserve">. </w:t>
      </w:r>
      <w:r>
        <w:rPr>
          <w:rtl w:val="0"/>
        </w:rPr>
        <w:t>Вот несколько ключевых особенностей и характеристик платформы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ab/>
        <w:t>Разнообразие активностей</w:t>
      </w: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>:</w:t>
      </w:r>
      <w:r>
        <w:rPr>
          <w:rtl w:val="0"/>
          <w:lang w:val="en-US"/>
        </w:rPr>
        <w:t xml:space="preserve"> Wordwall </w:t>
      </w:r>
      <w:r>
        <w:rPr>
          <w:rtl w:val="0"/>
        </w:rPr>
        <w:t>позволяет создавать разнообразные образовательные игры и упражнения</w:t>
      </w:r>
      <w:r>
        <w:rPr>
          <w:rtl w:val="0"/>
        </w:rPr>
        <w:t xml:space="preserve">, </w:t>
      </w:r>
      <w:r>
        <w:rPr>
          <w:rtl w:val="0"/>
        </w:rPr>
        <w:t>такие как кроссворды</w:t>
      </w:r>
      <w:r>
        <w:rPr>
          <w:rtl w:val="0"/>
        </w:rPr>
        <w:t xml:space="preserve">, </w:t>
      </w:r>
      <w:r>
        <w:rPr>
          <w:rtl w:val="0"/>
        </w:rPr>
        <w:t>карточные игры</w:t>
      </w:r>
      <w:r>
        <w:rPr>
          <w:rtl w:val="0"/>
        </w:rPr>
        <w:t xml:space="preserve">, </w:t>
      </w:r>
      <w:r>
        <w:rPr>
          <w:rtl w:val="0"/>
        </w:rPr>
        <w:t>квесты и многое другое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ab/>
        <w:t>Простота использования</w:t>
      </w: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>:</w:t>
      </w:r>
      <w:r>
        <w:rPr>
          <w:rtl w:val="0"/>
        </w:rPr>
        <w:t xml:space="preserve"> Платформа имеет интуитивно понятный интерфейс</w:t>
      </w:r>
      <w:r>
        <w:rPr>
          <w:rtl w:val="0"/>
        </w:rPr>
        <w:t xml:space="preserve">, </w:t>
      </w:r>
      <w:r>
        <w:rPr>
          <w:rtl w:val="0"/>
        </w:rPr>
        <w:t>что делает ее доступной и удобной для учителей</w:t>
      </w:r>
      <w:r>
        <w:rPr>
          <w:rtl w:val="0"/>
        </w:rPr>
        <w:t xml:space="preserve"> и обучающихся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outline w:val="0"/>
          <w:color w:val="111826"/>
          <w14:textFill>
            <w14:solidFill>
              <w14:srgbClr w14:val="111827"/>
            </w14:solidFill>
          </w14:textFill>
        </w:rPr>
        <w:tab/>
      </w:r>
      <w:r>
        <w:rPr>
          <w:outline w:val="0"/>
          <w:color w:val="111826"/>
          <w:rtl w:val="0"/>
          <w:lang w:val="ru-RU"/>
          <w14:textFill>
            <w14:solidFill>
              <w14:srgbClr w14:val="111827"/>
            </w14:solidFill>
          </w14:textFill>
        </w:rPr>
        <w:t>П</w:t>
      </w: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>ерсонализация</w:t>
      </w: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>:</w:t>
      </w:r>
      <w:r>
        <w:rPr>
          <w:rtl w:val="0"/>
          <w:lang w:val="en-US"/>
        </w:rPr>
        <w:t xml:space="preserve"> Wordwall </w:t>
      </w:r>
      <w:r>
        <w:rPr>
          <w:rtl w:val="0"/>
        </w:rPr>
        <w:t xml:space="preserve">предоставляет широкие возможности для настройки игр и упражнений в соответствии с конкретными образовательными </w:t>
      </w:r>
      <w:r>
        <w:rPr>
          <w:rtl w:val="0"/>
        </w:rPr>
        <w:t>задачами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ab/>
        <w:t>Возможность добавления мультимедийных элементов</w:t>
      </w: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>:</w:t>
      </w:r>
      <w:r>
        <w:rPr>
          <w:rtl w:val="0"/>
        </w:rPr>
        <w:t xml:space="preserve"> Пользователи могут встраивать изображения</w:t>
      </w:r>
      <w:r>
        <w:rPr>
          <w:rtl w:val="0"/>
        </w:rPr>
        <w:t xml:space="preserve">, </w:t>
      </w:r>
      <w:r>
        <w:rPr>
          <w:rtl w:val="0"/>
        </w:rPr>
        <w:t>видео и аудиофайлы</w:t>
      </w:r>
      <w:r>
        <w:rPr>
          <w:rtl w:val="0"/>
        </w:rPr>
        <w:t xml:space="preserve">, </w:t>
      </w:r>
      <w:r>
        <w:rPr>
          <w:rtl w:val="0"/>
        </w:rPr>
        <w:t>делая упражнения более интересными и привлекательными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ab/>
        <w:t>Интерактивность</w:t>
      </w: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>:</w:t>
      </w:r>
      <w:r>
        <w:rPr>
          <w:rtl w:val="0"/>
          <w:lang w:val="en-US"/>
        </w:rPr>
        <w:t xml:space="preserve"> Wordwall </w:t>
      </w:r>
      <w:r>
        <w:rPr>
          <w:rtl w:val="0"/>
        </w:rPr>
        <w:t xml:space="preserve">акцентирует внимание на взаимодействии </w:t>
      </w:r>
      <w:r>
        <w:rPr>
          <w:rtl w:val="0"/>
        </w:rPr>
        <w:t>обучающихся</w:t>
      </w:r>
      <w:r>
        <w:rPr>
          <w:rtl w:val="0"/>
        </w:rPr>
        <w:t xml:space="preserve"> с учебным материалом</w:t>
      </w:r>
      <w:r>
        <w:rPr>
          <w:rtl w:val="0"/>
        </w:rPr>
        <w:t xml:space="preserve">, </w:t>
      </w:r>
      <w:r>
        <w:rPr>
          <w:rtl w:val="0"/>
        </w:rPr>
        <w:t>что способствует активному обучению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ab/>
        <w:t>Обмен материалами</w:t>
      </w: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>:</w:t>
      </w:r>
      <w:r>
        <w:rPr>
          <w:rtl w:val="0"/>
        </w:rPr>
        <w:t xml:space="preserve"> Пользователи могут обмениваться созданными ими играми и упражнениями</w:t>
      </w:r>
      <w:r>
        <w:rPr>
          <w:rtl w:val="0"/>
        </w:rPr>
        <w:t xml:space="preserve">, </w:t>
      </w:r>
      <w:r>
        <w:rPr>
          <w:rtl w:val="0"/>
        </w:rPr>
        <w:t>что позволяет педагогам использовать материалы</w:t>
      </w:r>
      <w:r>
        <w:rPr>
          <w:rtl w:val="0"/>
        </w:rPr>
        <w:t xml:space="preserve">, </w:t>
      </w:r>
      <w:r>
        <w:rPr>
          <w:rtl w:val="0"/>
        </w:rPr>
        <w:t>созданные другими специалистами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ab/>
        <w:t>Мониторинг и оценка</w:t>
      </w: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>:</w:t>
      </w:r>
      <w:r>
        <w:rPr>
          <w:rtl w:val="0"/>
          <w:lang w:val="en-US"/>
        </w:rPr>
        <w:t xml:space="preserve"> Wordwall </w:t>
      </w:r>
      <w:r>
        <w:rPr>
          <w:rtl w:val="0"/>
        </w:rPr>
        <w:t>предоставляет отчеты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в виде турнирной таблицы</w:t>
      </w:r>
      <w:r>
        <w:rPr>
          <w:rtl w:val="0"/>
        </w:rPr>
        <w:t xml:space="preserve">, </w:t>
      </w:r>
      <w:r>
        <w:rPr>
          <w:rtl w:val="0"/>
        </w:rPr>
        <w:t>о</w:t>
      </w:r>
      <w:r>
        <w:rPr>
          <w:rtl w:val="0"/>
        </w:rPr>
        <w:t>б</w:t>
      </w:r>
      <w:r>
        <w:rPr>
          <w:rtl w:val="0"/>
        </w:rPr>
        <w:t xml:space="preserve"> </w:t>
      </w:r>
      <w:r>
        <w:rPr>
          <w:rtl w:val="0"/>
        </w:rPr>
        <w:t>успешности</w:t>
      </w:r>
      <w:r>
        <w:rPr>
          <w:rtl w:val="0"/>
        </w:rPr>
        <w:t xml:space="preserve"> студентов</w:t>
      </w:r>
      <w:r>
        <w:rPr>
          <w:rtl w:val="0"/>
        </w:rPr>
        <w:t xml:space="preserve">, </w:t>
      </w:r>
      <w:r>
        <w:rPr>
          <w:rtl w:val="0"/>
        </w:rPr>
        <w:t>что облегчает оценку учебного процесса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ab/>
        <w:t>Интеграция с другими платформами</w:t>
      </w:r>
      <w:r>
        <w:rPr>
          <w:outline w:val="0"/>
          <w:color w:val="111826"/>
          <w:rtl w:val="0"/>
          <w14:textFill>
            <w14:solidFill>
              <w14:srgbClr w14:val="111827"/>
            </w14:solidFill>
          </w14:textFill>
        </w:rPr>
        <w:t>:</w:t>
      </w:r>
      <w:r>
        <w:rPr>
          <w:rtl w:val="0"/>
        </w:rPr>
        <w:t xml:space="preserve"> Возможность интеграции с популярными образовательными платформами </w:t>
      </w:r>
      <w:r>
        <w:rPr>
          <w:rtl w:val="0"/>
        </w:rPr>
        <w:t>для проведения онлайн занятий</w:t>
      </w:r>
      <w:r>
        <w:rPr>
          <w:rtl w:val="0"/>
        </w:rPr>
        <w:t xml:space="preserve">, </w:t>
      </w:r>
      <w:r>
        <w:rPr>
          <w:rtl w:val="0"/>
        </w:rPr>
        <w:t xml:space="preserve">такими как </w:t>
      </w:r>
      <w:r>
        <w:rPr>
          <w:rtl w:val="0"/>
          <w:lang w:val="nl-NL"/>
        </w:rPr>
        <w:t>Google Classroom.</w:t>
      </w:r>
    </w:p>
    <w:p>
      <w:pPr>
        <w:pStyle w:val="Основной текст"/>
        <w:bidi w:val="0"/>
      </w:pPr>
      <w:r>
        <w:rPr>
          <w:rtl w:val="0"/>
          <w:lang w:val="en-US"/>
        </w:rPr>
        <w:t xml:space="preserve">Wordwall </w:t>
      </w:r>
      <w:r>
        <w:rPr>
          <w:rtl w:val="0"/>
        </w:rPr>
        <w:t>становится все более популярным инструментом для создания интерактивных и увлекательных учебных материалов в различных образовательных средах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1309"/>
        </w:tabs>
        <w:ind w:left="45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669"/>
        </w:tabs>
        <w:ind w:left="81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029"/>
        </w:tabs>
        <w:ind w:left="117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389"/>
        </w:tabs>
        <w:ind w:left="153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2749"/>
        </w:tabs>
        <w:ind w:left="189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3109"/>
        </w:tabs>
        <w:ind w:left="225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469"/>
        </w:tabs>
        <w:ind w:left="261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3829"/>
        </w:tabs>
        <w:ind w:left="297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4189"/>
        </w:tabs>
        <w:ind w:left="333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85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539999" algn="just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