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6EE" w:rsidRDefault="00DD36EE" w:rsidP="00A40919">
      <w:pPr>
        <w:ind w:firstLine="709"/>
        <w:jc w:val="center"/>
        <w:rPr>
          <w:rFonts w:ascii="Times New Roman" w:hAnsi="Times New Roman" w:cs="Times New Roman"/>
          <w:b/>
          <w:sz w:val="24"/>
          <w:szCs w:val="24"/>
        </w:rPr>
      </w:pPr>
    </w:p>
    <w:p w:rsidR="00A40919" w:rsidRDefault="00A40919" w:rsidP="00A40919">
      <w:pPr>
        <w:ind w:firstLine="709"/>
        <w:jc w:val="center"/>
        <w:rPr>
          <w:rFonts w:ascii="Times New Roman" w:hAnsi="Times New Roman" w:cs="Times New Roman"/>
          <w:b/>
          <w:sz w:val="24"/>
          <w:szCs w:val="24"/>
        </w:rPr>
      </w:pPr>
      <w:r w:rsidRPr="00A40919">
        <w:rPr>
          <w:rFonts w:ascii="Times New Roman" w:hAnsi="Times New Roman" w:cs="Times New Roman"/>
          <w:b/>
          <w:sz w:val="24"/>
          <w:szCs w:val="24"/>
        </w:rPr>
        <w:t>Балет в детском саду</w:t>
      </w:r>
    </w:p>
    <w:p w:rsidR="007162BA" w:rsidRDefault="007162BA" w:rsidP="007162BA">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Е.Л.Начарова </w:t>
      </w:r>
    </w:p>
    <w:p w:rsidR="007162BA" w:rsidRDefault="007162BA" w:rsidP="007162BA">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старший воспитатель</w:t>
      </w:r>
      <w:r>
        <w:rPr>
          <w:rFonts w:ascii="Times New Roman" w:hAnsi="Times New Roman" w:cs="Times New Roman"/>
          <w:sz w:val="24"/>
          <w:szCs w:val="24"/>
        </w:rPr>
        <w:t xml:space="preserve"> </w:t>
      </w:r>
    </w:p>
    <w:p w:rsidR="007162BA" w:rsidRPr="00A40919" w:rsidRDefault="007162BA" w:rsidP="007162BA">
      <w:pPr>
        <w:spacing w:line="240" w:lineRule="auto"/>
        <w:ind w:firstLine="709"/>
        <w:jc w:val="right"/>
        <w:rPr>
          <w:rFonts w:ascii="Times New Roman" w:hAnsi="Times New Roman" w:cs="Times New Roman"/>
          <w:b/>
          <w:sz w:val="24"/>
          <w:szCs w:val="24"/>
        </w:rPr>
      </w:pPr>
      <w:r>
        <w:rPr>
          <w:rFonts w:ascii="Times New Roman" w:hAnsi="Times New Roman" w:cs="Times New Roman"/>
          <w:sz w:val="24"/>
          <w:szCs w:val="24"/>
        </w:rPr>
        <w:t>Кондратовский детский сад «Акварельки»</w:t>
      </w:r>
    </w:p>
    <w:p w:rsidR="00A40919" w:rsidRPr="004C0FFD" w:rsidRDefault="00A40919" w:rsidP="007162BA">
      <w:pPr>
        <w:spacing w:line="240" w:lineRule="auto"/>
        <w:ind w:left="567"/>
        <w:jc w:val="both"/>
        <w:rPr>
          <w:rFonts w:ascii="Times New Roman" w:hAnsi="Times New Roman" w:cs="Times New Roman"/>
          <w:sz w:val="24"/>
          <w:szCs w:val="24"/>
        </w:rPr>
      </w:pPr>
      <w:r w:rsidRPr="004C0FFD">
        <w:rPr>
          <w:rFonts w:ascii="Times New Roman" w:hAnsi="Times New Roman" w:cs="Times New Roman"/>
          <w:sz w:val="24"/>
          <w:szCs w:val="24"/>
        </w:rPr>
        <w:t xml:space="preserve"> Приоритетным направлением в работе нашего детского сада является </w:t>
      </w:r>
      <w:r w:rsidR="00DD36EE">
        <w:rPr>
          <w:rFonts w:ascii="Times New Roman" w:hAnsi="Times New Roman" w:cs="Times New Roman"/>
          <w:sz w:val="24"/>
          <w:szCs w:val="24"/>
        </w:rPr>
        <w:t xml:space="preserve">художественно-эстетическое развитие и оздоровление воспитанников. </w:t>
      </w:r>
      <w:r w:rsidRPr="004C0FFD">
        <w:rPr>
          <w:rFonts w:ascii="Times New Roman" w:hAnsi="Times New Roman" w:cs="Times New Roman"/>
          <w:sz w:val="24"/>
          <w:szCs w:val="24"/>
        </w:rPr>
        <w:t>На сегодняшний день наиболее актуальна проблема нарушения осанки у детей старшего дошкольного возраста. И причин этому много. Это и родовые травмы, и малоподвижный образ жизни дошкольников. Поэтому наряду с традиционными формами мы ввели в практику работы детского сада технологию Н.Н. Ефименко «Театр физического воспитания и оздоровления дошкольников»</w:t>
      </w:r>
    </w:p>
    <w:p w:rsidR="00A40919" w:rsidRPr="004C0FFD" w:rsidRDefault="00A40919" w:rsidP="007162BA">
      <w:pPr>
        <w:spacing w:line="240" w:lineRule="auto"/>
        <w:ind w:left="567"/>
        <w:jc w:val="both"/>
        <w:rPr>
          <w:rFonts w:ascii="Times New Roman" w:hAnsi="Times New Roman" w:cs="Times New Roman"/>
          <w:sz w:val="24"/>
          <w:szCs w:val="24"/>
        </w:rPr>
      </w:pPr>
      <w:r w:rsidRPr="004C0FFD">
        <w:rPr>
          <w:rFonts w:ascii="Times New Roman" w:hAnsi="Times New Roman" w:cs="Times New Roman"/>
          <w:sz w:val="24"/>
          <w:szCs w:val="24"/>
        </w:rPr>
        <w:t xml:space="preserve"> Горизонтальный пластический балет в детском саду звучит странно и необычно. Если пилатесом или йогой никого не удивишь, то это направление не так сильно развито, чтобы быть на слуху. Это одна из интересных форм работы с детьми, которая оказывает огромное эмоциональное и оздоровительное воздействие. Выполняя под музыку систему физических упражнений, мы способствуем развитию у детей ритмичности движений, музыкальности, грациозности, выразительности, мышечной свободы, красоты и пластики. Термин </w:t>
      </w:r>
      <w:r w:rsidRPr="004C0FFD">
        <w:rPr>
          <w:rFonts w:ascii="Times New Roman" w:hAnsi="Times New Roman" w:cs="Times New Roman"/>
          <w:b/>
          <w:sz w:val="24"/>
          <w:szCs w:val="24"/>
        </w:rPr>
        <w:t>«пластический»</w:t>
      </w:r>
      <w:r w:rsidRPr="004C0FFD">
        <w:rPr>
          <w:rFonts w:ascii="Times New Roman" w:hAnsi="Times New Roman" w:cs="Times New Roman"/>
          <w:sz w:val="24"/>
          <w:szCs w:val="24"/>
        </w:rPr>
        <w:t xml:space="preserve"> отражает характер движений – они плавные и мягкие, словно растянутые по времени. Все быстрые, резкие движения мы исключаем. Термин </w:t>
      </w:r>
      <w:r w:rsidRPr="004C0FFD">
        <w:rPr>
          <w:rFonts w:ascii="Times New Roman" w:hAnsi="Times New Roman" w:cs="Times New Roman"/>
          <w:b/>
          <w:sz w:val="24"/>
          <w:szCs w:val="24"/>
        </w:rPr>
        <w:t>«балет»</w:t>
      </w:r>
      <w:r w:rsidRPr="004C0FFD">
        <w:rPr>
          <w:rFonts w:ascii="Times New Roman" w:hAnsi="Times New Roman" w:cs="Times New Roman"/>
          <w:sz w:val="24"/>
          <w:szCs w:val="24"/>
        </w:rPr>
        <w:t xml:space="preserve"> подчёркивает, что все движения мы с детьми выполняем под соответствующую музыку, с использованием элементов хореографии. Термин </w:t>
      </w:r>
      <w:r w:rsidRPr="004C0FFD">
        <w:rPr>
          <w:rFonts w:ascii="Times New Roman" w:hAnsi="Times New Roman" w:cs="Times New Roman"/>
          <w:b/>
          <w:sz w:val="24"/>
          <w:szCs w:val="24"/>
        </w:rPr>
        <w:t>«горизонтальный»</w:t>
      </w:r>
      <w:r w:rsidRPr="004C0FFD">
        <w:rPr>
          <w:rFonts w:ascii="Times New Roman" w:hAnsi="Times New Roman" w:cs="Times New Roman"/>
          <w:sz w:val="24"/>
          <w:szCs w:val="24"/>
        </w:rPr>
        <w:t xml:space="preserve"> означает, что практически все движения детьми выполняются лёжа на полу.</w:t>
      </w:r>
    </w:p>
    <w:p w:rsidR="00A40919" w:rsidRPr="004C0FFD" w:rsidRDefault="00A40919" w:rsidP="007162BA">
      <w:pPr>
        <w:spacing w:line="240" w:lineRule="auto"/>
        <w:ind w:left="567"/>
        <w:jc w:val="both"/>
        <w:rPr>
          <w:rFonts w:ascii="Times New Roman" w:hAnsi="Times New Roman" w:cs="Times New Roman"/>
          <w:sz w:val="24"/>
          <w:szCs w:val="24"/>
        </w:rPr>
      </w:pPr>
      <w:r w:rsidRPr="004C0FFD">
        <w:rPr>
          <w:rFonts w:ascii="Times New Roman" w:hAnsi="Times New Roman" w:cs="Times New Roman"/>
          <w:sz w:val="24"/>
          <w:szCs w:val="24"/>
        </w:rPr>
        <w:t xml:space="preserve"> Система организации работы по горизонтальному пластическому балету – это тройной педагогический эффект, который реализуется специалистами детского сада: воспитателем, музыкальным руководителем,  </w:t>
      </w:r>
      <w:r w:rsidR="00DD36EE">
        <w:rPr>
          <w:rFonts w:ascii="Times New Roman" w:hAnsi="Times New Roman" w:cs="Times New Roman"/>
          <w:sz w:val="24"/>
          <w:szCs w:val="24"/>
        </w:rPr>
        <w:t xml:space="preserve"> хореографом</w:t>
      </w:r>
      <w:r w:rsidRPr="004C0FFD">
        <w:rPr>
          <w:rFonts w:ascii="Times New Roman" w:hAnsi="Times New Roman" w:cs="Times New Roman"/>
          <w:sz w:val="24"/>
          <w:szCs w:val="24"/>
        </w:rPr>
        <w:t xml:space="preserve">.  </w:t>
      </w:r>
    </w:p>
    <w:p w:rsidR="00A40919" w:rsidRPr="004C0FFD" w:rsidRDefault="00DD36EE" w:rsidP="007162BA">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Хореограф</w:t>
      </w:r>
      <w:r w:rsidR="00A40919" w:rsidRPr="004C0FFD">
        <w:rPr>
          <w:rFonts w:ascii="Times New Roman" w:hAnsi="Times New Roman" w:cs="Times New Roman"/>
          <w:sz w:val="24"/>
          <w:szCs w:val="24"/>
        </w:rPr>
        <w:t xml:space="preserve"> включает в работу с детьми упражнения,  подобранные по эволюционному принципу, начиная с горизонтированных положений, без прыжков и резких движений. Практически все движения дети выполняют лёжа на полу («Ежедневная уборка», «Непоседы», «Пушистые котята»),  на спине  («На встречу солнышку»), на боку («Молодые почки»), на животе («Толстая книга»), стоя на коленях и на четвереньках («Кот Кузя»), ползанье по – пластунски («Верёвка змея») и множество вариаций в положении сидя («Забытая игрушка»). В конце программы дети поднимаются на высокие колени, встать на ноги («Высокий дымоход!», «Раскидистая черешня») – это финишная поза. </w:t>
      </w:r>
    </w:p>
    <w:p w:rsidR="00A40919" w:rsidRPr="004C0FFD" w:rsidRDefault="00A40919" w:rsidP="007162BA">
      <w:pPr>
        <w:spacing w:line="240" w:lineRule="auto"/>
        <w:ind w:left="567"/>
        <w:jc w:val="both"/>
        <w:rPr>
          <w:rFonts w:ascii="Times New Roman" w:hAnsi="Times New Roman" w:cs="Times New Roman"/>
          <w:sz w:val="24"/>
          <w:szCs w:val="24"/>
        </w:rPr>
      </w:pPr>
      <w:r w:rsidRPr="004C0FFD">
        <w:rPr>
          <w:rFonts w:ascii="Times New Roman" w:hAnsi="Times New Roman" w:cs="Times New Roman"/>
          <w:sz w:val="24"/>
          <w:szCs w:val="24"/>
        </w:rPr>
        <w:t xml:space="preserve">В содержание музыкальных занятий включаются элементы пластического балета с характерными движениями, напоминающие грацию кошки: плавные взмахи руками, изящные повороты и мягкие изгибы. Горизонтальный пластический балет можно назвать танцем на полу, который несёт в себе определённую физическую нагрузку и философию движений. Во время танца ребёнок переживает некую историю, превращается в животное или какую – либо вещь, раскрывает созданный образ. Танцуя пластический балет дети погружаются в особый мир музыки, ритма и эмоций. Мы способствуем развитию у них ритмичности движений, музыкальности, грациозности, выразительности, мышечной свободы, красоты и пластики. Все движения  с детьми выполняем под соответствующую музыку, с использованием элементов хореографии. </w:t>
      </w:r>
    </w:p>
    <w:p w:rsidR="00A40919" w:rsidRPr="004C0FFD" w:rsidRDefault="00A40919" w:rsidP="007162BA">
      <w:pPr>
        <w:spacing w:line="240" w:lineRule="auto"/>
        <w:ind w:left="567"/>
        <w:jc w:val="both"/>
        <w:rPr>
          <w:rFonts w:ascii="Times New Roman" w:hAnsi="Times New Roman" w:cs="Times New Roman"/>
          <w:sz w:val="24"/>
          <w:szCs w:val="24"/>
        </w:rPr>
      </w:pPr>
      <w:r w:rsidRPr="004C0FFD">
        <w:rPr>
          <w:rFonts w:ascii="Times New Roman" w:hAnsi="Times New Roman" w:cs="Times New Roman"/>
          <w:sz w:val="24"/>
          <w:szCs w:val="24"/>
        </w:rPr>
        <w:t xml:space="preserve">    Совместная деятельность детей с педагогом в виде мини – спектаклей включает в себя сюжет, музыку и движение. Каждый из этих компонентов несёт в себе огромные возможности:</w:t>
      </w:r>
    </w:p>
    <w:p w:rsidR="00A40919" w:rsidRPr="004C0FFD" w:rsidRDefault="007162BA" w:rsidP="007162BA">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A40919" w:rsidRPr="004C0FFD">
        <w:rPr>
          <w:rFonts w:ascii="Times New Roman" w:hAnsi="Times New Roman" w:cs="Times New Roman"/>
          <w:sz w:val="24"/>
          <w:szCs w:val="24"/>
        </w:rPr>
        <w:t>движения – оздоровительный эффект;</w:t>
      </w:r>
    </w:p>
    <w:p w:rsidR="00A40919" w:rsidRPr="004C0FFD" w:rsidRDefault="007162BA" w:rsidP="007162BA">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A40919" w:rsidRPr="004C0FFD">
        <w:rPr>
          <w:rFonts w:ascii="Times New Roman" w:hAnsi="Times New Roman" w:cs="Times New Roman"/>
          <w:sz w:val="24"/>
          <w:szCs w:val="24"/>
        </w:rPr>
        <w:t>музыка – положительную энергию, оздоровительно – профилактическую направленность;</w:t>
      </w:r>
    </w:p>
    <w:p w:rsidR="00A40919" w:rsidRPr="004C0FFD" w:rsidRDefault="007162BA" w:rsidP="007162BA">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A40919" w:rsidRPr="004C0FFD">
        <w:rPr>
          <w:rFonts w:ascii="Times New Roman" w:hAnsi="Times New Roman" w:cs="Times New Roman"/>
          <w:sz w:val="24"/>
          <w:szCs w:val="24"/>
        </w:rPr>
        <w:t>сюжет – учит поступать благородно и честно с помощью сказок;</w:t>
      </w:r>
    </w:p>
    <w:p w:rsidR="00A40919" w:rsidRPr="004C0FFD" w:rsidRDefault="00A40919" w:rsidP="007162BA">
      <w:pPr>
        <w:spacing w:line="240" w:lineRule="auto"/>
        <w:ind w:left="567"/>
        <w:jc w:val="both"/>
        <w:rPr>
          <w:rFonts w:ascii="Times New Roman" w:hAnsi="Times New Roman" w:cs="Times New Roman"/>
          <w:sz w:val="24"/>
          <w:szCs w:val="24"/>
        </w:rPr>
      </w:pPr>
      <w:r w:rsidRPr="004C0FFD">
        <w:rPr>
          <w:rFonts w:ascii="Times New Roman" w:hAnsi="Times New Roman" w:cs="Times New Roman"/>
          <w:sz w:val="24"/>
          <w:szCs w:val="24"/>
        </w:rPr>
        <w:lastRenderedPageBreak/>
        <w:t xml:space="preserve">Занятия в группе проводятся в виде тематической игры («Дом», «Времена года», «Карнавал цветов», «Солнышко», «Лесные узоры»), в виде мини – игр («Страна Листвандия», «Красавица Лето»). Рисунки, иллюстрирующие упражнения к занятиям можно раскрашивать в разные цвета. В основу занятия положена сказка, позволяющая тренировать тело и интеллект. </w:t>
      </w:r>
    </w:p>
    <w:p w:rsidR="00A40919" w:rsidRPr="004C0FFD" w:rsidRDefault="00A40919" w:rsidP="007162BA">
      <w:pPr>
        <w:spacing w:line="240" w:lineRule="auto"/>
        <w:ind w:left="567"/>
        <w:jc w:val="both"/>
        <w:rPr>
          <w:rFonts w:ascii="Times New Roman" w:hAnsi="Times New Roman" w:cs="Times New Roman"/>
          <w:sz w:val="24"/>
          <w:szCs w:val="24"/>
        </w:rPr>
      </w:pPr>
      <w:r w:rsidRPr="004C0FFD">
        <w:rPr>
          <w:rFonts w:ascii="Times New Roman" w:hAnsi="Times New Roman" w:cs="Times New Roman"/>
          <w:sz w:val="24"/>
          <w:szCs w:val="24"/>
        </w:rPr>
        <w:t xml:space="preserve">В коллективном представлении ещё больше разнообразия. Можно объединяться в двойки, тройки и изображать замысловатые картины с помощью тел («Вертушки», «Деревья на ветру»). Чтобы деятельность детей была ещё более разнообразной можно использовать реквизит: мячи, ленты, обручи. </w:t>
      </w:r>
    </w:p>
    <w:p w:rsidR="00A40919" w:rsidRPr="004C0FFD" w:rsidRDefault="00A40919" w:rsidP="007162BA">
      <w:pPr>
        <w:spacing w:line="240" w:lineRule="auto"/>
        <w:ind w:left="567"/>
        <w:jc w:val="both"/>
        <w:rPr>
          <w:rFonts w:ascii="Times New Roman" w:hAnsi="Times New Roman" w:cs="Times New Roman"/>
          <w:sz w:val="24"/>
          <w:szCs w:val="24"/>
        </w:rPr>
      </w:pPr>
      <w:r w:rsidRPr="004C0FFD">
        <w:rPr>
          <w:rFonts w:ascii="Times New Roman" w:hAnsi="Times New Roman" w:cs="Times New Roman"/>
          <w:sz w:val="24"/>
          <w:szCs w:val="24"/>
        </w:rPr>
        <w:t>Учитывая особенности развития девочек и мальчиков, на отдельных этапах занятия, возможно, подобрать такие двигательно – игровые ситуации, которые способствуют формированию у детей жизненно – важных качеств (гибкость, грациозность, женственность у девочек; выносливость, быстроту у мальчиков).</w:t>
      </w:r>
    </w:p>
    <w:p w:rsidR="00A40919" w:rsidRPr="004C0FFD" w:rsidRDefault="00A40919" w:rsidP="007162BA">
      <w:pPr>
        <w:spacing w:line="240" w:lineRule="auto"/>
        <w:ind w:left="567"/>
        <w:jc w:val="both"/>
        <w:rPr>
          <w:rFonts w:ascii="Times New Roman" w:hAnsi="Times New Roman" w:cs="Times New Roman"/>
          <w:sz w:val="24"/>
          <w:szCs w:val="24"/>
        </w:rPr>
      </w:pPr>
      <w:r w:rsidRPr="004C0FFD">
        <w:rPr>
          <w:rFonts w:ascii="Times New Roman" w:hAnsi="Times New Roman" w:cs="Times New Roman"/>
          <w:sz w:val="24"/>
          <w:szCs w:val="24"/>
        </w:rPr>
        <w:t xml:space="preserve">   При работе с детьми над пластическим балетом мы учитываем 3 ступени сложности:</w:t>
      </w:r>
    </w:p>
    <w:p w:rsidR="00A40919" w:rsidRPr="004C0FFD" w:rsidRDefault="007162BA" w:rsidP="007162BA">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A40919" w:rsidRPr="004C0FFD">
        <w:rPr>
          <w:rFonts w:ascii="Times New Roman" w:hAnsi="Times New Roman" w:cs="Times New Roman"/>
          <w:sz w:val="24"/>
          <w:szCs w:val="24"/>
        </w:rPr>
        <w:t>«По подражанию». Это самый простой и лёгкий уровень. Дети повторяют за педагогом все его движения.</w:t>
      </w:r>
    </w:p>
    <w:p w:rsidR="00A40919" w:rsidRPr="004C0FFD" w:rsidRDefault="007162BA" w:rsidP="007162BA">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A40919" w:rsidRPr="004C0FFD">
        <w:rPr>
          <w:rFonts w:ascii="Times New Roman" w:hAnsi="Times New Roman" w:cs="Times New Roman"/>
          <w:sz w:val="24"/>
          <w:szCs w:val="24"/>
        </w:rPr>
        <w:t>Самостоятельно, но с небольшой помощью педагога отдельным детям при выполнении сложных композиций</w:t>
      </w:r>
    </w:p>
    <w:p w:rsidR="00A40919" w:rsidRPr="004C0FFD" w:rsidRDefault="007162BA" w:rsidP="007162BA">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00A40919" w:rsidRPr="004C0FFD">
        <w:rPr>
          <w:rFonts w:ascii="Times New Roman" w:hAnsi="Times New Roman" w:cs="Times New Roman"/>
          <w:sz w:val="24"/>
          <w:szCs w:val="24"/>
        </w:rPr>
        <w:t>«Полное самовыражение» на этом уровне сложности дети должны самостоятельно создавать двигательно – музыкальную композицию, понимать музыку и чувствовать движения.</w:t>
      </w:r>
    </w:p>
    <w:p w:rsidR="00A40919" w:rsidRPr="004C0FFD" w:rsidRDefault="00A40919" w:rsidP="007162BA">
      <w:pPr>
        <w:spacing w:line="240" w:lineRule="auto"/>
        <w:ind w:left="567"/>
        <w:jc w:val="both"/>
        <w:rPr>
          <w:rFonts w:ascii="Times New Roman" w:hAnsi="Times New Roman" w:cs="Times New Roman"/>
          <w:sz w:val="24"/>
          <w:szCs w:val="24"/>
        </w:rPr>
      </w:pPr>
      <w:r w:rsidRPr="004C0FFD">
        <w:rPr>
          <w:rFonts w:ascii="Times New Roman" w:hAnsi="Times New Roman" w:cs="Times New Roman"/>
          <w:sz w:val="24"/>
          <w:szCs w:val="24"/>
        </w:rPr>
        <w:t xml:space="preserve">    Работа, проводимая по системе горизонтального пластического балета, даёт положительные результаты. Дети становится более пластичными, эмоциональными, учатся красиво и легко двигаться.</w:t>
      </w:r>
    </w:p>
    <w:p w:rsidR="00A40919" w:rsidRPr="004C0FFD" w:rsidRDefault="00A40919" w:rsidP="007162BA">
      <w:pPr>
        <w:spacing w:line="240" w:lineRule="auto"/>
        <w:ind w:left="567"/>
        <w:jc w:val="both"/>
        <w:rPr>
          <w:rFonts w:ascii="Times New Roman" w:hAnsi="Times New Roman" w:cs="Times New Roman"/>
          <w:sz w:val="24"/>
          <w:szCs w:val="24"/>
        </w:rPr>
      </w:pPr>
      <w:r w:rsidRPr="004C0FFD">
        <w:rPr>
          <w:rFonts w:ascii="Times New Roman" w:hAnsi="Times New Roman" w:cs="Times New Roman"/>
          <w:sz w:val="24"/>
          <w:szCs w:val="24"/>
        </w:rPr>
        <w:t xml:space="preserve">    Играйте с детьми – они станут счастливее, здоровее, умнее!</w:t>
      </w:r>
    </w:p>
    <w:p w:rsidR="00A40919" w:rsidRPr="004C0FFD" w:rsidRDefault="00A40919" w:rsidP="00A40919">
      <w:pPr>
        <w:ind w:firstLine="709"/>
        <w:jc w:val="both"/>
        <w:rPr>
          <w:rFonts w:ascii="Times New Roman" w:hAnsi="Times New Roman" w:cs="Times New Roman"/>
          <w:sz w:val="24"/>
          <w:szCs w:val="24"/>
        </w:rPr>
      </w:pPr>
    </w:p>
    <w:p w:rsidR="00A40919" w:rsidRDefault="00EE1F0F" w:rsidP="00EE1F0F">
      <w:pPr>
        <w:tabs>
          <w:tab w:val="left" w:pos="6425"/>
        </w:tabs>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A40919" w:rsidRDefault="00EE1F0F" w:rsidP="00A40919">
      <w:pPr>
        <w:tabs>
          <w:tab w:val="left" w:pos="6425"/>
        </w:tabs>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
    <w:p w:rsidR="00A40919" w:rsidRDefault="00EE1F0F" w:rsidP="00EE1F0F">
      <w:pPr>
        <w:tabs>
          <w:tab w:val="left" w:pos="6425"/>
        </w:tabs>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A40919" w:rsidRPr="004C0FFD" w:rsidRDefault="00EE1F0F" w:rsidP="00DD36EE">
      <w:pPr>
        <w:tabs>
          <w:tab w:val="left" w:pos="6425"/>
        </w:tabs>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A40919" w:rsidRPr="004C0FFD" w:rsidRDefault="00A40919" w:rsidP="00A40919">
      <w:pPr>
        <w:ind w:firstLine="709"/>
        <w:jc w:val="both"/>
        <w:rPr>
          <w:rFonts w:ascii="Times New Roman" w:hAnsi="Times New Roman" w:cs="Times New Roman"/>
          <w:sz w:val="24"/>
          <w:szCs w:val="24"/>
        </w:rPr>
      </w:pPr>
    </w:p>
    <w:p w:rsidR="00A40919" w:rsidRPr="004C0FFD" w:rsidRDefault="00A40919" w:rsidP="00A40919">
      <w:pPr>
        <w:ind w:firstLine="709"/>
        <w:jc w:val="both"/>
        <w:rPr>
          <w:rFonts w:ascii="Times New Roman" w:hAnsi="Times New Roman" w:cs="Times New Roman"/>
          <w:sz w:val="24"/>
          <w:szCs w:val="24"/>
        </w:rPr>
      </w:pPr>
    </w:p>
    <w:p w:rsidR="00A40919" w:rsidRPr="004C0FFD" w:rsidRDefault="00A40919" w:rsidP="00A40919">
      <w:pPr>
        <w:ind w:firstLine="709"/>
        <w:jc w:val="both"/>
        <w:rPr>
          <w:rFonts w:ascii="Times New Roman" w:hAnsi="Times New Roman" w:cs="Times New Roman"/>
          <w:sz w:val="24"/>
          <w:szCs w:val="24"/>
        </w:rPr>
      </w:pPr>
    </w:p>
    <w:p w:rsidR="00A40919" w:rsidRPr="004C0FFD" w:rsidRDefault="00A40919" w:rsidP="00A40919">
      <w:pPr>
        <w:ind w:firstLine="709"/>
        <w:jc w:val="both"/>
        <w:rPr>
          <w:rFonts w:ascii="Times New Roman" w:hAnsi="Times New Roman" w:cs="Times New Roman"/>
          <w:sz w:val="24"/>
          <w:szCs w:val="24"/>
        </w:rPr>
      </w:pPr>
    </w:p>
    <w:p w:rsidR="009D23E3" w:rsidRDefault="009D23E3"/>
    <w:sectPr w:rsidR="009D23E3" w:rsidSect="004C0FFD">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74CF7"/>
    <w:multiLevelType w:val="hybridMultilevel"/>
    <w:tmpl w:val="2ABAACE6"/>
    <w:lvl w:ilvl="0" w:tplc="0419000D">
      <w:start w:val="1"/>
      <w:numFmt w:val="bullet"/>
      <w:lvlText w:val=""/>
      <w:lvlJc w:val="left"/>
      <w:pPr>
        <w:ind w:left="1523" w:hanging="360"/>
      </w:pPr>
      <w:rPr>
        <w:rFonts w:ascii="Wingdings" w:hAnsi="Wingdings" w:hint="default"/>
      </w:rPr>
    </w:lvl>
    <w:lvl w:ilvl="1" w:tplc="04190003" w:tentative="1">
      <w:start w:val="1"/>
      <w:numFmt w:val="bullet"/>
      <w:lvlText w:val="o"/>
      <w:lvlJc w:val="left"/>
      <w:pPr>
        <w:ind w:left="2243" w:hanging="360"/>
      </w:pPr>
      <w:rPr>
        <w:rFonts w:ascii="Courier New" w:hAnsi="Courier New" w:cs="Courier New" w:hint="default"/>
      </w:rPr>
    </w:lvl>
    <w:lvl w:ilvl="2" w:tplc="04190005" w:tentative="1">
      <w:start w:val="1"/>
      <w:numFmt w:val="bullet"/>
      <w:lvlText w:val=""/>
      <w:lvlJc w:val="left"/>
      <w:pPr>
        <w:ind w:left="2963" w:hanging="360"/>
      </w:pPr>
      <w:rPr>
        <w:rFonts w:ascii="Wingdings" w:hAnsi="Wingdings" w:hint="default"/>
      </w:rPr>
    </w:lvl>
    <w:lvl w:ilvl="3" w:tplc="04190001" w:tentative="1">
      <w:start w:val="1"/>
      <w:numFmt w:val="bullet"/>
      <w:lvlText w:val=""/>
      <w:lvlJc w:val="left"/>
      <w:pPr>
        <w:ind w:left="3683" w:hanging="360"/>
      </w:pPr>
      <w:rPr>
        <w:rFonts w:ascii="Symbol" w:hAnsi="Symbol" w:hint="default"/>
      </w:rPr>
    </w:lvl>
    <w:lvl w:ilvl="4" w:tplc="04190003" w:tentative="1">
      <w:start w:val="1"/>
      <w:numFmt w:val="bullet"/>
      <w:lvlText w:val="o"/>
      <w:lvlJc w:val="left"/>
      <w:pPr>
        <w:ind w:left="4403" w:hanging="360"/>
      </w:pPr>
      <w:rPr>
        <w:rFonts w:ascii="Courier New" w:hAnsi="Courier New" w:cs="Courier New" w:hint="default"/>
      </w:rPr>
    </w:lvl>
    <w:lvl w:ilvl="5" w:tplc="04190005" w:tentative="1">
      <w:start w:val="1"/>
      <w:numFmt w:val="bullet"/>
      <w:lvlText w:val=""/>
      <w:lvlJc w:val="left"/>
      <w:pPr>
        <w:ind w:left="5123" w:hanging="360"/>
      </w:pPr>
      <w:rPr>
        <w:rFonts w:ascii="Wingdings" w:hAnsi="Wingdings" w:hint="default"/>
      </w:rPr>
    </w:lvl>
    <w:lvl w:ilvl="6" w:tplc="04190001" w:tentative="1">
      <w:start w:val="1"/>
      <w:numFmt w:val="bullet"/>
      <w:lvlText w:val=""/>
      <w:lvlJc w:val="left"/>
      <w:pPr>
        <w:ind w:left="5843" w:hanging="360"/>
      </w:pPr>
      <w:rPr>
        <w:rFonts w:ascii="Symbol" w:hAnsi="Symbol" w:hint="default"/>
      </w:rPr>
    </w:lvl>
    <w:lvl w:ilvl="7" w:tplc="04190003" w:tentative="1">
      <w:start w:val="1"/>
      <w:numFmt w:val="bullet"/>
      <w:lvlText w:val="o"/>
      <w:lvlJc w:val="left"/>
      <w:pPr>
        <w:ind w:left="6563" w:hanging="360"/>
      </w:pPr>
      <w:rPr>
        <w:rFonts w:ascii="Courier New" w:hAnsi="Courier New" w:cs="Courier New" w:hint="default"/>
      </w:rPr>
    </w:lvl>
    <w:lvl w:ilvl="8" w:tplc="04190005" w:tentative="1">
      <w:start w:val="1"/>
      <w:numFmt w:val="bullet"/>
      <w:lvlText w:val=""/>
      <w:lvlJc w:val="left"/>
      <w:pPr>
        <w:ind w:left="7283" w:hanging="360"/>
      </w:pPr>
      <w:rPr>
        <w:rFonts w:ascii="Wingdings" w:hAnsi="Wingdings" w:hint="default"/>
      </w:rPr>
    </w:lvl>
  </w:abstractNum>
  <w:abstractNum w:abstractNumId="1" w15:restartNumberingAfterBreak="0">
    <w:nsid w:val="7E235A6F"/>
    <w:multiLevelType w:val="hybridMultilevel"/>
    <w:tmpl w:val="C9D0C2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7E3"/>
    <w:rsid w:val="004B47E3"/>
    <w:rsid w:val="00594A39"/>
    <w:rsid w:val="007162BA"/>
    <w:rsid w:val="009D23E3"/>
    <w:rsid w:val="00A40919"/>
    <w:rsid w:val="00DD36EE"/>
    <w:rsid w:val="00EE1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62D9"/>
  <w15:docId w15:val="{1F8F8B3F-8621-494F-85AA-6A8D97E2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8</cp:revision>
  <dcterms:created xsi:type="dcterms:W3CDTF">2016-10-04T05:15:00Z</dcterms:created>
  <dcterms:modified xsi:type="dcterms:W3CDTF">2024-02-14T10:29:00Z</dcterms:modified>
</cp:coreProperties>
</file>