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39" w:rsidRDefault="00967383" w:rsidP="00192539">
      <w:pPr>
        <w:spacing w:after="0" w:line="360" w:lineRule="auto"/>
        <w:ind w:firstLine="709"/>
        <w:rPr>
          <w:rFonts w:ascii="Times New Roman" w:hAnsi="Times New Roman" w:cs="Times New Roman"/>
          <w:sz w:val="28"/>
          <w:szCs w:val="28"/>
        </w:rPr>
      </w:pPr>
      <w:proofErr w:type="gramStart"/>
      <w:r w:rsidRPr="00644184">
        <w:rPr>
          <w:rFonts w:ascii="Times New Roman" w:hAnsi="Times New Roman" w:cs="Times New Roman"/>
          <w:sz w:val="28"/>
          <w:szCs w:val="28"/>
        </w:rPr>
        <w:t>«Формирование коммуникативных УУД на уроках окружающего мира»</w:t>
      </w:r>
      <w:r w:rsidRPr="00644184">
        <w:rPr>
          <w:rFonts w:ascii="Times New Roman" w:hAnsi="Times New Roman" w:cs="Times New Roman"/>
          <w:sz w:val="28"/>
          <w:szCs w:val="28"/>
        </w:rPr>
        <w:br/>
        <w:t>Автор:</w:t>
      </w:r>
      <w:proofErr w:type="gramEnd"/>
      <w:r w:rsidRPr="00644184">
        <w:rPr>
          <w:rFonts w:ascii="Times New Roman" w:hAnsi="Times New Roman" w:cs="Times New Roman"/>
          <w:sz w:val="28"/>
          <w:szCs w:val="28"/>
        </w:rPr>
        <w:t xml:space="preserve"> </w:t>
      </w:r>
      <w:proofErr w:type="spellStart"/>
      <w:r w:rsidRPr="00644184">
        <w:rPr>
          <w:rFonts w:ascii="Times New Roman" w:hAnsi="Times New Roman" w:cs="Times New Roman"/>
          <w:sz w:val="28"/>
          <w:szCs w:val="28"/>
        </w:rPr>
        <w:t>Лащакова</w:t>
      </w:r>
      <w:proofErr w:type="spellEnd"/>
      <w:r w:rsidRPr="00644184">
        <w:rPr>
          <w:rFonts w:ascii="Times New Roman" w:hAnsi="Times New Roman" w:cs="Times New Roman"/>
          <w:sz w:val="28"/>
          <w:szCs w:val="28"/>
        </w:rPr>
        <w:t xml:space="preserve"> Анна Михайловна</w:t>
      </w:r>
      <w:r w:rsidRPr="00644184">
        <w:rPr>
          <w:rFonts w:ascii="Times New Roman" w:hAnsi="Times New Roman" w:cs="Times New Roman"/>
          <w:sz w:val="28"/>
          <w:szCs w:val="28"/>
        </w:rPr>
        <w:br/>
        <w:t>3 курс</w:t>
      </w:r>
      <w:r w:rsidRPr="00644184">
        <w:rPr>
          <w:rFonts w:ascii="Times New Roman" w:hAnsi="Times New Roman" w:cs="Times New Roman"/>
          <w:sz w:val="28"/>
          <w:szCs w:val="28"/>
        </w:rPr>
        <w:br/>
        <w:t>Специальность: «44.02.02 Преподавание в начальных классах»</w:t>
      </w:r>
      <w:r w:rsidR="00565472" w:rsidRPr="00644184">
        <w:rPr>
          <w:rFonts w:ascii="Times New Roman" w:hAnsi="Times New Roman" w:cs="Times New Roman"/>
          <w:sz w:val="28"/>
          <w:szCs w:val="28"/>
        </w:rPr>
        <w:br/>
      </w:r>
      <w:r w:rsidR="00192539">
        <w:rPr>
          <w:rFonts w:ascii="Times New Roman" w:hAnsi="Times New Roman" w:cs="Times New Roman"/>
          <w:sz w:val="28"/>
          <w:szCs w:val="28"/>
        </w:rPr>
        <w:t>Аннотация.</w:t>
      </w:r>
    </w:p>
    <w:p w:rsidR="00192539" w:rsidRDefault="00967383"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В статье дается характеристика понятия «универсальные учебные действия» (УУД), описываются особенности формирования коммуникативных УУД школьников на уроках окружающего мира и предлагаются методы и приемы работы по формирования коммуникативных универсальных действий.</w:t>
      </w:r>
    </w:p>
    <w:p w:rsidR="00192539" w:rsidRDefault="00192539" w:rsidP="001925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Ключевые слова.</w:t>
      </w:r>
    </w:p>
    <w:p w:rsidR="00192539" w:rsidRDefault="0085234D"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 xml:space="preserve">Окружающий мир; </w:t>
      </w:r>
      <w:proofErr w:type="gramStart"/>
      <w:r w:rsidRPr="00192539">
        <w:rPr>
          <w:rFonts w:ascii="Times New Roman" w:hAnsi="Times New Roman" w:cs="Times New Roman"/>
          <w:sz w:val="28"/>
          <w:szCs w:val="28"/>
        </w:rPr>
        <w:t>Коммуникативные</w:t>
      </w:r>
      <w:proofErr w:type="gramEnd"/>
      <w:r w:rsidRPr="00192539">
        <w:rPr>
          <w:rFonts w:ascii="Times New Roman" w:hAnsi="Times New Roman" w:cs="Times New Roman"/>
          <w:sz w:val="28"/>
          <w:szCs w:val="28"/>
        </w:rPr>
        <w:t xml:space="preserve"> УУД на уроках; Формирование УУД на уроках окружающего мира; Формирование коммуникативных УУД.</w:t>
      </w:r>
      <w:r w:rsidR="00644184" w:rsidRPr="00192539">
        <w:rPr>
          <w:rFonts w:ascii="Times New Roman" w:hAnsi="Times New Roman" w:cs="Times New Roman"/>
          <w:sz w:val="28"/>
          <w:szCs w:val="28"/>
        </w:rPr>
        <w:br/>
      </w:r>
      <w:r w:rsidR="008C2C5B" w:rsidRPr="00192539">
        <w:rPr>
          <w:rFonts w:ascii="Times New Roman" w:hAnsi="Times New Roman" w:cs="Times New Roman"/>
          <w:sz w:val="28"/>
          <w:szCs w:val="28"/>
        </w:rPr>
        <w:t>Из года в год представления людей о целях образования и путях их реализации меняется. Простая передача знаний, умений и навыков от учителя к ученику становится менее актуальной и приоритетной, по сравнению с развитием способностей ученика самому ставить перед собой учебные цели, проектировать пути их реализации; умением контролировать и самостоятельно оценивать свои достижения. Другими словами, главная задача учителя сформировать у учеников умение учиться.</w:t>
      </w:r>
    </w:p>
    <w:p w:rsidR="00192539" w:rsidRDefault="00011549"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Всё выше перечисленное присутствует</w:t>
      </w:r>
      <w:r w:rsidR="0063269E" w:rsidRPr="00192539">
        <w:rPr>
          <w:rFonts w:ascii="Times New Roman" w:hAnsi="Times New Roman" w:cs="Times New Roman"/>
          <w:sz w:val="28"/>
          <w:szCs w:val="28"/>
        </w:rPr>
        <w:t xml:space="preserve"> в концепции развития универсальных учебных действий. </w:t>
      </w:r>
      <w:proofErr w:type="gramStart"/>
      <w:r w:rsidRPr="00192539">
        <w:rPr>
          <w:rFonts w:ascii="Times New Roman" w:hAnsi="Times New Roman" w:cs="Times New Roman"/>
          <w:sz w:val="28"/>
          <w:szCs w:val="28"/>
        </w:rPr>
        <w:t xml:space="preserve">Учебные действия - </w:t>
      </w:r>
      <w:r w:rsidR="0063269E" w:rsidRPr="00192539">
        <w:rPr>
          <w:rFonts w:ascii="Times New Roman" w:hAnsi="Times New Roman" w:cs="Times New Roman"/>
          <w:sz w:val="28"/>
          <w:szCs w:val="28"/>
        </w:rPr>
        <w:t>составная часть уче</w:t>
      </w:r>
      <w:r w:rsidRPr="00192539">
        <w:rPr>
          <w:rFonts w:ascii="Times New Roman" w:hAnsi="Times New Roman" w:cs="Times New Roman"/>
          <w:sz w:val="28"/>
          <w:szCs w:val="28"/>
        </w:rPr>
        <w:t xml:space="preserve">бной деятельности; </w:t>
      </w:r>
      <w:r w:rsidR="0063269E" w:rsidRPr="00192539">
        <w:rPr>
          <w:rFonts w:ascii="Times New Roman" w:hAnsi="Times New Roman" w:cs="Times New Roman"/>
          <w:sz w:val="28"/>
          <w:szCs w:val="28"/>
        </w:rPr>
        <w:t>обобщенные действия, открывающие возможность</w:t>
      </w:r>
      <w:r w:rsidRPr="00192539">
        <w:rPr>
          <w:rFonts w:ascii="Times New Roman" w:hAnsi="Times New Roman" w:cs="Times New Roman"/>
          <w:sz w:val="28"/>
          <w:szCs w:val="28"/>
        </w:rPr>
        <w:t xml:space="preserve"> широкой ориентации учащихся, </w:t>
      </w:r>
      <w:r w:rsidR="0063269E" w:rsidRPr="00192539">
        <w:rPr>
          <w:rFonts w:ascii="Times New Roman" w:hAnsi="Times New Roman" w:cs="Times New Roman"/>
          <w:sz w:val="28"/>
          <w:szCs w:val="28"/>
        </w:rPr>
        <w:t xml:space="preserve">как в различных предметных областях, так и в строении самой учебной деятельности, включая </w:t>
      </w:r>
      <w:r w:rsidRPr="00192539">
        <w:rPr>
          <w:rFonts w:ascii="Times New Roman" w:hAnsi="Times New Roman" w:cs="Times New Roman"/>
          <w:sz w:val="28"/>
          <w:szCs w:val="28"/>
        </w:rPr>
        <w:t xml:space="preserve">в себя </w:t>
      </w:r>
      <w:r w:rsidR="0063269E" w:rsidRPr="00192539">
        <w:rPr>
          <w:rFonts w:ascii="Times New Roman" w:hAnsi="Times New Roman" w:cs="Times New Roman"/>
          <w:sz w:val="28"/>
          <w:szCs w:val="28"/>
        </w:rPr>
        <w:t xml:space="preserve">осознание учащимися ее целевой направленности, ценностно-смысловых и </w:t>
      </w:r>
      <w:proofErr w:type="spellStart"/>
      <w:r w:rsidR="0063269E" w:rsidRPr="00192539">
        <w:rPr>
          <w:rFonts w:ascii="Times New Roman" w:hAnsi="Times New Roman" w:cs="Times New Roman"/>
          <w:sz w:val="28"/>
          <w:szCs w:val="28"/>
        </w:rPr>
        <w:t>операци</w:t>
      </w:r>
      <w:r w:rsidR="00565472" w:rsidRPr="00192539">
        <w:rPr>
          <w:rFonts w:ascii="Times New Roman" w:hAnsi="Times New Roman" w:cs="Times New Roman"/>
          <w:sz w:val="28"/>
          <w:szCs w:val="28"/>
        </w:rPr>
        <w:t>ональных</w:t>
      </w:r>
      <w:proofErr w:type="spellEnd"/>
      <w:r w:rsidR="00565472" w:rsidRPr="00192539">
        <w:rPr>
          <w:rFonts w:ascii="Times New Roman" w:hAnsi="Times New Roman" w:cs="Times New Roman"/>
          <w:sz w:val="28"/>
          <w:szCs w:val="28"/>
        </w:rPr>
        <w:t xml:space="preserve"> характеристик</w:t>
      </w:r>
      <w:r w:rsidR="0063269E" w:rsidRPr="00192539">
        <w:rPr>
          <w:rFonts w:ascii="Times New Roman" w:hAnsi="Times New Roman" w:cs="Times New Roman"/>
          <w:sz w:val="28"/>
          <w:szCs w:val="28"/>
        </w:rPr>
        <w:t xml:space="preserve">. </w:t>
      </w:r>
      <w:proofErr w:type="gramEnd"/>
    </w:p>
    <w:p w:rsidR="00192539" w:rsidRDefault="00565472" w:rsidP="00192539">
      <w:pPr>
        <w:spacing w:after="0" w:line="360" w:lineRule="auto"/>
        <w:ind w:firstLine="709"/>
        <w:rPr>
          <w:rFonts w:ascii="Times New Roman" w:hAnsi="Times New Roman" w:cs="Times New Roman"/>
          <w:sz w:val="28"/>
          <w:szCs w:val="28"/>
        </w:rPr>
      </w:pPr>
      <w:proofErr w:type="gramStart"/>
      <w:r w:rsidRPr="00192539">
        <w:rPr>
          <w:rFonts w:ascii="Times New Roman" w:hAnsi="Times New Roman" w:cs="Times New Roman"/>
          <w:sz w:val="28"/>
          <w:szCs w:val="28"/>
        </w:rPr>
        <w:t>В широком значении "универсальные учебные действия" – это саморазвитие и самосовершенствование путем сознательного и активного</w:t>
      </w:r>
      <w:proofErr w:type="gramEnd"/>
      <w:r w:rsidRPr="00192539">
        <w:rPr>
          <w:rFonts w:ascii="Times New Roman" w:hAnsi="Times New Roman" w:cs="Times New Roman"/>
          <w:sz w:val="28"/>
          <w:szCs w:val="28"/>
        </w:rPr>
        <w:t xml:space="preserve"> </w:t>
      </w:r>
      <w:r w:rsidRPr="00192539">
        <w:rPr>
          <w:rFonts w:ascii="Times New Roman" w:hAnsi="Times New Roman" w:cs="Times New Roman"/>
          <w:sz w:val="28"/>
          <w:szCs w:val="28"/>
        </w:rPr>
        <w:lastRenderedPageBreak/>
        <w:t>присвоения нового социального опыта. В более узком значении УУД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565472" w:rsidRPr="00192539" w:rsidRDefault="00565472" w:rsidP="00192539">
      <w:pPr>
        <w:spacing w:after="0" w:line="360" w:lineRule="auto"/>
        <w:ind w:firstLine="709"/>
        <w:rPr>
          <w:rFonts w:ascii="Times New Roman" w:hAnsi="Times New Roman" w:cs="Times New Roman"/>
          <w:sz w:val="28"/>
          <w:szCs w:val="28"/>
        </w:rPr>
      </w:pPr>
      <w:proofErr w:type="spellStart"/>
      <w:r w:rsidRPr="00192539">
        <w:rPr>
          <w:rFonts w:ascii="Times New Roman" w:hAnsi="Times New Roman" w:cs="Times New Roman"/>
          <w:sz w:val="28"/>
          <w:szCs w:val="28"/>
        </w:rPr>
        <w:t>Универ</w:t>
      </w:r>
      <w:proofErr w:type="gramStart"/>
      <w:r w:rsidRPr="00192539">
        <w:rPr>
          <w:rFonts w:ascii="Times New Roman" w:hAnsi="Times New Roman" w:cs="Times New Roman"/>
          <w:sz w:val="28"/>
          <w:szCs w:val="28"/>
        </w:rPr>
        <w:t>ca</w:t>
      </w:r>
      <w:proofErr w:type="gramEnd"/>
      <w:r w:rsidRPr="00192539">
        <w:rPr>
          <w:rFonts w:ascii="Times New Roman" w:hAnsi="Times New Roman" w:cs="Times New Roman"/>
          <w:sz w:val="28"/>
          <w:szCs w:val="28"/>
        </w:rPr>
        <w:t>льные</w:t>
      </w:r>
      <w:proofErr w:type="spellEnd"/>
      <w:r w:rsidRPr="00192539">
        <w:rPr>
          <w:rFonts w:ascii="Times New Roman" w:hAnsi="Times New Roman" w:cs="Times New Roman"/>
          <w:sz w:val="28"/>
          <w:szCs w:val="28"/>
        </w:rPr>
        <w:t xml:space="preserve"> учебные действия (УУД) </w:t>
      </w:r>
      <w:proofErr w:type="spellStart"/>
      <w:r w:rsidRPr="00192539">
        <w:rPr>
          <w:rFonts w:ascii="Times New Roman" w:hAnsi="Times New Roman" w:cs="Times New Roman"/>
          <w:sz w:val="28"/>
          <w:szCs w:val="28"/>
        </w:rPr>
        <w:t>обеcпечивaют</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возможноcть</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кaждому</w:t>
      </w:r>
      <w:proofErr w:type="spellEnd"/>
      <w:r w:rsidRPr="00192539">
        <w:rPr>
          <w:rFonts w:ascii="Times New Roman" w:hAnsi="Times New Roman" w:cs="Times New Roman"/>
          <w:sz w:val="28"/>
          <w:szCs w:val="28"/>
        </w:rPr>
        <w:t xml:space="preserve"> ученику </w:t>
      </w:r>
      <w:proofErr w:type="spellStart"/>
      <w:r w:rsidRPr="00192539">
        <w:rPr>
          <w:rFonts w:ascii="Times New Roman" w:hAnsi="Times New Roman" w:cs="Times New Roman"/>
          <w:sz w:val="28"/>
          <w:szCs w:val="28"/>
        </w:rPr>
        <w:t>caмоcтоятельно</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оcущеcтвлять</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деятельноcть</w:t>
      </w:r>
      <w:proofErr w:type="spellEnd"/>
      <w:r w:rsidRPr="00192539">
        <w:rPr>
          <w:rFonts w:ascii="Times New Roman" w:hAnsi="Times New Roman" w:cs="Times New Roman"/>
          <w:sz w:val="28"/>
          <w:szCs w:val="28"/>
        </w:rPr>
        <w:t xml:space="preserve"> учения, </w:t>
      </w:r>
      <w:proofErr w:type="spellStart"/>
      <w:r w:rsidRPr="00192539">
        <w:rPr>
          <w:rFonts w:ascii="Times New Roman" w:hAnsi="Times New Roman" w:cs="Times New Roman"/>
          <w:sz w:val="28"/>
          <w:szCs w:val="28"/>
        </w:rPr>
        <w:t>cтaвить</w:t>
      </w:r>
      <w:proofErr w:type="spellEnd"/>
      <w:r w:rsidRPr="00192539">
        <w:rPr>
          <w:rFonts w:ascii="Times New Roman" w:hAnsi="Times New Roman" w:cs="Times New Roman"/>
          <w:sz w:val="28"/>
          <w:szCs w:val="28"/>
        </w:rPr>
        <w:t xml:space="preserve"> учебные цели, </w:t>
      </w:r>
      <w:proofErr w:type="spellStart"/>
      <w:r w:rsidRPr="00192539">
        <w:rPr>
          <w:rFonts w:ascii="Times New Roman" w:hAnsi="Times New Roman" w:cs="Times New Roman"/>
          <w:sz w:val="28"/>
          <w:szCs w:val="28"/>
        </w:rPr>
        <w:t>иcкaть</w:t>
      </w:r>
      <w:proofErr w:type="spellEnd"/>
      <w:r w:rsidRPr="00192539">
        <w:rPr>
          <w:rFonts w:ascii="Times New Roman" w:hAnsi="Times New Roman" w:cs="Times New Roman"/>
          <w:sz w:val="28"/>
          <w:szCs w:val="28"/>
        </w:rPr>
        <w:t xml:space="preserve"> и </w:t>
      </w:r>
      <w:proofErr w:type="spellStart"/>
      <w:r w:rsidRPr="00192539">
        <w:rPr>
          <w:rFonts w:ascii="Times New Roman" w:hAnsi="Times New Roman" w:cs="Times New Roman"/>
          <w:sz w:val="28"/>
          <w:szCs w:val="28"/>
        </w:rPr>
        <w:t>иcпользовaть</w:t>
      </w:r>
      <w:proofErr w:type="spellEnd"/>
      <w:r w:rsidRPr="00192539">
        <w:rPr>
          <w:rFonts w:ascii="Times New Roman" w:hAnsi="Times New Roman" w:cs="Times New Roman"/>
          <w:sz w:val="28"/>
          <w:szCs w:val="28"/>
        </w:rPr>
        <w:t xml:space="preserve"> необходимые </w:t>
      </w:r>
      <w:proofErr w:type="spellStart"/>
      <w:r w:rsidRPr="00192539">
        <w:rPr>
          <w:rFonts w:ascii="Times New Roman" w:hAnsi="Times New Roman" w:cs="Times New Roman"/>
          <w:sz w:val="28"/>
          <w:szCs w:val="28"/>
        </w:rPr>
        <w:t>cредcтвa</w:t>
      </w:r>
      <w:proofErr w:type="spellEnd"/>
      <w:r w:rsidRPr="00192539">
        <w:rPr>
          <w:rFonts w:ascii="Times New Roman" w:hAnsi="Times New Roman" w:cs="Times New Roman"/>
          <w:sz w:val="28"/>
          <w:szCs w:val="28"/>
        </w:rPr>
        <w:t xml:space="preserve"> и </w:t>
      </w:r>
      <w:proofErr w:type="spellStart"/>
      <w:r w:rsidRPr="00192539">
        <w:rPr>
          <w:rFonts w:ascii="Times New Roman" w:hAnsi="Times New Roman" w:cs="Times New Roman"/>
          <w:sz w:val="28"/>
          <w:szCs w:val="28"/>
        </w:rPr>
        <w:t>cпоcобы</w:t>
      </w:r>
      <w:proofErr w:type="spellEnd"/>
      <w:r w:rsidRPr="00192539">
        <w:rPr>
          <w:rFonts w:ascii="Times New Roman" w:hAnsi="Times New Roman" w:cs="Times New Roman"/>
          <w:sz w:val="28"/>
          <w:szCs w:val="28"/>
        </w:rPr>
        <w:t xml:space="preserve"> их </w:t>
      </w:r>
      <w:proofErr w:type="spellStart"/>
      <w:r w:rsidRPr="00192539">
        <w:rPr>
          <w:rFonts w:ascii="Times New Roman" w:hAnsi="Times New Roman" w:cs="Times New Roman"/>
          <w:sz w:val="28"/>
          <w:szCs w:val="28"/>
        </w:rPr>
        <w:t>доcтижения</w:t>
      </w:r>
      <w:proofErr w:type="spellEnd"/>
      <w:r w:rsidRPr="00192539">
        <w:rPr>
          <w:rFonts w:ascii="Times New Roman" w:hAnsi="Times New Roman" w:cs="Times New Roman"/>
          <w:sz w:val="28"/>
          <w:szCs w:val="28"/>
        </w:rPr>
        <w:t xml:space="preserve">, уметь </w:t>
      </w:r>
      <w:proofErr w:type="spellStart"/>
      <w:r w:rsidRPr="00192539">
        <w:rPr>
          <w:rFonts w:ascii="Times New Roman" w:hAnsi="Times New Roman" w:cs="Times New Roman"/>
          <w:sz w:val="28"/>
          <w:szCs w:val="28"/>
        </w:rPr>
        <w:t>контролировaть</w:t>
      </w:r>
      <w:proofErr w:type="spellEnd"/>
      <w:r w:rsidRPr="00192539">
        <w:rPr>
          <w:rFonts w:ascii="Times New Roman" w:hAnsi="Times New Roman" w:cs="Times New Roman"/>
          <w:sz w:val="28"/>
          <w:szCs w:val="28"/>
        </w:rPr>
        <w:t xml:space="preserve"> и </w:t>
      </w:r>
      <w:proofErr w:type="spellStart"/>
      <w:r w:rsidRPr="00192539">
        <w:rPr>
          <w:rFonts w:ascii="Times New Roman" w:hAnsi="Times New Roman" w:cs="Times New Roman"/>
          <w:sz w:val="28"/>
          <w:szCs w:val="28"/>
        </w:rPr>
        <w:t>оценивaть</w:t>
      </w:r>
      <w:proofErr w:type="spellEnd"/>
      <w:r w:rsidRPr="00192539">
        <w:rPr>
          <w:rFonts w:ascii="Times New Roman" w:hAnsi="Times New Roman" w:cs="Times New Roman"/>
          <w:sz w:val="28"/>
          <w:szCs w:val="28"/>
        </w:rPr>
        <w:t xml:space="preserve"> учебную </w:t>
      </w:r>
      <w:proofErr w:type="spellStart"/>
      <w:r w:rsidRPr="00192539">
        <w:rPr>
          <w:rFonts w:ascii="Times New Roman" w:hAnsi="Times New Roman" w:cs="Times New Roman"/>
          <w:sz w:val="28"/>
          <w:szCs w:val="28"/>
        </w:rPr>
        <w:t>деятельноcть</w:t>
      </w:r>
      <w:proofErr w:type="spellEnd"/>
      <w:r w:rsidRPr="00192539">
        <w:rPr>
          <w:rFonts w:ascii="Times New Roman" w:hAnsi="Times New Roman" w:cs="Times New Roman"/>
          <w:sz w:val="28"/>
          <w:szCs w:val="28"/>
        </w:rPr>
        <w:t xml:space="preserve"> и ее </w:t>
      </w:r>
      <w:proofErr w:type="spellStart"/>
      <w:r w:rsidRPr="00192539">
        <w:rPr>
          <w:rFonts w:ascii="Times New Roman" w:hAnsi="Times New Roman" w:cs="Times New Roman"/>
          <w:sz w:val="28"/>
          <w:szCs w:val="28"/>
        </w:rPr>
        <w:t>результaты</w:t>
      </w:r>
      <w:proofErr w:type="spellEnd"/>
      <w:r w:rsidRPr="00192539">
        <w:rPr>
          <w:rFonts w:ascii="Times New Roman" w:hAnsi="Times New Roman" w:cs="Times New Roman"/>
          <w:sz w:val="28"/>
          <w:szCs w:val="28"/>
        </w:rPr>
        <w:t xml:space="preserve">. Они </w:t>
      </w:r>
      <w:proofErr w:type="spellStart"/>
      <w:proofErr w:type="gramStart"/>
      <w:r w:rsidRPr="00192539">
        <w:rPr>
          <w:rFonts w:ascii="Times New Roman" w:hAnsi="Times New Roman" w:cs="Times New Roman"/>
          <w:sz w:val="28"/>
          <w:szCs w:val="28"/>
        </w:rPr>
        <w:t>c</w:t>
      </w:r>
      <w:proofErr w:type="gramEnd"/>
      <w:r w:rsidRPr="00192539">
        <w:rPr>
          <w:rFonts w:ascii="Times New Roman" w:hAnsi="Times New Roman" w:cs="Times New Roman"/>
          <w:sz w:val="28"/>
          <w:szCs w:val="28"/>
        </w:rPr>
        <w:t>оздaют</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уcловия</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рaзвития</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личноcти</w:t>
      </w:r>
      <w:proofErr w:type="spellEnd"/>
      <w:r w:rsidRPr="00192539">
        <w:rPr>
          <w:rFonts w:ascii="Times New Roman" w:hAnsi="Times New Roman" w:cs="Times New Roman"/>
          <w:sz w:val="28"/>
          <w:szCs w:val="28"/>
        </w:rPr>
        <w:t xml:space="preserve"> и ее </w:t>
      </w:r>
      <w:proofErr w:type="spellStart"/>
      <w:r w:rsidRPr="00192539">
        <w:rPr>
          <w:rFonts w:ascii="Times New Roman" w:hAnsi="Times New Roman" w:cs="Times New Roman"/>
          <w:sz w:val="28"/>
          <w:szCs w:val="28"/>
        </w:rPr>
        <w:t>caмореaлизaции</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К</w:t>
      </w:r>
      <w:proofErr w:type="gramStart"/>
      <w:r w:rsidRPr="00192539">
        <w:rPr>
          <w:rFonts w:ascii="Times New Roman" w:hAnsi="Times New Roman" w:cs="Times New Roman"/>
          <w:sz w:val="28"/>
          <w:szCs w:val="28"/>
        </w:rPr>
        <w:t>a</w:t>
      </w:r>
      <w:proofErr w:type="gramEnd"/>
      <w:r w:rsidRPr="00192539">
        <w:rPr>
          <w:rFonts w:ascii="Times New Roman" w:hAnsi="Times New Roman" w:cs="Times New Roman"/>
          <w:sz w:val="28"/>
          <w:szCs w:val="28"/>
        </w:rPr>
        <w:t>ждый</w:t>
      </w:r>
      <w:proofErr w:type="spellEnd"/>
      <w:r w:rsidRPr="00192539">
        <w:rPr>
          <w:rFonts w:ascii="Times New Roman" w:hAnsi="Times New Roman" w:cs="Times New Roman"/>
          <w:sz w:val="28"/>
          <w:szCs w:val="28"/>
        </w:rPr>
        <w:t xml:space="preserve"> учебный предмет, в </w:t>
      </w:r>
      <w:proofErr w:type="spellStart"/>
      <w:r w:rsidRPr="00192539">
        <w:rPr>
          <w:rFonts w:ascii="Times New Roman" w:hAnsi="Times New Roman" w:cs="Times New Roman"/>
          <w:sz w:val="28"/>
          <w:szCs w:val="28"/>
        </w:rPr>
        <w:t>зaвиcимоcти</w:t>
      </w:r>
      <w:proofErr w:type="spellEnd"/>
      <w:r w:rsidRPr="00192539">
        <w:rPr>
          <w:rFonts w:ascii="Times New Roman" w:hAnsi="Times New Roman" w:cs="Times New Roman"/>
          <w:sz w:val="28"/>
          <w:szCs w:val="28"/>
        </w:rPr>
        <w:t xml:space="preserve"> от предметного </w:t>
      </w:r>
      <w:proofErr w:type="spellStart"/>
      <w:r w:rsidRPr="00192539">
        <w:rPr>
          <w:rFonts w:ascii="Times New Roman" w:hAnsi="Times New Roman" w:cs="Times New Roman"/>
          <w:sz w:val="28"/>
          <w:szCs w:val="28"/>
        </w:rPr>
        <w:t>cодержaния</w:t>
      </w:r>
      <w:proofErr w:type="spellEnd"/>
      <w:r w:rsidRPr="00192539">
        <w:rPr>
          <w:rFonts w:ascii="Times New Roman" w:hAnsi="Times New Roman" w:cs="Times New Roman"/>
          <w:sz w:val="28"/>
          <w:szCs w:val="28"/>
        </w:rPr>
        <w:t xml:space="preserve"> и </w:t>
      </w:r>
      <w:proofErr w:type="spellStart"/>
      <w:r w:rsidRPr="00192539">
        <w:rPr>
          <w:rFonts w:ascii="Times New Roman" w:hAnsi="Times New Roman" w:cs="Times New Roman"/>
          <w:sz w:val="28"/>
          <w:szCs w:val="28"/>
        </w:rPr>
        <w:t>релевaнтных</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cпоcобов</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оргaнизaции</w:t>
      </w:r>
      <w:proofErr w:type="spellEnd"/>
      <w:r w:rsidRPr="00192539">
        <w:rPr>
          <w:rFonts w:ascii="Times New Roman" w:hAnsi="Times New Roman" w:cs="Times New Roman"/>
          <w:sz w:val="28"/>
          <w:szCs w:val="28"/>
        </w:rPr>
        <w:t xml:space="preserve"> учебной </w:t>
      </w:r>
      <w:proofErr w:type="spellStart"/>
      <w:r w:rsidRPr="00192539">
        <w:rPr>
          <w:rFonts w:ascii="Times New Roman" w:hAnsi="Times New Roman" w:cs="Times New Roman"/>
          <w:sz w:val="28"/>
          <w:szCs w:val="28"/>
        </w:rPr>
        <w:t>деятельноcтио</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бучaющихcя</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рacкрывaет</w:t>
      </w:r>
      <w:proofErr w:type="spellEnd"/>
      <w:r w:rsidRPr="00192539">
        <w:rPr>
          <w:rFonts w:ascii="Times New Roman" w:hAnsi="Times New Roman" w:cs="Times New Roman"/>
          <w:sz w:val="28"/>
          <w:szCs w:val="28"/>
        </w:rPr>
        <w:t xml:space="preserve"> определённые </w:t>
      </w:r>
      <w:proofErr w:type="spellStart"/>
      <w:r w:rsidRPr="00192539">
        <w:rPr>
          <w:rFonts w:ascii="Times New Roman" w:hAnsi="Times New Roman" w:cs="Times New Roman"/>
          <w:sz w:val="28"/>
          <w:szCs w:val="28"/>
        </w:rPr>
        <w:t>возможноcти</w:t>
      </w:r>
      <w:proofErr w:type="spellEnd"/>
      <w:r w:rsidRPr="00192539">
        <w:rPr>
          <w:rFonts w:ascii="Times New Roman" w:hAnsi="Times New Roman" w:cs="Times New Roman"/>
          <w:sz w:val="28"/>
          <w:szCs w:val="28"/>
        </w:rPr>
        <w:t xml:space="preserve"> для </w:t>
      </w:r>
      <w:proofErr w:type="spellStart"/>
      <w:r w:rsidRPr="00192539">
        <w:rPr>
          <w:rFonts w:ascii="Times New Roman" w:hAnsi="Times New Roman" w:cs="Times New Roman"/>
          <w:sz w:val="28"/>
          <w:szCs w:val="28"/>
        </w:rPr>
        <w:t>формировaния</w:t>
      </w:r>
      <w:proofErr w:type="spellEnd"/>
      <w:r w:rsidRPr="00192539">
        <w:rPr>
          <w:rFonts w:ascii="Times New Roman" w:hAnsi="Times New Roman" w:cs="Times New Roman"/>
          <w:sz w:val="28"/>
          <w:szCs w:val="28"/>
        </w:rPr>
        <w:t xml:space="preserve"> </w:t>
      </w:r>
      <w:proofErr w:type="spellStart"/>
      <w:r w:rsidRPr="00192539">
        <w:rPr>
          <w:rFonts w:ascii="Times New Roman" w:hAnsi="Times New Roman" w:cs="Times New Roman"/>
          <w:sz w:val="28"/>
          <w:szCs w:val="28"/>
        </w:rPr>
        <w:t>универcaльных</w:t>
      </w:r>
      <w:proofErr w:type="spellEnd"/>
      <w:r w:rsidRPr="00192539">
        <w:rPr>
          <w:rFonts w:ascii="Times New Roman" w:hAnsi="Times New Roman" w:cs="Times New Roman"/>
          <w:sz w:val="28"/>
          <w:szCs w:val="28"/>
        </w:rPr>
        <w:t xml:space="preserve"> учебных </w:t>
      </w:r>
      <w:proofErr w:type="spellStart"/>
      <w:r w:rsidRPr="00192539">
        <w:rPr>
          <w:rFonts w:ascii="Times New Roman" w:hAnsi="Times New Roman" w:cs="Times New Roman"/>
          <w:sz w:val="28"/>
          <w:szCs w:val="28"/>
        </w:rPr>
        <w:t>дейcтвий</w:t>
      </w:r>
      <w:proofErr w:type="spellEnd"/>
      <w:r w:rsidRPr="00192539">
        <w:rPr>
          <w:rFonts w:ascii="Times New Roman" w:hAnsi="Times New Roman" w:cs="Times New Roman"/>
          <w:sz w:val="28"/>
          <w:szCs w:val="28"/>
        </w:rPr>
        <w:t xml:space="preserve">. </w:t>
      </w:r>
      <w:r w:rsidR="00644184" w:rsidRPr="00192539">
        <w:rPr>
          <w:rFonts w:ascii="Times New Roman" w:hAnsi="Times New Roman" w:cs="Times New Roman"/>
          <w:sz w:val="28"/>
          <w:szCs w:val="28"/>
        </w:rPr>
        <w:t xml:space="preserve">В данной статье мы будем рассматривать </w:t>
      </w:r>
      <w:proofErr w:type="spellStart"/>
      <w:r w:rsidR="00644184" w:rsidRPr="00192539">
        <w:rPr>
          <w:rFonts w:ascii="Times New Roman" w:hAnsi="Times New Roman" w:cs="Times New Roman"/>
          <w:sz w:val="28"/>
          <w:szCs w:val="28"/>
        </w:rPr>
        <w:t>толькокоммуникативные</w:t>
      </w:r>
      <w:proofErr w:type="spellEnd"/>
      <w:r w:rsidR="00644184" w:rsidRPr="00192539">
        <w:rPr>
          <w:rFonts w:ascii="Times New Roman" w:hAnsi="Times New Roman" w:cs="Times New Roman"/>
          <w:sz w:val="28"/>
          <w:szCs w:val="28"/>
        </w:rPr>
        <w:t xml:space="preserve"> универсальные учебные действия.</w:t>
      </w:r>
    </w:p>
    <w:p w:rsidR="00192539" w:rsidRDefault="00565472"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 xml:space="preserve">В ряде современных нормативных документов коммуникативная подготовка обучающихся является одной из важных задач начального языкового образования в условиях внедрения ФГОС </w:t>
      </w:r>
      <w:proofErr w:type="gramStart"/>
      <w:r w:rsidRPr="00192539">
        <w:rPr>
          <w:rFonts w:ascii="Times New Roman" w:hAnsi="Times New Roman" w:cs="Times New Roman"/>
          <w:sz w:val="28"/>
          <w:szCs w:val="28"/>
        </w:rPr>
        <w:t>НОО</w:t>
      </w:r>
      <w:proofErr w:type="gramEnd"/>
      <w:r w:rsidRPr="00192539">
        <w:rPr>
          <w:rFonts w:ascii="Times New Roman" w:hAnsi="Times New Roman" w:cs="Times New Roman"/>
          <w:sz w:val="28"/>
          <w:szCs w:val="28"/>
        </w:rPr>
        <w:t xml:space="preserve"> которая включает в себя два аспекта: этико-мировоззренческий и социально-практический. Они предполагают понимание того, что язык как система символов и коммуникация как процесс использования этих символов есть не только способ выражения и передачи мыслей и чувств, но главное, есть способ совместного конструирования социальной реальности. </w:t>
      </w:r>
    </w:p>
    <w:p w:rsidR="00644184" w:rsidRPr="00192539" w:rsidRDefault="00644184"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Коммуникативные действия обеспечивают социальную компетентность и сознательную ориентацию учащихся на позиции других людей (прежде всего, партнёра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192539">
        <w:rPr>
          <w:rFonts w:ascii="Times New Roman" w:hAnsi="Times New Roman" w:cs="Times New Roman"/>
          <w:sz w:val="28"/>
          <w:szCs w:val="28"/>
        </w:rPr>
        <w:br/>
      </w:r>
      <w:r w:rsidRPr="00192539">
        <w:rPr>
          <w:rFonts w:ascii="Times New Roman" w:hAnsi="Times New Roman" w:cs="Times New Roman"/>
          <w:sz w:val="28"/>
          <w:szCs w:val="28"/>
        </w:rPr>
        <w:t xml:space="preserve">Для того чтобы сформировать коммуникативные универсальные действия у </w:t>
      </w:r>
      <w:r w:rsidRPr="00192539">
        <w:rPr>
          <w:rFonts w:ascii="Times New Roman" w:hAnsi="Times New Roman" w:cs="Times New Roman"/>
          <w:sz w:val="28"/>
          <w:szCs w:val="28"/>
        </w:rPr>
        <w:lastRenderedPageBreak/>
        <w:t xml:space="preserve">младших школьников необходимо развить коммуникативные умения, а </w:t>
      </w:r>
      <w:proofErr w:type="gramStart"/>
      <w:r w:rsidRPr="00192539">
        <w:rPr>
          <w:rFonts w:ascii="Times New Roman" w:hAnsi="Times New Roman" w:cs="Times New Roman"/>
          <w:sz w:val="28"/>
          <w:szCs w:val="28"/>
        </w:rPr>
        <w:t>для</w:t>
      </w:r>
      <w:proofErr w:type="gramEnd"/>
      <w:r w:rsidRPr="00192539">
        <w:rPr>
          <w:rFonts w:ascii="Times New Roman" w:hAnsi="Times New Roman" w:cs="Times New Roman"/>
          <w:sz w:val="28"/>
          <w:szCs w:val="28"/>
        </w:rPr>
        <w:t xml:space="preserve"> этого учителю важно регулярно:</w:t>
      </w:r>
    </w:p>
    <w:p w:rsidR="00644184" w:rsidRPr="00192539" w:rsidRDefault="00644184" w:rsidP="00192539">
      <w:pPr>
        <w:spacing w:after="0" w:line="360" w:lineRule="auto"/>
        <w:ind w:firstLine="709"/>
        <w:rPr>
          <w:rFonts w:ascii="Times New Roman" w:hAnsi="Times New Roman" w:cs="Times New Roman"/>
          <w:sz w:val="28"/>
          <w:szCs w:val="28"/>
        </w:rPr>
      </w:pPr>
      <w:proofErr w:type="gramStart"/>
      <w:r w:rsidRPr="00192539">
        <w:rPr>
          <w:rFonts w:ascii="Times New Roman" w:hAnsi="Times New Roman" w:cs="Times New Roman"/>
          <w:sz w:val="28"/>
          <w:szCs w:val="28"/>
        </w:rPr>
        <w:t>·  включать каждого учащегося в специально организованные ситуации коммуникации, когда он должен слушать, читать, излагать определенные вопросы письменно или устно;</w:t>
      </w:r>
      <w:proofErr w:type="gramEnd"/>
    </w:p>
    <w:p w:rsidR="00644184" w:rsidRPr="00192539" w:rsidRDefault="00644184"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  обеспечить рефлексию учащимся его действий в коммуникации с другими людьми, в частности, осознании им связи между умениями коммуникации и успешностью действий;</w:t>
      </w:r>
    </w:p>
    <w:p w:rsidR="00565472" w:rsidRPr="00192539" w:rsidRDefault="00644184"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  ставить перед учащимся дальнейшие образовательные задачи по развитию коммуникации в соответствии с результатами рефлексии.</w:t>
      </w:r>
    </w:p>
    <w:p w:rsidR="00192539" w:rsidRDefault="00565472" w:rsidP="00192539">
      <w:pPr>
        <w:spacing w:after="0" w:line="360" w:lineRule="auto"/>
        <w:ind w:firstLine="709"/>
        <w:rPr>
          <w:rFonts w:ascii="Times New Roman" w:hAnsi="Times New Roman" w:cs="Times New Roman"/>
          <w:sz w:val="28"/>
          <w:szCs w:val="28"/>
        </w:rPr>
      </w:pPr>
      <w:r w:rsidRPr="00192539">
        <w:rPr>
          <w:rFonts w:ascii="Times New Roman" w:hAnsi="Times New Roman" w:cs="Times New Roman"/>
          <w:sz w:val="28"/>
          <w:szCs w:val="28"/>
        </w:rPr>
        <w:t xml:space="preserve">Источниками коммуникативной подготовки младших школьников являются: реальная речевая действительность, искусство, учебные и художественные тексты русского литературного языка, справочная литература, СМИ, общение </w:t>
      </w:r>
      <w:proofErr w:type="gramStart"/>
      <w:r w:rsidRPr="00192539">
        <w:rPr>
          <w:rFonts w:ascii="Times New Roman" w:hAnsi="Times New Roman" w:cs="Times New Roman"/>
          <w:sz w:val="28"/>
          <w:szCs w:val="28"/>
        </w:rPr>
        <w:t>со</w:t>
      </w:r>
      <w:proofErr w:type="gramEnd"/>
      <w:r w:rsidRPr="00192539">
        <w:rPr>
          <w:rFonts w:ascii="Times New Roman" w:hAnsi="Times New Roman" w:cs="Times New Roman"/>
          <w:sz w:val="28"/>
          <w:szCs w:val="28"/>
        </w:rPr>
        <w:t xml:space="preserve"> взрослыми и пр. Дидактическими единицами коммуникативной подготовки младших школьников избраны: культура в целом, а также формы языковых знаков, слово, высказывание, текст. Коммуникативная подготовка младших школьников предполагает владение ими коммуникативной образовательной компетенцией, которая входит в состав одной из ключевых компетенций, формируемых в системе общего образования.</w:t>
      </w:r>
    </w:p>
    <w:p w:rsidR="00192539" w:rsidRDefault="00565472" w:rsidP="00192539">
      <w:pPr>
        <w:spacing w:after="0" w:line="360" w:lineRule="auto"/>
        <w:ind w:firstLine="709"/>
        <w:rPr>
          <w:rFonts w:ascii="Times New Roman" w:hAnsi="Times New Roman" w:cs="Times New Roman"/>
          <w:color w:val="000000"/>
          <w:sz w:val="28"/>
          <w:szCs w:val="28"/>
        </w:rPr>
      </w:pPr>
      <w:r w:rsidRPr="00192539">
        <w:rPr>
          <w:rFonts w:ascii="Times New Roman" w:hAnsi="Times New Roman" w:cs="Times New Roman"/>
          <w:sz w:val="28"/>
          <w:szCs w:val="28"/>
        </w:rPr>
        <w:t xml:space="preserve">Особенность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w:t>
      </w:r>
      <w:proofErr w:type="gramStart"/>
      <w:r w:rsidRPr="00192539">
        <w:rPr>
          <w:rFonts w:ascii="Times New Roman" w:hAnsi="Times New Roman" w:cs="Times New Roman"/>
          <w:sz w:val="28"/>
          <w:szCs w:val="28"/>
        </w:rPr>
        <w:t>обучающемуся</w:t>
      </w:r>
      <w:proofErr w:type="gramEnd"/>
      <w:r w:rsidRPr="00192539">
        <w:rPr>
          <w:rFonts w:ascii="Times New Roman" w:hAnsi="Times New Roman" w:cs="Times New Roman"/>
          <w:sz w:val="28"/>
          <w:szCs w:val="28"/>
        </w:rPr>
        <w:t xml:space="preserve"> материал естественных и социально-гуманитарных наук, необходимый для целостного и системного видения мира в его важнейших взаимосвязей.</w:t>
      </w:r>
    </w:p>
    <w:p w:rsidR="00192539" w:rsidRPr="00192539" w:rsidRDefault="00644184" w:rsidP="00192539">
      <w:pPr>
        <w:pStyle w:val="a5"/>
        <w:numPr>
          <w:ilvl w:val="0"/>
          <w:numId w:val="3"/>
        </w:numPr>
        <w:spacing w:after="0" w:line="360" w:lineRule="auto"/>
        <w:ind w:left="360"/>
        <w:rPr>
          <w:rFonts w:ascii="Times New Roman" w:hAnsi="Times New Roman" w:cs="Times New Roman"/>
          <w:color w:val="000000"/>
          <w:sz w:val="28"/>
          <w:szCs w:val="28"/>
        </w:rPr>
      </w:pPr>
      <w:r w:rsidRPr="00192539">
        <w:rPr>
          <w:rFonts w:ascii="Times New Roman" w:hAnsi="Times New Roman" w:cs="Times New Roman"/>
          <w:color w:val="000000"/>
          <w:sz w:val="28"/>
          <w:szCs w:val="28"/>
        </w:rPr>
        <w:t>Для формирования коммуникативных универсальных действий на уроках окружающего мира можно использовать такие методы и приемы работ как:</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xml:space="preserve">Работа в парах или группах – форма организации деятельности учащихся </w:t>
      </w:r>
      <w:r w:rsidRPr="00192539">
        <w:rPr>
          <w:rFonts w:ascii="Times New Roman" w:hAnsi="Times New Roman" w:cs="Times New Roman"/>
          <w:color w:val="000000"/>
          <w:sz w:val="28"/>
          <w:szCs w:val="28"/>
        </w:rPr>
        <w:lastRenderedPageBreak/>
        <w:t>на уроке, которая необходима для того, чтобы обучить сотрудничеству. При такой форме работы:</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возрастает познавательная активность и творческая самостоятельность учащихся;</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возрастает сплочённость класса;</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ученик более точно оценивает свои возможности;</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дети приобретают навыки, необходимые для жизни в обществе: ответственность, такт и так далее;</w:t>
      </w:r>
      <w:r w:rsidRPr="00192539">
        <w:rPr>
          <w:rFonts w:ascii="Times New Roman" w:hAnsi="Times New Roman" w:cs="Times New Roman"/>
          <w:color w:val="000000"/>
          <w:sz w:val="28"/>
          <w:szCs w:val="28"/>
        </w:rPr>
        <w:br/>
      </w:r>
      <w:r w:rsidRPr="00192539">
        <w:rPr>
          <w:rFonts w:ascii="Times New Roman" w:hAnsi="Times New Roman" w:cs="Times New Roman"/>
          <w:color w:val="000000"/>
          <w:sz w:val="28"/>
          <w:szCs w:val="28"/>
        </w:rPr>
        <w:t>·  формируется умение решать конфликтные ситуации, умение слушать собеседника, умение эмоционально сопережи</w:t>
      </w:r>
      <w:r w:rsidR="00192539" w:rsidRPr="00192539">
        <w:rPr>
          <w:rFonts w:ascii="Times New Roman" w:hAnsi="Times New Roman" w:cs="Times New Roman"/>
          <w:color w:val="000000"/>
          <w:sz w:val="28"/>
          <w:szCs w:val="28"/>
        </w:rPr>
        <w:t>вать, умение работать в группе.</w:t>
      </w:r>
    </w:p>
    <w:p w:rsidR="00192539" w:rsidRDefault="00644184" w:rsidP="00192539">
      <w:pPr>
        <w:spacing w:after="0" w:line="360" w:lineRule="auto"/>
        <w:ind w:firstLine="709"/>
        <w:rPr>
          <w:rFonts w:ascii="Times New Roman" w:hAnsi="Times New Roman" w:cs="Times New Roman"/>
          <w:color w:val="000000"/>
          <w:sz w:val="28"/>
          <w:szCs w:val="28"/>
        </w:rPr>
      </w:pPr>
      <w:r w:rsidRPr="00192539">
        <w:rPr>
          <w:rFonts w:ascii="Times New Roman" w:hAnsi="Times New Roman" w:cs="Times New Roman"/>
          <w:color w:val="000000"/>
          <w:sz w:val="28"/>
          <w:szCs w:val="28"/>
        </w:rPr>
        <w:t>Групповая поддержка вызывает чувство защищенности, и даже самые робкие и тревожные дети преодолевают страх.</w:t>
      </w:r>
    </w:p>
    <w:p w:rsidR="00192539" w:rsidRDefault="00644184" w:rsidP="00192539">
      <w:pPr>
        <w:pStyle w:val="a5"/>
        <w:numPr>
          <w:ilvl w:val="0"/>
          <w:numId w:val="3"/>
        </w:numPr>
        <w:spacing w:after="0" w:line="360" w:lineRule="auto"/>
        <w:ind w:left="360"/>
        <w:rPr>
          <w:rFonts w:ascii="Times New Roman" w:hAnsi="Times New Roman" w:cs="Times New Roman"/>
          <w:color w:val="000000"/>
          <w:sz w:val="28"/>
          <w:szCs w:val="28"/>
        </w:rPr>
      </w:pPr>
      <w:r w:rsidRPr="00192539">
        <w:rPr>
          <w:rFonts w:ascii="Times New Roman" w:hAnsi="Times New Roman" w:cs="Times New Roman"/>
          <w:color w:val="000000"/>
          <w:sz w:val="28"/>
          <w:szCs w:val="28"/>
        </w:rPr>
        <w:t>Речевые упражнения «Придумай продолжение текста».</w:t>
      </w:r>
    </w:p>
    <w:p w:rsidR="00192539" w:rsidRDefault="00644184" w:rsidP="00192539">
      <w:pPr>
        <w:pStyle w:val="a5"/>
        <w:numPr>
          <w:ilvl w:val="0"/>
          <w:numId w:val="3"/>
        </w:numPr>
        <w:spacing w:after="0" w:line="360" w:lineRule="auto"/>
        <w:ind w:left="360"/>
        <w:rPr>
          <w:rFonts w:ascii="Times New Roman" w:hAnsi="Times New Roman" w:cs="Times New Roman"/>
          <w:color w:val="000000"/>
          <w:sz w:val="28"/>
          <w:szCs w:val="28"/>
        </w:rPr>
      </w:pPr>
      <w:r w:rsidRPr="00192539">
        <w:rPr>
          <w:rFonts w:ascii="Times New Roman" w:hAnsi="Times New Roman" w:cs="Times New Roman"/>
          <w:color w:val="000000"/>
          <w:sz w:val="28"/>
          <w:szCs w:val="28"/>
        </w:rPr>
        <w:t>Творческие пересказы текста от лица разных героев-персонажей.</w:t>
      </w:r>
    </w:p>
    <w:p w:rsidR="00192539" w:rsidRPr="00192539" w:rsidRDefault="00644184" w:rsidP="00192539">
      <w:pPr>
        <w:pStyle w:val="a5"/>
        <w:numPr>
          <w:ilvl w:val="0"/>
          <w:numId w:val="3"/>
        </w:numPr>
        <w:spacing w:after="0" w:line="360" w:lineRule="auto"/>
        <w:ind w:left="360"/>
        <w:rPr>
          <w:rFonts w:ascii="Times New Roman" w:hAnsi="Times New Roman" w:cs="Times New Roman"/>
          <w:color w:val="000000"/>
          <w:sz w:val="28"/>
          <w:szCs w:val="28"/>
        </w:rPr>
      </w:pPr>
      <w:bookmarkStart w:id="0" w:name="_GoBack"/>
      <w:bookmarkEnd w:id="0"/>
      <w:r w:rsidRPr="00192539">
        <w:rPr>
          <w:rFonts w:ascii="Times New Roman" w:hAnsi="Times New Roman" w:cs="Times New Roman"/>
          <w:color w:val="000000"/>
          <w:sz w:val="28"/>
          <w:szCs w:val="28"/>
        </w:rPr>
        <w:t>Упражнение «Повторяем с контролем». Данное задание направлено на развитие у детей умений задавать вопросы, чтобы с их помощью получить необходимые сведения от партнёра по деятельности.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w:t>
      </w:r>
    </w:p>
    <w:p w:rsidR="00192539" w:rsidRDefault="00644184" w:rsidP="00192539">
      <w:pPr>
        <w:spacing w:after="0" w:line="360" w:lineRule="auto"/>
        <w:ind w:firstLine="709"/>
        <w:rPr>
          <w:rFonts w:ascii="Times New Roman" w:hAnsi="Times New Roman" w:cs="Times New Roman"/>
          <w:color w:val="000000"/>
          <w:sz w:val="28"/>
          <w:szCs w:val="28"/>
        </w:rPr>
      </w:pPr>
      <w:r w:rsidRPr="00192539">
        <w:rPr>
          <w:rFonts w:ascii="Times New Roman" w:hAnsi="Times New Roman" w:cs="Times New Roman"/>
          <w:color w:val="000000"/>
          <w:sz w:val="28"/>
          <w:szCs w:val="28"/>
        </w:rPr>
        <w:t>Формированию коммуникативных УУД способствует большое количество заданий и приемов, которые рекомендуется использовать на уроках окружающего мира, такие как: «Вертушка», «Пила», «Зигзаг», «Индивидуальная работа в команде», «Командно-игровая деятельность», «Учимся вместе».</w:t>
      </w:r>
      <w:r w:rsidRPr="00192539">
        <w:rPr>
          <w:rFonts w:ascii="Times New Roman" w:hAnsi="Times New Roman" w:cs="Times New Roman"/>
          <w:color w:val="000000"/>
          <w:sz w:val="28"/>
          <w:szCs w:val="28"/>
        </w:rPr>
        <w:t xml:space="preserve"> </w:t>
      </w:r>
    </w:p>
    <w:p w:rsidR="00192539" w:rsidRDefault="00644184" w:rsidP="00192539">
      <w:pPr>
        <w:spacing w:after="0" w:line="360" w:lineRule="auto"/>
        <w:ind w:firstLine="709"/>
        <w:rPr>
          <w:rFonts w:ascii="Times New Roman" w:hAnsi="Times New Roman" w:cs="Times New Roman"/>
          <w:color w:val="000000"/>
          <w:sz w:val="28"/>
          <w:szCs w:val="28"/>
        </w:rPr>
      </w:pPr>
      <w:r w:rsidRPr="00192539">
        <w:rPr>
          <w:rFonts w:ascii="Times New Roman" w:hAnsi="Times New Roman" w:cs="Times New Roman"/>
          <w:color w:val="000000"/>
          <w:sz w:val="28"/>
          <w:szCs w:val="28"/>
        </w:rPr>
        <w:t>При их использовании обогащается опыт </w:t>
      </w:r>
      <w:hyperlink r:id="rId6" w:tooltip="Культура речи" w:history="1">
        <w:r w:rsidRPr="00192539">
          <w:rPr>
            <w:rStyle w:val="a4"/>
            <w:rFonts w:ascii="Times New Roman" w:hAnsi="Times New Roman" w:cs="Times New Roman"/>
            <w:color w:val="auto"/>
            <w:sz w:val="28"/>
            <w:szCs w:val="28"/>
            <w:u w:val="none"/>
            <w:bdr w:val="none" w:sz="0" w:space="0" w:color="auto" w:frame="1"/>
          </w:rPr>
          <w:t>культурного общения</w:t>
        </w:r>
      </w:hyperlink>
      <w:r w:rsidRPr="00192539">
        <w:rPr>
          <w:rFonts w:ascii="Times New Roman" w:hAnsi="Times New Roman" w:cs="Times New Roman"/>
          <w:color w:val="000000"/>
          <w:sz w:val="28"/>
          <w:szCs w:val="28"/>
        </w:rPr>
        <w:t xml:space="preserve"> с одноклассниками, в семье, с другими людьми; приобретается опыт учебного сотрудничества с учителем и одноклассниками, осуществляется совместная познавательная, трудовая, творческая деятельность в парах, в группе, </w:t>
      </w:r>
      <w:r w:rsidRPr="00192539">
        <w:rPr>
          <w:rFonts w:ascii="Times New Roman" w:hAnsi="Times New Roman" w:cs="Times New Roman"/>
          <w:color w:val="000000"/>
          <w:sz w:val="28"/>
          <w:szCs w:val="28"/>
        </w:rPr>
        <w:lastRenderedPageBreak/>
        <w:t>осваиваются различные способы взаимной помощи партнёрам по общению, осознаётся необходимость доброго, уважительного отношения между партнёрами.</w:t>
      </w:r>
      <w:r w:rsidRPr="00192539">
        <w:rPr>
          <w:rFonts w:ascii="Times New Roman" w:hAnsi="Times New Roman" w:cs="Times New Roman"/>
          <w:color w:val="000000"/>
          <w:sz w:val="28"/>
          <w:szCs w:val="28"/>
        </w:rPr>
        <w:t xml:space="preserve"> </w:t>
      </w:r>
    </w:p>
    <w:p w:rsidR="00192539" w:rsidRDefault="00644184" w:rsidP="00192539">
      <w:pPr>
        <w:spacing w:after="0" w:line="360" w:lineRule="auto"/>
        <w:ind w:firstLine="709"/>
        <w:rPr>
          <w:rFonts w:ascii="Times New Roman" w:hAnsi="Times New Roman" w:cs="Times New Roman"/>
          <w:color w:val="000000"/>
          <w:sz w:val="28"/>
          <w:szCs w:val="28"/>
        </w:rPr>
      </w:pPr>
      <w:r w:rsidRPr="00192539">
        <w:rPr>
          <w:rFonts w:ascii="Times New Roman" w:hAnsi="Times New Roman" w:cs="Times New Roman"/>
          <w:sz w:val="28"/>
          <w:szCs w:val="28"/>
        </w:rPr>
        <w:t>Коммуникативные универсальные учебные действия рассматриваются как смысловой аспект общения и социального взаимодействия. Для их формирования младших школьников необходимо побуждать к целенаправленному общению. Общение должно являться неотъемлемой частью любого урока. Овладение учащимися коммуникативными УУД способствует не только формированию и развитию умения взаимодействовать с другими людьми, с объектами окружающего мира и его информационными потоками, отыскивать, преобразовывать и передавать информацию, выполнять разные социальные роли в группе и коллективе, но и является ресурсом эффективности и благополучия их будущей взрослой жизни.</w:t>
      </w:r>
    </w:p>
    <w:p w:rsidR="00321C64" w:rsidRPr="00192539" w:rsidRDefault="00192539" w:rsidP="00192539">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С</w:t>
      </w:r>
      <w:r w:rsidR="00321C64">
        <w:rPr>
          <w:rFonts w:ascii="Times New Roman" w:hAnsi="Times New Roman" w:cs="Times New Roman"/>
          <w:sz w:val="28"/>
          <w:szCs w:val="28"/>
        </w:rPr>
        <w:t>писок используемой литературы:</w:t>
      </w:r>
    </w:p>
    <w:p w:rsidR="00321C64" w:rsidRP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proofErr w:type="spellStart"/>
      <w:r w:rsidRPr="00321C64">
        <w:rPr>
          <w:rFonts w:ascii="Times New Roman" w:hAnsi="Times New Roman" w:cs="Times New Roman"/>
          <w:color w:val="000000"/>
          <w:sz w:val="28"/>
          <w:szCs w:val="28"/>
        </w:rPr>
        <w:t>Асмолов</w:t>
      </w:r>
      <w:proofErr w:type="spellEnd"/>
      <w:r w:rsidRPr="00321C64">
        <w:rPr>
          <w:rFonts w:ascii="Times New Roman" w:hAnsi="Times New Roman" w:cs="Times New Roman"/>
          <w:color w:val="000000"/>
          <w:sz w:val="28"/>
          <w:szCs w:val="28"/>
        </w:rPr>
        <w:t>, А. Г., Как проектировать универсальные учебные действия в начальной школе: от действия к мысли /</w:t>
      </w:r>
      <w:proofErr w:type="gramStart"/>
      <w:r w:rsidRPr="00321C64">
        <w:rPr>
          <w:rFonts w:ascii="Times New Roman" w:hAnsi="Times New Roman" w:cs="Times New Roman"/>
          <w:color w:val="000000"/>
          <w:sz w:val="28"/>
          <w:szCs w:val="28"/>
        </w:rPr>
        <w:t xml:space="preserve"> ,</w:t>
      </w:r>
      <w:proofErr w:type="gramEnd"/>
      <w:r w:rsidRPr="00321C64">
        <w:rPr>
          <w:rFonts w:ascii="Times New Roman" w:hAnsi="Times New Roman" w:cs="Times New Roman"/>
          <w:color w:val="000000"/>
          <w:sz w:val="28"/>
          <w:szCs w:val="28"/>
        </w:rPr>
        <w:t xml:space="preserve"> . - М.: Просвещение, 2008. – 160 с.</w:t>
      </w:r>
    </w:p>
    <w:p w:rsidR="00321C64" w:rsidRP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proofErr w:type="spellStart"/>
      <w:r w:rsidRPr="00321C64">
        <w:rPr>
          <w:rFonts w:ascii="Times New Roman" w:hAnsi="Times New Roman" w:cs="Times New Roman"/>
          <w:color w:val="000000"/>
          <w:sz w:val="28"/>
          <w:szCs w:val="28"/>
        </w:rPr>
        <w:t>Божович</w:t>
      </w:r>
      <w:proofErr w:type="spellEnd"/>
      <w:r w:rsidRPr="00321C64">
        <w:rPr>
          <w:rFonts w:ascii="Times New Roman" w:hAnsi="Times New Roman" w:cs="Times New Roman"/>
          <w:color w:val="000000"/>
          <w:sz w:val="28"/>
          <w:szCs w:val="28"/>
        </w:rPr>
        <w:t>, и ее формирование в детском возрасте /</w:t>
      </w:r>
      <w:proofErr w:type="gramStart"/>
      <w:r w:rsidRPr="00321C64">
        <w:rPr>
          <w:rFonts w:ascii="Times New Roman" w:hAnsi="Times New Roman" w:cs="Times New Roman"/>
          <w:color w:val="000000"/>
          <w:sz w:val="28"/>
          <w:szCs w:val="28"/>
        </w:rPr>
        <w:t xml:space="preserve"> .</w:t>
      </w:r>
      <w:proofErr w:type="gramEnd"/>
      <w:r w:rsidRPr="00321C64">
        <w:rPr>
          <w:rFonts w:ascii="Times New Roman" w:hAnsi="Times New Roman" w:cs="Times New Roman"/>
          <w:color w:val="000000"/>
          <w:sz w:val="28"/>
          <w:szCs w:val="28"/>
        </w:rPr>
        <w:t xml:space="preserve"> - Санкт-Петербург: Питер, 2008. - 464 с.</w:t>
      </w:r>
    </w:p>
    <w:p w:rsidR="00321C64" w:rsidRP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proofErr w:type="spellStart"/>
      <w:r w:rsidRPr="00321C64">
        <w:rPr>
          <w:rFonts w:ascii="Times New Roman" w:hAnsi="Times New Roman" w:cs="Times New Roman"/>
          <w:color w:val="000000"/>
          <w:sz w:val="28"/>
          <w:szCs w:val="28"/>
        </w:rPr>
        <w:t>Еремишин</w:t>
      </w:r>
      <w:proofErr w:type="spellEnd"/>
      <w:r w:rsidRPr="00321C64">
        <w:rPr>
          <w:rFonts w:ascii="Times New Roman" w:hAnsi="Times New Roman" w:cs="Times New Roman"/>
          <w:color w:val="000000"/>
          <w:sz w:val="28"/>
          <w:szCs w:val="28"/>
        </w:rPr>
        <w:t xml:space="preserve">, О. Афоризмы. Золотой фонд мудрости / О. </w:t>
      </w:r>
      <w:proofErr w:type="spellStart"/>
      <w:r w:rsidRPr="00321C64">
        <w:rPr>
          <w:rFonts w:ascii="Times New Roman" w:hAnsi="Times New Roman" w:cs="Times New Roman"/>
          <w:color w:val="000000"/>
          <w:sz w:val="28"/>
          <w:szCs w:val="28"/>
        </w:rPr>
        <w:t>Еремишин</w:t>
      </w:r>
      <w:proofErr w:type="spellEnd"/>
      <w:r w:rsidRPr="00321C64">
        <w:rPr>
          <w:rFonts w:ascii="Times New Roman" w:hAnsi="Times New Roman" w:cs="Times New Roman"/>
          <w:color w:val="000000"/>
          <w:sz w:val="28"/>
          <w:szCs w:val="28"/>
        </w:rPr>
        <w:t xml:space="preserve">. - </w:t>
      </w:r>
      <w:proofErr w:type="spellStart"/>
      <w:r w:rsidRPr="00321C64">
        <w:rPr>
          <w:rFonts w:ascii="Times New Roman" w:hAnsi="Times New Roman" w:cs="Times New Roman"/>
          <w:color w:val="000000"/>
          <w:sz w:val="28"/>
          <w:szCs w:val="28"/>
        </w:rPr>
        <w:t>М.:Просвещение</w:t>
      </w:r>
      <w:proofErr w:type="spellEnd"/>
      <w:r w:rsidRPr="00321C64">
        <w:rPr>
          <w:rFonts w:ascii="Times New Roman" w:hAnsi="Times New Roman" w:cs="Times New Roman"/>
          <w:color w:val="000000"/>
          <w:sz w:val="28"/>
          <w:szCs w:val="28"/>
        </w:rPr>
        <w:t>, 2006. – 1695 с.</w:t>
      </w:r>
    </w:p>
    <w:p w:rsid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r w:rsidRPr="00321C64">
        <w:rPr>
          <w:rFonts w:ascii="Times New Roman" w:hAnsi="Times New Roman" w:cs="Times New Roman"/>
          <w:color w:val="000000"/>
          <w:sz w:val="28"/>
          <w:szCs w:val="28"/>
        </w:rPr>
        <w:t>Карабанова, универсальных учебных действий учащихся начальной школы / // Управление начальной школой. - 2009. - № 12. - С.9-11.</w:t>
      </w:r>
    </w:p>
    <w:p w:rsid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r w:rsidRPr="00321C64">
        <w:rPr>
          <w:rFonts w:ascii="Times New Roman" w:hAnsi="Times New Roman" w:cs="Times New Roman"/>
          <w:color w:val="000000"/>
          <w:sz w:val="28"/>
          <w:szCs w:val="28"/>
        </w:rPr>
        <w:t>Ковалева, формирования универсальных учебных действий / Под ред.</w:t>
      </w:r>
      <w:proofErr w:type="gramStart"/>
      <w:r w:rsidRPr="00321C64">
        <w:rPr>
          <w:rFonts w:ascii="Times New Roman" w:hAnsi="Times New Roman" w:cs="Times New Roman"/>
          <w:color w:val="000000"/>
          <w:sz w:val="28"/>
          <w:szCs w:val="28"/>
        </w:rPr>
        <w:t xml:space="preserve"> ,</w:t>
      </w:r>
      <w:proofErr w:type="gramEnd"/>
      <w:r w:rsidRPr="00321C64">
        <w:rPr>
          <w:rFonts w:ascii="Times New Roman" w:hAnsi="Times New Roman" w:cs="Times New Roman"/>
          <w:color w:val="000000"/>
          <w:sz w:val="28"/>
          <w:szCs w:val="28"/>
        </w:rPr>
        <w:t xml:space="preserve"> // Планируемые результаты </w:t>
      </w:r>
      <w:hyperlink r:id="rId7" w:tooltip="Начальное общее образование" w:history="1">
        <w:r w:rsidRPr="00321C64">
          <w:rPr>
            <w:rStyle w:val="a4"/>
            <w:rFonts w:ascii="Times New Roman" w:hAnsi="Times New Roman" w:cs="Times New Roman"/>
            <w:color w:val="auto"/>
            <w:sz w:val="28"/>
            <w:szCs w:val="28"/>
            <w:u w:val="none"/>
            <w:bdr w:val="none" w:sz="0" w:space="0" w:color="auto" w:frame="1"/>
          </w:rPr>
          <w:t>начального общего образования</w:t>
        </w:r>
      </w:hyperlink>
      <w:r w:rsidRPr="00321C64">
        <w:rPr>
          <w:rFonts w:ascii="Times New Roman" w:hAnsi="Times New Roman" w:cs="Times New Roman"/>
          <w:color w:val="000000"/>
          <w:sz w:val="28"/>
          <w:szCs w:val="28"/>
        </w:rPr>
        <w:t>. – М, 2009. – 32 с.</w:t>
      </w:r>
    </w:p>
    <w:p w:rsidR="00321C64" w:rsidRPr="00321C64" w:rsidRDefault="00321C64" w:rsidP="00192539">
      <w:pPr>
        <w:pStyle w:val="a5"/>
        <w:numPr>
          <w:ilvl w:val="0"/>
          <w:numId w:val="2"/>
        </w:numPr>
        <w:spacing w:after="0" w:line="360" w:lineRule="auto"/>
        <w:ind w:left="62" w:firstLine="357"/>
        <w:rPr>
          <w:rFonts w:ascii="Times New Roman" w:hAnsi="Times New Roman" w:cs="Times New Roman"/>
          <w:color w:val="000000"/>
          <w:sz w:val="28"/>
          <w:szCs w:val="28"/>
        </w:rPr>
      </w:pPr>
      <w:r w:rsidRPr="00321C64">
        <w:rPr>
          <w:rFonts w:ascii="Times New Roman" w:hAnsi="Times New Roman" w:cs="Times New Roman"/>
          <w:color w:val="000000"/>
          <w:sz w:val="28"/>
          <w:szCs w:val="28"/>
        </w:rPr>
        <w:t>Федотова, А. В Дошкольное и начальное образование перспективы развития /</w:t>
      </w:r>
      <w:proofErr w:type="gramStart"/>
      <w:r w:rsidRPr="00321C64">
        <w:rPr>
          <w:rFonts w:ascii="Times New Roman" w:hAnsi="Times New Roman" w:cs="Times New Roman"/>
          <w:color w:val="000000"/>
          <w:sz w:val="28"/>
          <w:szCs w:val="28"/>
        </w:rPr>
        <w:t xml:space="preserve"> .</w:t>
      </w:r>
      <w:proofErr w:type="gramEnd"/>
      <w:r w:rsidRPr="00321C64">
        <w:rPr>
          <w:rFonts w:ascii="Times New Roman" w:hAnsi="Times New Roman" w:cs="Times New Roman"/>
          <w:color w:val="000000"/>
          <w:sz w:val="28"/>
          <w:szCs w:val="28"/>
        </w:rPr>
        <w:t xml:space="preserve"> – </w:t>
      </w:r>
      <w:proofErr w:type="spellStart"/>
      <w:r w:rsidRPr="00321C64">
        <w:rPr>
          <w:rFonts w:ascii="Times New Roman" w:hAnsi="Times New Roman" w:cs="Times New Roman"/>
          <w:color w:val="000000"/>
          <w:sz w:val="28"/>
          <w:szCs w:val="28"/>
        </w:rPr>
        <w:t>АмГПГУ</w:t>
      </w:r>
      <w:proofErr w:type="spellEnd"/>
      <w:r w:rsidRPr="00321C64">
        <w:rPr>
          <w:rFonts w:ascii="Times New Roman" w:hAnsi="Times New Roman" w:cs="Times New Roman"/>
          <w:color w:val="000000"/>
          <w:sz w:val="28"/>
          <w:szCs w:val="28"/>
        </w:rPr>
        <w:t>, 2008. - С. 5.</w:t>
      </w:r>
    </w:p>
    <w:p w:rsidR="00C6326E" w:rsidRPr="00644184" w:rsidRDefault="00C6326E" w:rsidP="00644184">
      <w:pPr>
        <w:spacing w:after="0" w:line="360" w:lineRule="auto"/>
        <w:jc w:val="both"/>
        <w:rPr>
          <w:rFonts w:ascii="Times New Roman" w:hAnsi="Times New Roman" w:cs="Times New Roman"/>
          <w:sz w:val="28"/>
          <w:szCs w:val="28"/>
        </w:rPr>
      </w:pPr>
    </w:p>
    <w:sectPr w:rsidR="00C6326E" w:rsidRPr="00644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673"/>
    <w:multiLevelType w:val="hybridMultilevel"/>
    <w:tmpl w:val="909E9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955578"/>
    <w:multiLevelType w:val="hybridMultilevel"/>
    <w:tmpl w:val="6ED8B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136A40"/>
    <w:multiLevelType w:val="hybridMultilevel"/>
    <w:tmpl w:val="D4B6F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0F"/>
    <w:rsid w:val="00011549"/>
    <w:rsid w:val="00192539"/>
    <w:rsid w:val="00321C64"/>
    <w:rsid w:val="00565472"/>
    <w:rsid w:val="00594E92"/>
    <w:rsid w:val="0063269E"/>
    <w:rsid w:val="00644184"/>
    <w:rsid w:val="0085234D"/>
    <w:rsid w:val="008C2C5B"/>
    <w:rsid w:val="00967383"/>
    <w:rsid w:val="00C6326E"/>
    <w:rsid w:val="00D2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4184"/>
    <w:rPr>
      <w:color w:val="0000FF"/>
      <w:u w:val="single"/>
    </w:rPr>
  </w:style>
  <w:style w:type="paragraph" w:styleId="a5">
    <w:name w:val="List Paragraph"/>
    <w:basedOn w:val="a"/>
    <w:uiPriority w:val="34"/>
    <w:qFormat/>
    <w:rsid w:val="00321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4184"/>
    <w:rPr>
      <w:color w:val="0000FF"/>
      <w:u w:val="single"/>
    </w:rPr>
  </w:style>
  <w:style w:type="paragraph" w:styleId="a5">
    <w:name w:val="List Paragraph"/>
    <w:basedOn w:val="a"/>
    <w:uiPriority w:val="34"/>
    <w:qFormat/>
    <w:rsid w:val="00321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2141">
      <w:bodyDiv w:val="1"/>
      <w:marLeft w:val="0"/>
      <w:marRight w:val="0"/>
      <w:marTop w:val="0"/>
      <w:marBottom w:val="0"/>
      <w:divBdr>
        <w:top w:val="none" w:sz="0" w:space="0" w:color="auto"/>
        <w:left w:val="none" w:sz="0" w:space="0" w:color="auto"/>
        <w:bottom w:val="none" w:sz="0" w:space="0" w:color="auto"/>
        <w:right w:val="none" w:sz="0" w:space="0" w:color="auto"/>
      </w:divBdr>
    </w:div>
    <w:div w:id="976448115">
      <w:bodyDiv w:val="1"/>
      <w:marLeft w:val="0"/>
      <w:marRight w:val="0"/>
      <w:marTop w:val="0"/>
      <w:marBottom w:val="0"/>
      <w:divBdr>
        <w:top w:val="none" w:sz="0" w:space="0" w:color="auto"/>
        <w:left w:val="none" w:sz="0" w:space="0" w:color="auto"/>
        <w:bottom w:val="none" w:sz="0" w:space="0" w:color="auto"/>
        <w:right w:val="none" w:sz="0" w:space="0" w:color="auto"/>
      </w:divBdr>
    </w:div>
    <w:div w:id="1178033887">
      <w:bodyDiv w:val="1"/>
      <w:marLeft w:val="0"/>
      <w:marRight w:val="0"/>
      <w:marTop w:val="0"/>
      <w:marBottom w:val="0"/>
      <w:divBdr>
        <w:top w:val="none" w:sz="0" w:space="0" w:color="auto"/>
        <w:left w:val="none" w:sz="0" w:space="0" w:color="auto"/>
        <w:bottom w:val="none" w:sz="0" w:space="0" w:color="auto"/>
        <w:right w:val="none" w:sz="0" w:space="0" w:color="auto"/>
      </w:divBdr>
    </w:div>
    <w:div w:id="1596473287">
      <w:bodyDiv w:val="1"/>
      <w:marLeft w:val="0"/>
      <w:marRight w:val="0"/>
      <w:marTop w:val="0"/>
      <w:marBottom w:val="0"/>
      <w:divBdr>
        <w:top w:val="none" w:sz="0" w:space="0" w:color="auto"/>
        <w:left w:val="none" w:sz="0" w:space="0" w:color="auto"/>
        <w:bottom w:val="none" w:sz="0" w:space="0" w:color="auto"/>
        <w:right w:val="none" w:sz="0" w:space="0" w:color="auto"/>
      </w:divBdr>
    </w:div>
    <w:div w:id="1718158316">
      <w:bodyDiv w:val="1"/>
      <w:marLeft w:val="0"/>
      <w:marRight w:val="0"/>
      <w:marTop w:val="0"/>
      <w:marBottom w:val="0"/>
      <w:divBdr>
        <w:top w:val="none" w:sz="0" w:space="0" w:color="auto"/>
        <w:left w:val="none" w:sz="0" w:space="0" w:color="auto"/>
        <w:bottom w:val="none" w:sz="0" w:space="0" w:color="auto"/>
        <w:right w:val="none" w:sz="0" w:space="0" w:color="auto"/>
      </w:divBdr>
    </w:div>
    <w:div w:id="1997300182">
      <w:bodyDiv w:val="1"/>
      <w:marLeft w:val="0"/>
      <w:marRight w:val="0"/>
      <w:marTop w:val="0"/>
      <w:marBottom w:val="0"/>
      <w:divBdr>
        <w:top w:val="none" w:sz="0" w:space="0" w:color="auto"/>
        <w:left w:val="none" w:sz="0" w:space="0" w:color="auto"/>
        <w:bottom w:val="none" w:sz="0" w:space="0" w:color="auto"/>
        <w:right w:val="none" w:sz="0" w:space="0" w:color="auto"/>
      </w:divBdr>
    </w:div>
    <w:div w:id="21147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nachalmznoe_obshee_obra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ulmztura_rech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2021-12-03T04:22:00Z</dcterms:created>
  <dcterms:modified xsi:type="dcterms:W3CDTF">2021-12-03T06:13:00Z</dcterms:modified>
</cp:coreProperties>
</file>