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4" w:rsidRPr="00D55924" w:rsidRDefault="00CC187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559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55924" w:rsidRPr="00D55924">
        <w:rPr>
          <w:rFonts w:ascii="Times New Roman" w:hAnsi="Times New Roman" w:cs="Times New Roman"/>
          <w:b/>
          <w:i/>
          <w:sz w:val="32"/>
          <w:szCs w:val="32"/>
        </w:rPr>
        <w:t>Сенсорное развитие детей младшего дошкольного возраста.</w:t>
      </w:r>
    </w:p>
    <w:p w:rsidR="00D55924" w:rsidRDefault="00D55924">
      <w:pPr>
        <w:rPr>
          <w:rFonts w:ascii="Times New Roman" w:hAnsi="Times New Roman" w:cs="Times New Roman"/>
          <w:sz w:val="32"/>
          <w:szCs w:val="32"/>
        </w:rPr>
      </w:pPr>
    </w:p>
    <w:p w:rsidR="00D55924" w:rsidRDefault="00CC18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CC1874">
        <w:rPr>
          <w:rFonts w:ascii="Times New Roman" w:hAnsi="Times New Roman" w:cs="Times New Roman"/>
          <w:sz w:val="32"/>
          <w:szCs w:val="32"/>
        </w:rPr>
        <w:t xml:space="preserve"> раннем дошкольном возрасте закладываются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CC1874">
        <w:rPr>
          <w:rFonts w:ascii="Times New Roman" w:hAnsi="Times New Roman" w:cs="Times New Roman"/>
          <w:sz w:val="32"/>
          <w:szCs w:val="32"/>
        </w:rPr>
        <w:t>сновы сенсорного развития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C1874">
        <w:rPr>
          <w:rFonts w:ascii="Times New Roman" w:hAnsi="Times New Roman" w:cs="Times New Roman"/>
          <w:sz w:val="32"/>
          <w:szCs w:val="32"/>
        </w:rPr>
        <w:t xml:space="preserve"> Формирование сенсорного опыта имеет важнейше</w:t>
      </w:r>
      <w:r>
        <w:rPr>
          <w:rFonts w:ascii="Times New Roman" w:hAnsi="Times New Roman" w:cs="Times New Roman"/>
          <w:sz w:val="32"/>
          <w:szCs w:val="32"/>
        </w:rPr>
        <w:t>е значение для развития ребёнка.</w:t>
      </w:r>
      <w:r w:rsidRPr="00CC18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CC1874">
        <w:rPr>
          <w:rFonts w:ascii="Times New Roman" w:hAnsi="Times New Roman" w:cs="Times New Roman"/>
          <w:sz w:val="32"/>
          <w:szCs w:val="32"/>
        </w:rPr>
        <w:t xml:space="preserve">енсорное развитие должно осуществляться в неразрывной связи с разнообразной деятельностью. Успешное овладение той или иной деятельностью в значительной мере зависит от совершенствования и развития этих процессов. Интерес ребенка 3-го года жизни к игре во многом определяется яркостью, эмоциональностью, новизной игрушек и дидактических пособий. В связи с этим надо иметь для организованных игр и занятий специальные комплекты игрового материала (по числу детей), которые не находятся в группе в постоянном пользовании детей, а хранятся в игротеке детского сада (в педагогическом кабинете) и приносятся в день проведения игры. В этом случае даже знакомые игрушки дети воспринимают с интересом (удобно, что этими материалами могут пользоваться и другие группы детского сада). В процессе сенсорного развития важно учитывать, что познавательные возможности ребенка трех лет еще не велики, не совершенны. Поэтому необходимо осуществлять ознакомление с простыми по своим свойствам предметами и в первую очередь с теми, с которыми дети сталкиваются в жизни. Этому способствуют специальные дидактические игры: </w:t>
      </w:r>
    </w:p>
    <w:p w:rsidR="00D55924" w:rsidRDefault="00D559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Величина БОЛЬШИЕ И МАЛЕНЬКИЕ </w:t>
      </w:r>
    </w:p>
    <w:p w:rsidR="00D55924" w:rsidRDefault="00CC1874">
      <w:pPr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>Цель: Научить ребенка чередовать предметы по величине Оборудование: По четыре больших и маленьких бусины (приблизительно 2 и 1см) одинакового цвета. Шнур или мягкая проволока, кукла и корзиночка.</w:t>
      </w:r>
    </w:p>
    <w:p w:rsidR="00D55924" w:rsidRDefault="00CC1874" w:rsidP="00D559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 Ход: Воспитатель показывает ребенку красивую куклу, говорит, что кукла пришла к малышу в гости и принесла что-то в корзиночке.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lastRenderedPageBreak/>
        <w:t xml:space="preserve">Затем воспитатель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воспитатель обращает внимание ребенка на то, что бусы можно нанизывать по-разному. Сначала воспитатель сам показывает, как нужно собирать бусы, а потом предлагает сделать это ребенку. Важно начать чередование с большой бусины, т.к. если чередовать бусы наоборот, т.е. сначала брать маленькую, затем большую, ребенку будет трудно справиться с заданием, потому что его в первую очередь привлекают большие бусины. Затем кукле показывают, какие получились бусы.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ПОРУЧЕНИЯ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Цель: Учить детей различать и называть игрушки, а также выделять их размер; развивать слуховое восприятие, совершенствовать понимание речи.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Оборудование: Большие и маленькие собачки, машинки, коробочки, мячи, чашки, кубики, матрешка.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Ход: Воспитатель показывает ребенку игрушки и предметы и предлагает назвать их, отмечая их размер. Затем дает малышу следующие задания: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Большую собаку напои чаем из большой чашки, а маленькую – из маленькой;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Покатай матрешку в большой машине;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Поставь маленькую собаку возле матрешки;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Построй для большой собачки домик из больших кубиков, а для маленькой – из маленьких;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Возьми маленькую собачку и посади ее на ковер;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Возьми большую собаку и посади ее в большую коробку;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sym w:font="Symbol" w:char="F0B7"/>
      </w:r>
      <w:r w:rsidRPr="00CC1874">
        <w:rPr>
          <w:rFonts w:ascii="Times New Roman" w:hAnsi="Times New Roman" w:cs="Times New Roman"/>
          <w:sz w:val="32"/>
          <w:szCs w:val="32"/>
        </w:rPr>
        <w:t xml:space="preserve"> Собери маленькие кубики в маленькую коробку, а большие – </w:t>
      </w:r>
      <w:proofErr w:type="gramStart"/>
      <w:r w:rsidRPr="00CC187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C1874">
        <w:rPr>
          <w:rFonts w:ascii="Times New Roman" w:hAnsi="Times New Roman" w:cs="Times New Roman"/>
          <w:sz w:val="32"/>
          <w:szCs w:val="32"/>
        </w:rPr>
        <w:t xml:space="preserve"> большую и т.п. Если ребенок ошибается, собачка или матрешка показывают свое неудовольствие (рычит или отворачивается).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КУКЛЫ ЗАБЛУДИЛИСЬ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Цель: Та же.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Оборудование: Несколько больших и маленьких кукол, большой и маленький домик.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Ход: На столах или ковре в разных сторонах стоят игрушечные домики. Напротив, на небольшом расстоянии сидят куклы. Воспитатель показывает детям куклы. Вместе с детьми рассматривает их, отмечает, что куклы большие и маленькие. Затем говорит, что куклы заблудились и предлагает помочь куклам найти свой домик, поясняя, что большие куклы живут в большом домике, а маленькие куклы живут в маленьком домике. Дети выполняют задание, куклы благодарят их за помощь.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C1874">
        <w:rPr>
          <w:rFonts w:ascii="Times New Roman" w:hAnsi="Times New Roman" w:cs="Times New Roman"/>
          <w:sz w:val="32"/>
          <w:szCs w:val="32"/>
        </w:rPr>
        <w:t>Форма</w:t>
      </w:r>
      <w:proofErr w:type="gramEnd"/>
      <w:r w:rsidRPr="00CC1874">
        <w:rPr>
          <w:rFonts w:ascii="Times New Roman" w:hAnsi="Times New Roman" w:cs="Times New Roman"/>
          <w:sz w:val="32"/>
          <w:szCs w:val="32"/>
        </w:rPr>
        <w:t xml:space="preserve"> КАКОЙ ЭТО ФОРМЫ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Цель: Научить ребенка чередовать предметы по форме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Оборудование: По четыре круглых и квадратных глиняных бусины одинакового цвета (диаметр 2см). Шнур или мягкая проволока, кукла и корзиночка.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CC1874" w:rsidRPr="00CC1874">
        <w:rPr>
          <w:rFonts w:ascii="Times New Roman" w:hAnsi="Times New Roman" w:cs="Times New Roman"/>
          <w:sz w:val="32"/>
          <w:szCs w:val="32"/>
        </w:rPr>
        <w:t>Ход: Проводится так же, как игра «Большие и маленькие» с той лишь разницей, что на нить поочередно нанизывают круглые и квадратные бусины. Воспитатель предлагает ребенку потрогать руками каждую бусину на нитке, фиксируя на этом внимание ребенка и приговаривая: «Шарик, кубик…».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 Цвет КУРОЧКА И ЦЫПЛЯТА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 xml:space="preserve">Цель: Обратить внимание ребенка на то, что цвет является признаком разных предметов и может служить для их обозначения. </w:t>
      </w:r>
      <w:r w:rsidR="00D55924">
        <w:rPr>
          <w:rFonts w:ascii="Times New Roman" w:hAnsi="Times New Roman" w:cs="Times New Roman"/>
          <w:sz w:val="32"/>
          <w:szCs w:val="32"/>
        </w:rPr>
        <w:t xml:space="preserve">   </w:t>
      </w:r>
      <w:r w:rsidRPr="00CC1874">
        <w:rPr>
          <w:rFonts w:ascii="Times New Roman" w:hAnsi="Times New Roman" w:cs="Times New Roman"/>
          <w:sz w:val="32"/>
          <w:szCs w:val="32"/>
        </w:rPr>
        <w:t>Оборудование: Коробка с мозаикой, где помещены шесть элементов желтого цвета и один белого.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 Ход: Воспитатель показывает детям игрушки: белая курочка, а за ней желтые цыплята (или картинку). Затем – белый элемент мозаики и говорит: «Это у нас будет курочка. Она белого цвета». Демонстрирует желтый элемент мозаики и поясняет: «Желтого цвета будут цыплятки». В отверстие панели воспитатель белую мозаику, еще раз напоминая,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 После того, как все цыплята будут найдены и размещены «гуськом», позади курочки, ребенок повторяет задание самостоятельно.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УГОСТИМ МЕДВЕДЯ ЯГОДОЙ </w:t>
      </w:r>
    </w:p>
    <w:p w:rsidR="00D5592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lastRenderedPageBreak/>
        <w:t>Цель: Учить детей выбирать предметы данного цвета из нескольких предложенных, развивать координацию рук и мелкую моторику пальцев.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Оборудование: Коробка с мозаикой, где помещены десять элементов красного цвета и по пять элементов желтого и зеленого цвета.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C1874" w:rsidRPr="00CC1874">
        <w:rPr>
          <w:rFonts w:ascii="Times New Roman" w:hAnsi="Times New Roman" w:cs="Times New Roman"/>
          <w:sz w:val="32"/>
          <w:szCs w:val="32"/>
        </w:rPr>
        <w:t xml:space="preserve">Ход: Воспитатель показывает детям медведя и рассматривает его вместе с детьми. Затем предлагает детям угостить его ягодой, делая акцент на то, что мишка любит только спелую ягоду красного цвета. Далее, воспитатель берет из коробки элемент мозаики красного цвета (ягодку), вставляет ее в панель и предлагает детям тоже собирать ягоды, следя за тем, чтобы дети брали только спелые ягоды красного цвета. Когда все красные ягоды собраны в «корзину», медведь благодарит детей. </w:t>
      </w:r>
    </w:p>
    <w:p w:rsidR="00D55924" w:rsidRDefault="00D5592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4610F" w:rsidRPr="00CC1874" w:rsidRDefault="00CC1874" w:rsidP="00D5592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C1874">
        <w:rPr>
          <w:rFonts w:ascii="Times New Roman" w:hAnsi="Times New Roman" w:cs="Times New Roman"/>
          <w:sz w:val="32"/>
          <w:szCs w:val="32"/>
        </w:rPr>
        <w:t>Игры и упражнения с предметами</w:t>
      </w:r>
      <w:r w:rsidR="00D55924">
        <w:rPr>
          <w:rFonts w:ascii="Times New Roman" w:hAnsi="Times New Roman" w:cs="Times New Roman"/>
          <w:sz w:val="32"/>
          <w:szCs w:val="32"/>
        </w:rPr>
        <w:t xml:space="preserve"> в</w:t>
      </w:r>
      <w:r w:rsidRPr="00CC1874">
        <w:rPr>
          <w:rFonts w:ascii="Times New Roman" w:hAnsi="Times New Roman" w:cs="Times New Roman"/>
          <w:sz w:val="32"/>
          <w:szCs w:val="32"/>
        </w:rPr>
        <w:t xml:space="preserve">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деятельности. Характерной для этой возрастной ступени деятельностью является деятельность предметная. Ее называют ведущей не только потому, что она преобладает, но и потому, что имеет исключительное значение для формирования важных качеств детской психики. В процессе деятельности у детей развивается мышление, сообразительность, воспитывается сосредоточенность, умение спокойно, не отвлекаясь, заниматься в течение некоторого времени каким-то одним делом. Предметная деятельность имеет </w:t>
      </w:r>
      <w:proofErr w:type="gramStart"/>
      <w:r w:rsidRPr="00CC1874">
        <w:rPr>
          <w:rFonts w:ascii="Times New Roman" w:hAnsi="Times New Roman" w:cs="Times New Roman"/>
          <w:sz w:val="32"/>
          <w:szCs w:val="32"/>
        </w:rPr>
        <w:lastRenderedPageBreak/>
        <w:t>важное значение</w:t>
      </w:r>
      <w:proofErr w:type="gramEnd"/>
      <w:r w:rsidRPr="00CC1874">
        <w:rPr>
          <w:rFonts w:ascii="Times New Roman" w:hAnsi="Times New Roman" w:cs="Times New Roman"/>
          <w:sz w:val="32"/>
          <w:szCs w:val="32"/>
        </w:rPr>
        <w:t xml:space="preserve"> и для сенсорного развития ребенка. Действуя с предметами, он познает их качества и свойства, знакомится с формой, величиной, цветом, пространственными соотношениями. </w:t>
      </w:r>
    </w:p>
    <w:sectPr w:rsidR="00D4610F" w:rsidRPr="00CC1874" w:rsidSect="00D4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874"/>
    <w:rsid w:val="00CC1874"/>
    <w:rsid w:val="00D4610F"/>
    <w:rsid w:val="00D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2024-02-12T16:07:00Z</dcterms:created>
  <dcterms:modified xsi:type="dcterms:W3CDTF">2024-02-12T16:26:00Z</dcterms:modified>
</cp:coreProperties>
</file>