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5" w:rsidRDefault="003651F6">
      <w:hyperlink r:id="rId4" w:history="1">
        <w:r w:rsidRPr="005556FF">
          <w:rPr>
            <w:rStyle w:val="a3"/>
          </w:rPr>
          <w:t>http://svetlana_kozlova.tilda.ws/</w:t>
        </w:r>
      </w:hyperlink>
    </w:p>
    <w:p w:rsidR="003651F6" w:rsidRDefault="003651F6">
      <w:r>
        <w:t xml:space="preserve"> </w:t>
      </w:r>
    </w:p>
    <w:p w:rsidR="003651F6" w:rsidRDefault="003651F6">
      <w:r>
        <w:t>Сайт Козловой Светланы Николаевны – учителя начальных классов</w:t>
      </w:r>
      <w:bookmarkStart w:id="0" w:name="_GoBack"/>
      <w:bookmarkEnd w:id="0"/>
    </w:p>
    <w:sectPr w:rsidR="003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F6"/>
    <w:rsid w:val="00107C75"/>
    <w:rsid w:val="003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A2E"/>
  <w15:chartTrackingRefBased/>
  <w15:docId w15:val="{DA0C6FBF-D7FA-4D2D-A1CF-24C5F355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etlana_kozlov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2024-02-21T18:42:00Z</dcterms:created>
  <dcterms:modified xsi:type="dcterms:W3CDTF">2024-02-21T18:46:00Z</dcterms:modified>
</cp:coreProperties>
</file>