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57E" w:rsidRPr="00024863" w:rsidRDefault="00024863" w:rsidP="00024863">
      <w:pPr>
        <w:pStyle w:val="a3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  <w:r w:rsidRPr="00024863">
        <w:rPr>
          <w:b/>
          <w:color w:val="000000"/>
          <w:sz w:val="28"/>
          <w:szCs w:val="28"/>
          <w:bdr w:val="none" w:sz="0" w:space="0" w:color="auto" w:frame="1"/>
        </w:rPr>
        <w:t>Муниципальное бюджетное дошкольное образовательное учреждение детский сад № 3 « Алёнушка» МО « Барышский район» Ульяновской области.</w:t>
      </w:r>
    </w:p>
    <w:p w:rsidR="00B0057E" w:rsidRDefault="00B0057E" w:rsidP="0039441B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B0057E" w:rsidRDefault="00B0057E" w:rsidP="0039441B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B0057E" w:rsidRDefault="00B0057E" w:rsidP="0039441B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B0057E" w:rsidRDefault="00B0057E" w:rsidP="0039441B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B0057E" w:rsidRDefault="00B0057E" w:rsidP="0039441B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B0057E" w:rsidRDefault="00B0057E" w:rsidP="0039441B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B0057E" w:rsidRDefault="00B0057E" w:rsidP="0039441B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B0057E" w:rsidRPr="00B0057E" w:rsidRDefault="00B0057E" w:rsidP="00B0057E">
      <w:pPr>
        <w:pStyle w:val="a3"/>
        <w:shd w:val="clear" w:color="auto" w:fill="FFFFFF"/>
        <w:spacing w:before="0" w:beforeAutospacing="0" w:after="0" w:afterAutospacing="0" w:line="450" w:lineRule="atLeast"/>
        <w:jc w:val="center"/>
        <w:textAlignment w:val="baseline"/>
        <w:rPr>
          <w:b/>
          <w:color w:val="000000"/>
          <w:sz w:val="44"/>
          <w:szCs w:val="44"/>
          <w:bdr w:val="none" w:sz="0" w:space="0" w:color="auto" w:frame="1"/>
        </w:rPr>
      </w:pPr>
      <w:r w:rsidRPr="00B0057E">
        <w:rPr>
          <w:b/>
          <w:color w:val="000000"/>
          <w:sz w:val="44"/>
          <w:szCs w:val="44"/>
          <w:bdr w:val="none" w:sz="0" w:space="0" w:color="auto" w:frame="1"/>
        </w:rPr>
        <w:t>ПУБЛИКАЦИЯ</w:t>
      </w:r>
    </w:p>
    <w:p w:rsidR="00B0057E" w:rsidRDefault="00B0057E" w:rsidP="00B0057E">
      <w:pPr>
        <w:pStyle w:val="a3"/>
        <w:shd w:val="clear" w:color="auto" w:fill="FFFFFF"/>
        <w:spacing w:before="0" w:beforeAutospacing="0" w:after="0" w:afterAutospacing="0" w:line="450" w:lineRule="atLeast"/>
        <w:jc w:val="center"/>
        <w:textAlignment w:val="baseline"/>
        <w:rPr>
          <w:b/>
          <w:color w:val="000000"/>
          <w:sz w:val="44"/>
          <w:szCs w:val="44"/>
          <w:bdr w:val="none" w:sz="0" w:space="0" w:color="auto" w:frame="1"/>
        </w:rPr>
      </w:pPr>
      <w:r w:rsidRPr="00B0057E">
        <w:rPr>
          <w:b/>
          <w:color w:val="000000"/>
          <w:sz w:val="44"/>
          <w:szCs w:val="44"/>
          <w:bdr w:val="none" w:sz="0" w:space="0" w:color="auto" w:frame="1"/>
        </w:rPr>
        <w:t>На тему:</w:t>
      </w:r>
    </w:p>
    <w:p w:rsidR="00B0057E" w:rsidRPr="00B0057E" w:rsidRDefault="00B0057E" w:rsidP="00B0057E">
      <w:pPr>
        <w:pStyle w:val="a3"/>
        <w:shd w:val="clear" w:color="auto" w:fill="FFFFFF"/>
        <w:spacing w:before="0" w:beforeAutospacing="0" w:after="0" w:afterAutospacing="0" w:line="450" w:lineRule="atLeast"/>
        <w:jc w:val="center"/>
        <w:textAlignment w:val="baseline"/>
        <w:rPr>
          <w:rFonts w:ascii="Montserrat" w:hAnsi="Montserrat"/>
          <w:b/>
          <w:color w:val="000000"/>
          <w:sz w:val="44"/>
          <w:szCs w:val="44"/>
        </w:rPr>
      </w:pPr>
      <w:r w:rsidRPr="00B0057E">
        <w:rPr>
          <w:b/>
          <w:color w:val="000000"/>
          <w:sz w:val="44"/>
          <w:szCs w:val="44"/>
          <w:bdr w:val="none" w:sz="0" w:space="0" w:color="auto" w:frame="1"/>
        </w:rPr>
        <w:t>«Из опыта</w:t>
      </w:r>
      <w:r w:rsidRPr="00B0057E">
        <w:rPr>
          <w:b/>
          <w:color w:val="000000"/>
          <w:sz w:val="44"/>
          <w:szCs w:val="44"/>
          <w:bdr w:val="none" w:sz="0" w:space="0" w:color="auto" w:frame="1"/>
        </w:rPr>
        <w:t> работы педагога-наставника с молодыми специалистами</w:t>
      </w:r>
      <w:r>
        <w:rPr>
          <w:b/>
          <w:color w:val="000000"/>
          <w:sz w:val="44"/>
          <w:szCs w:val="44"/>
          <w:bdr w:val="none" w:sz="0" w:space="0" w:color="auto" w:frame="1"/>
        </w:rPr>
        <w:t xml:space="preserve"> в дошкольной образовательной организации»</w:t>
      </w:r>
      <w:r w:rsidRPr="00B0057E">
        <w:rPr>
          <w:b/>
          <w:color w:val="000000"/>
          <w:sz w:val="44"/>
          <w:szCs w:val="44"/>
          <w:bdr w:val="none" w:sz="0" w:space="0" w:color="auto" w:frame="1"/>
        </w:rPr>
        <w:t>.</w:t>
      </w:r>
    </w:p>
    <w:p w:rsidR="00B0057E" w:rsidRPr="00B0057E" w:rsidRDefault="00B0057E" w:rsidP="0039441B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b/>
          <w:color w:val="000000"/>
          <w:sz w:val="44"/>
          <w:szCs w:val="44"/>
          <w:bdr w:val="none" w:sz="0" w:space="0" w:color="auto" w:frame="1"/>
        </w:rPr>
      </w:pPr>
    </w:p>
    <w:p w:rsidR="00B0057E" w:rsidRDefault="00B0057E" w:rsidP="0039441B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B0057E" w:rsidRDefault="00B0057E" w:rsidP="0039441B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B0057E" w:rsidRDefault="00B0057E" w:rsidP="0039441B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024863" w:rsidRDefault="00024863" w:rsidP="00024863">
      <w:pPr>
        <w:pStyle w:val="a3"/>
        <w:shd w:val="clear" w:color="auto" w:fill="FFFFFF"/>
        <w:spacing w:before="0" w:beforeAutospacing="0" w:after="0" w:afterAutospacing="0" w:line="450" w:lineRule="atLeast"/>
        <w:jc w:val="right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         Выполнила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 xml:space="preserve"> :</w:t>
      </w:r>
      <w:proofErr w:type="gramEnd"/>
    </w:p>
    <w:p w:rsidR="00024863" w:rsidRDefault="00024863" w:rsidP="00024863">
      <w:pPr>
        <w:pStyle w:val="a3"/>
        <w:shd w:val="clear" w:color="auto" w:fill="FFFFFF"/>
        <w:spacing w:before="0" w:beforeAutospacing="0" w:after="0" w:afterAutospacing="0" w:line="450" w:lineRule="atLeast"/>
        <w:jc w:val="right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Инструктор по физической культуре, </w:t>
      </w:r>
    </w:p>
    <w:p w:rsidR="00024863" w:rsidRDefault="00024863" w:rsidP="00024863">
      <w:pPr>
        <w:pStyle w:val="a3"/>
        <w:shd w:val="clear" w:color="auto" w:fill="FFFFFF"/>
        <w:spacing w:before="0" w:beforeAutospacing="0" w:after="0" w:afterAutospacing="0" w:line="450" w:lineRule="atLeast"/>
        <w:jc w:val="right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педаго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г-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 xml:space="preserve"> наставник  МБДОУ Д/С  № 3 « Алёнушка»</w:t>
      </w:r>
    </w:p>
    <w:p w:rsidR="00B0057E" w:rsidRDefault="00024863" w:rsidP="00024863">
      <w:pPr>
        <w:pStyle w:val="a3"/>
        <w:shd w:val="clear" w:color="auto" w:fill="FFFFFF"/>
        <w:spacing w:before="0" w:beforeAutospacing="0" w:after="0" w:afterAutospacing="0" w:line="450" w:lineRule="atLeast"/>
        <w:jc w:val="right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МО «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Баршский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район» Умнова Е.П.</w:t>
      </w:r>
    </w:p>
    <w:p w:rsidR="00B0057E" w:rsidRDefault="00B0057E" w:rsidP="00024863">
      <w:pPr>
        <w:pStyle w:val="a3"/>
        <w:shd w:val="clear" w:color="auto" w:fill="FFFFFF"/>
        <w:spacing w:before="0" w:beforeAutospacing="0" w:after="0" w:afterAutospacing="0" w:line="450" w:lineRule="atLeast"/>
        <w:jc w:val="righ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B0057E" w:rsidRDefault="00B0057E" w:rsidP="0039441B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B0057E" w:rsidRDefault="00B0057E" w:rsidP="0039441B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B0057E" w:rsidRDefault="00B0057E" w:rsidP="0039441B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B0057E" w:rsidRDefault="00B0057E" w:rsidP="0039441B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B0057E" w:rsidRDefault="00B0057E" w:rsidP="0039441B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B0057E" w:rsidRDefault="00B0057E" w:rsidP="0039441B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B0057E" w:rsidRDefault="00B0057E" w:rsidP="0039441B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B0057E" w:rsidRDefault="00B0057E" w:rsidP="0039441B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39441B" w:rsidRDefault="0039441B" w:rsidP="0039441B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lastRenderedPageBreak/>
        <w:t xml:space="preserve">Я </w:t>
      </w:r>
      <w:r w:rsidR="00CA3991">
        <w:rPr>
          <w:color w:val="000000"/>
          <w:sz w:val="28"/>
          <w:szCs w:val="28"/>
          <w:bdr w:val="none" w:sz="0" w:space="0" w:color="auto" w:frame="1"/>
        </w:rPr>
        <w:t>инструктор по физической культуре Умнова Е.П.</w:t>
      </w:r>
      <w:r>
        <w:rPr>
          <w:color w:val="000000"/>
          <w:sz w:val="28"/>
          <w:szCs w:val="28"/>
          <w:bdr w:val="none" w:sz="0" w:space="0" w:color="auto" w:frame="1"/>
        </w:rPr>
        <w:t>, стаж работы по специальности - </w:t>
      </w:r>
      <w:r w:rsidR="00024863">
        <w:rPr>
          <w:color w:val="000000"/>
          <w:sz w:val="28"/>
          <w:szCs w:val="28"/>
          <w:bdr w:val="none" w:sz="0" w:space="0" w:color="auto" w:frame="1"/>
        </w:rPr>
        <w:t>29 лет</w:t>
      </w:r>
      <w:r>
        <w:rPr>
          <w:color w:val="000000"/>
          <w:sz w:val="28"/>
          <w:szCs w:val="28"/>
          <w:bdr w:val="none" w:sz="0" w:space="0" w:color="auto" w:frame="1"/>
        </w:rPr>
        <w:t>, хочу поделиться опытом работы педагога-наставника с молодым</w:t>
      </w:r>
      <w:r w:rsidR="00B0057E">
        <w:rPr>
          <w:color w:val="000000"/>
          <w:sz w:val="28"/>
          <w:szCs w:val="28"/>
          <w:bdr w:val="none" w:sz="0" w:space="0" w:color="auto" w:frame="1"/>
        </w:rPr>
        <w:t>и специалистами</w:t>
      </w:r>
      <w:r>
        <w:rPr>
          <w:color w:val="000000"/>
          <w:sz w:val="28"/>
          <w:szCs w:val="28"/>
          <w:bdr w:val="none" w:sz="0" w:space="0" w:color="auto" w:frame="1"/>
        </w:rPr>
        <w:t>.</w:t>
      </w:r>
    </w:p>
    <w:p w:rsidR="00CA3991" w:rsidRDefault="0039441B" w:rsidP="0039441B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proofErr w:type="gramStart"/>
      <w:r>
        <w:rPr>
          <w:color w:val="000000"/>
          <w:sz w:val="28"/>
          <w:szCs w:val="28"/>
          <w:bdr w:val="none" w:sz="0" w:space="0" w:color="auto" w:frame="1"/>
        </w:rPr>
        <w:t>В нашем детскому саду большой и дружный коллектив, но число сотрудников со стажем работы более 15 лет растет, а новые кадры приходят в детский сад нечасто. </w:t>
      </w:r>
      <w:proofErr w:type="gramEnd"/>
    </w:p>
    <w:p w:rsidR="0039441B" w:rsidRDefault="0039441B" w:rsidP="0039441B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Педагогический состав нашего дошкольного учреждения стремительно «стареет». Отсутствие молодых педагогов с их оптимизмом, новыми знаниями, навыками является отрицательным фактором. А если молодые воспитатели и приходят в ДОУ, то нагрузка, ложащаяся на плечи с первых дней, часто пугает молодых коллег, и объем работ кажется невыполнимым.</w:t>
      </w:r>
    </w:p>
    <w:p w:rsidR="0039441B" w:rsidRDefault="0039441B" w:rsidP="0039441B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Особенностью труда начинающих педагогов является то, что они с первого дня работы имеют те же самые обязанности и несут ту же ответственность, что и воспитатели с многолетним стажем, а родители, администрация и коллеги по работе ожидают от них столь же безупречного профессионализма. Поэтому воспитатели, которые в первый год своей работы не получают поддержки от коллег и администрации, чувствуют себя «брошенными на произвол судьбы», от столкновения с реальностью - испытывают шок.</w:t>
      </w:r>
    </w:p>
    <w:p w:rsidR="0039441B" w:rsidRDefault="0039441B" w:rsidP="0039441B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Кто и как должен помочь молодому воспитателю, как можно своим примером, своими знаниями и энтузиазмом «заряжать» молодых воспитателей на активность и творчество в работе? Конечно же, наставники – опытные педагоги, готовые прийти на помощь, подсказать, направить, научить.</w:t>
      </w:r>
    </w:p>
    <w:p w:rsidR="0039441B" w:rsidRDefault="0039441B" w:rsidP="0039441B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Что же включает в себя понятие наставничество?</w:t>
      </w:r>
    </w:p>
    <w:p w:rsidR="0039441B" w:rsidRDefault="0039441B" w:rsidP="0039441B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Наставничество - способ передачи знаний, умений, навыков молодому специалисту от более опытного и знающего, предоставление помощи и совета, оказание необходимой поддержки.</w:t>
      </w:r>
    </w:p>
    <w:p w:rsidR="0039441B" w:rsidRDefault="0039441B" w:rsidP="0039441B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Наставничество – тип подготовки к работе, обеспечивающий занятость работника с поддержкой опытного наставника, что способствует изучению работы на практике.</w:t>
      </w:r>
    </w:p>
    <w:p w:rsidR="0039441B" w:rsidRDefault="0039441B" w:rsidP="0039441B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lastRenderedPageBreak/>
        <w:t>Наставничество – это процесс целенаправленного формирования личности, ее интеллекта, физических сил, духовности, подготовки ее к жизни в целом, к активному участию в трудовой деятельности.</w:t>
      </w:r>
    </w:p>
    <w:p w:rsidR="0039441B" w:rsidRDefault="0039441B" w:rsidP="0039441B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Наставничество, на мой взгляд – это постоянный диалог, межличностная коммуникация, цель которой помочь молодому педагогу понять корпоративную культуру и технологию работы. Одним из основополагающих моментов здесь должна стать обоюдная готовность наставника и молодого специалиста к совместной работе: готовность наставника к передаче опыта и, несомненно, готовность молодого педагога воспринимать этот опыт.</w:t>
      </w:r>
    </w:p>
    <w:p w:rsidR="0039441B" w:rsidRDefault="0039441B" w:rsidP="0039441B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В педагогической реальности существуют различные виды наставничества, для меня наиболее результативным является прямое индивидуальное и открытое наставничество, предполагающее непосредственный контакт с педагогом, двустороннее взаимодействие, общение в различной обстановке: как на рабочем месте, так и по телефону</w:t>
      </w:r>
      <w:r w:rsidR="003C143C">
        <w:rPr>
          <w:color w:val="000000"/>
          <w:sz w:val="28"/>
          <w:szCs w:val="28"/>
          <w:bdr w:val="none" w:sz="0" w:space="0" w:color="auto" w:frame="1"/>
        </w:rPr>
        <w:t>, через социальные сети</w:t>
      </w:r>
      <w:proofErr w:type="gramStart"/>
      <w:r w:rsidR="003C143C">
        <w:rPr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 xml:space="preserve"> О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>беспечить такой вид наставничества непросто, но возможно.</w:t>
      </w:r>
    </w:p>
    <w:p w:rsidR="0039441B" w:rsidRDefault="0039441B" w:rsidP="0039441B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Многие специалисты с небольшим опытом работы сталкиваются с неуверенностью во взаимодействии с детьми, их родителями; боятся осуждения администрации и коллег с большим опытом, переживают за результат своей работы. Решением данной проблемы является помощь администрации и опытных коллег, с целью организации и создания мотивации для более быстрой и комфортной адаптации в коллективе и быстрого профессионального роста.</w:t>
      </w:r>
    </w:p>
    <w:p w:rsidR="0039441B" w:rsidRDefault="0039441B" w:rsidP="0039441B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Целью моей работы в качестве наставника стало:</w:t>
      </w:r>
      <w:r>
        <w:rPr>
          <w:rFonts w:ascii="Montserrat" w:hAnsi="Montserrat"/>
          <w:color w:val="000000"/>
          <w:sz w:val="30"/>
          <w:szCs w:val="30"/>
        </w:rPr>
        <w:br/>
      </w:r>
      <w:r>
        <w:rPr>
          <w:color w:val="000000"/>
          <w:sz w:val="28"/>
          <w:szCs w:val="28"/>
          <w:bdr w:val="none" w:sz="0" w:space="0" w:color="auto" w:frame="1"/>
        </w:rPr>
        <w:t>помочь молодому специалисту в адаптации к коллективу коллег, детей, родителей; повышение квалификации, уровня его профессиональных знаний и умений; научить выходить из сложных ситуаций; развить в нем уверенность в собственных силах и укрепить в правильности решения выбрать профессию воспитателя детского сада.</w:t>
      </w:r>
    </w:p>
    <w:p w:rsidR="0039441B" w:rsidRDefault="0039441B" w:rsidP="0039441B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rFonts w:ascii="Montserrat" w:hAnsi="Montserrat"/>
          <w:color w:val="000000"/>
          <w:sz w:val="30"/>
          <w:szCs w:val="30"/>
        </w:rPr>
        <w:br/>
      </w:r>
      <w:r>
        <w:rPr>
          <w:color w:val="000000"/>
          <w:sz w:val="28"/>
          <w:szCs w:val="28"/>
          <w:bdr w:val="none" w:sz="0" w:space="0" w:color="auto" w:frame="1"/>
        </w:rPr>
        <w:t>Задачи работы:</w:t>
      </w:r>
    </w:p>
    <w:p w:rsidR="0039441B" w:rsidRDefault="0039441B" w:rsidP="0039441B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lastRenderedPageBreak/>
        <w:t>1. Обеспечение теоретической, психологической, методической поддержки молодого воспитателя.</w:t>
      </w:r>
    </w:p>
    <w:p w:rsidR="0039441B" w:rsidRDefault="0039441B" w:rsidP="0039441B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2. Оказание методической и практической помощи молодому воспитателю в повышении уровня организации образовательной деятельности.</w:t>
      </w:r>
    </w:p>
    <w:p w:rsidR="0039441B" w:rsidRDefault="0039441B" w:rsidP="0039441B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3. Стимулирование повышения теоретического и методического уровня педагога, овладения современными образовательными программами, инновационными технологиями.</w:t>
      </w:r>
    </w:p>
    <w:p w:rsidR="0039441B" w:rsidRDefault="0039441B" w:rsidP="0039441B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4. Проведение мастер-классов и открытых занятий для передачи опыта работы с использованием различных технологий, в том числе технологий работы с родителями.</w:t>
      </w:r>
    </w:p>
    <w:p w:rsidR="0039441B" w:rsidRDefault="0039441B" w:rsidP="0039441B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5. Изучение и показ приемов использования разнообразных технологий в образовательной деятельности и в режимных моментах.</w:t>
      </w:r>
    </w:p>
    <w:p w:rsidR="0039441B" w:rsidRDefault="0039441B" w:rsidP="0039441B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6. Проведение анализа результативности работы молодого воспитателя во всех направлениях образовательной деятельности.</w:t>
      </w:r>
    </w:p>
    <w:p w:rsidR="0039441B" w:rsidRDefault="0039441B" w:rsidP="0039441B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rFonts w:ascii="Montserrat" w:hAnsi="Montserrat"/>
          <w:color w:val="000000"/>
          <w:sz w:val="30"/>
          <w:szCs w:val="30"/>
        </w:rPr>
        <w:br/>
      </w:r>
      <w:r>
        <w:rPr>
          <w:rFonts w:ascii="Montserrat" w:hAnsi="Montserrat"/>
          <w:color w:val="000000"/>
          <w:sz w:val="30"/>
          <w:szCs w:val="30"/>
        </w:rPr>
        <w:br/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Этапы становления молодого специалиста включают:</w:t>
      </w:r>
      <w:r>
        <w:rPr>
          <w:rFonts w:ascii="Montserrat" w:hAnsi="Montserrat"/>
          <w:color w:val="000000"/>
          <w:sz w:val="30"/>
          <w:szCs w:val="30"/>
        </w:rPr>
        <w:br/>
      </w:r>
      <w:r>
        <w:rPr>
          <w:color w:val="000000"/>
          <w:sz w:val="28"/>
          <w:szCs w:val="28"/>
          <w:bdr w:val="none" w:sz="0" w:space="0" w:color="auto" w:frame="1"/>
        </w:rPr>
        <w:t>• адаптацию (освоение норм профессии, её ценностей, приобретение автономности)</w:t>
      </w:r>
      <w:r>
        <w:rPr>
          <w:rFonts w:ascii="Montserrat" w:hAnsi="Montserrat"/>
          <w:color w:val="000000"/>
          <w:sz w:val="30"/>
          <w:szCs w:val="30"/>
        </w:rPr>
        <w:br/>
      </w:r>
      <w:r>
        <w:rPr>
          <w:color w:val="000000"/>
          <w:sz w:val="28"/>
          <w:szCs w:val="28"/>
          <w:bdr w:val="none" w:sz="0" w:space="0" w:color="auto" w:frame="1"/>
        </w:rPr>
        <w:t>• стабилизацию (приобретение профессиональной компетентности, успешности, соответствия занимаемой должности)</w:t>
      </w:r>
      <w:r>
        <w:rPr>
          <w:rFonts w:ascii="Montserrat" w:hAnsi="Montserrat"/>
          <w:color w:val="000000"/>
          <w:sz w:val="30"/>
          <w:szCs w:val="30"/>
        </w:rPr>
        <w:br/>
      </w:r>
      <w:r>
        <w:rPr>
          <w:color w:val="000000"/>
          <w:sz w:val="28"/>
          <w:szCs w:val="28"/>
          <w:bdr w:val="none" w:sz="0" w:space="0" w:color="auto" w:frame="1"/>
        </w:rPr>
        <w:t>• преобразование (достижение целостности, самодостаточности, автономности и способности к инновационной деятельности)</w:t>
      </w:r>
      <w:proofErr w:type="gramEnd"/>
    </w:p>
    <w:p w:rsidR="0039441B" w:rsidRDefault="0039441B" w:rsidP="0039441B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На протяжении многих лет   работы в дошкольном учреждении,  в моей практике сложилась определенная  система   по формированию традиций наставничества, при поддержке,  которой молодой педагог  постепенно начинает внедрять имеющиеся теоретические знания и умения в практику работы с детьми и их родителями.  Данная методика состоит из трех этапов:</w:t>
      </w:r>
    </w:p>
    <w:p w:rsidR="0039441B" w:rsidRDefault="0039441B" w:rsidP="0039441B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 1й этап </w:t>
      </w:r>
      <w:r>
        <w:rPr>
          <w:color w:val="000000"/>
          <w:sz w:val="28"/>
          <w:szCs w:val="28"/>
          <w:bdr w:val="none" w:sz="0" w:space="0" w:color="auto" w:frame="1"/>
        </w:rPr>
        <w:t>– адаптационный.</w:t>
      </w:r>
    </w:p>
    <w:p w:rsidR="0039441B" w:rsidRDefault="0039441B" w:rsidP="0039441B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Выделить ответственность и компетентность молодого воспитателя, выявить пробелы в знаниях и навыках специалиста. Разработать индивидуальный план работы с молодым педагогом.</w:t>
      </w:r>
    </w:p>
    <w:p w:rsidR="0039441B" w:rsidRDefault="0039441B" w:rsidP="0039441B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lastRenderedPageBreak/>
        <w:t>Этап включает в себя:</w:t>
      </w:r>
    </w:p>
    <w:p w:rsidR="0039441B" w:rsidRDefault="0039441B" w:rsidP="0039441B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rFonts w:ascii="Symbol" w:hAnsi="Symbol"/>
          <w:color w:val="111115"/>
          <w:sz w:val="20"/>
          <w:szCs w:val="20"/>
          <w:bdr w:val="none" w:sz="0" w:space="0" w:color="auto" w:frame="1"/>
        </w:rPr>
        <w:t></w:t>
      </w:r>
      <w:r>
        <w:rPr>
          <w:color w:val="111115"/>
          <w:sz w:val="14"/>
          <w:szCs w:val="14"/>
          <w:bdr w:val="none" w:sz="0" w:space="0" w:color="auto" w:frame="1"/>
        </w:rPr>
        <w:t>       </w:t>
      </w:r>
      <w:r>
        <w:rPr>
          <w:color w:val="111115"/>
          <w:sz w:val="28"/>
          <w:szCs w:val="28"/>
          <w:bdr w:val="none" w:sz="0" w:space="0" w:color="auto" w:frame="1"/>
        </w:rPr>
        <w:t>Беседа-знакомство с начинающими и молодыми педагогами для определения направлений работы. Изучение нормативно-правовой базы. Ведение документации;</w:t>
      </w:r>
    </w:p>
    <w:p w:rsidR="0039441B" w:rsidRDefault="0039441B" w:rsidP="0039441B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rFonts w:ascii="Symbol" w:hAnsi="Symbol"/>
          <w:color w:val="111115"/>
          <w:sz w:val="20"/>
          <w:szCs w:val="20"/>
          <w:bdr w:val="none" w:sz="0" w:space="0" w:color="auto" w:frame="1"/>
        </w:rPr>
        <w:t></w:t>
      </w:r>
      <w:r>
        <w:rPr>
          <w:color w:val="111115"/>
          <w:sz w:val="14"/>
          <w:szCs w:val="14"/>
          <w:bdr w:val="none" w:sz="0" w:space="0" w:color="auto" w:frame="1"/>
        </w:rPr>
        <w:t>       </w:t>
      </w:r>
      <w:r>
        <w:rPr>
          <w:color w:val="111115"/>
          <w:sz w:val="28"/>
          <w:szCs w:val="28"/>
          <w:bdr w:val="none" w:sz="0" w:space="0" w:color="auto" w:frame="1"/>
        </w:rPr>
        <w:t>Знакомство с детским садом, представление молодого воспитателя;</w:t>
      </w:r>
    </w:p>
    <w:p w:rsidR="0039441B" w:rsidRDefault="0039441B" w:rsidP="0039441B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rFonts w:ascii="Symbol" w:hAnsi="Symbol"/>
          <w:color w:val="111115"/>
          <w:sz w:val="20"/>
          <w:szCs w:val="20"/>
          <w:bdr w:val="none" w:sz="0" w:space="0" w:color="auto" w:frame="1"/>
        </w:rPr>
        <w:t></w:t>
      </w:r>
      <w:r>
        <w:rPr>
          <w:color w:val="111115"/>
          <w:sz w:val="14"/>
          <w:szCs w:val="14"/>
          <w:bdr w:val="none" w:sz="0" w:space="0" w:color="auto" w:frame="1"/>
        </w:rPr>
        <w:t>           </w:t>
      </w:r>
      <w:r>
        <w:rPr>
          <w:color w:val="111115"/>
          <w:sz w:val="28"/>
          <w:szCs w:val="28"/>
          <w:bdr w:val="none" w:sz="0" w:space="0" w:color="auto" w:frame="1"/>
        </w:rPr>
        <w:t>Анкетирование с целью изучения затруднений педагога ДОУ в организации современного качественного образования;</w:t>
      </w:r>
    </w:p>
    <w:p w:rsidR="0039441B" w:rsidRDefault="0039441B" w:rsidP="0039441B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rFonts w:ascii="Symbol" w:hAnsi="Symbol"/>
          <w:color w:val="111115"/>
          <w:sz w:val="20"/>
          <w:szCs w:val="20"/>
          <w:bdr w:val="none" w:sz="0" w:space="0" w:color="auto" w:frame="1"/>
        </w:rPr>
        <w:t></w:t>
      </w:r>
      <w:r>
        <w:rPr>
          <w:color w:val="111115"/>
          <w:sz w:val="14"/>
          <w:szCs w:val="14"/>
          <w:bdr w:val="none" w:sz="0" w:space="0" w:color="auto" w:frame="1"/>
        </w:rPr>
        <w:t>           </w:t>
      </w:r>
      <w:r>
        <w:rPr>
          <w:color w:val="111115"/>
          <w:sz w:val="28"/>
          <w:szCs w:val="28"/>
          <w:bdr w:val="none" w:sz="0" w:space="0" w:color="auto" w:frame="1"/>
        </w:rPr>
        <w:t>Диагностика изучения методических потребностей педагогов (Приложение 1).</w:t>
      </w:r>
    </w:p>
    <w:p w:rsidR="0039441B" w:rsidRDefault="0039441B" w:rsidP="003C143C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Индивидуальный план работы с молодым педагогом отражает основные направления деятельности: изучение нормативно-правовых документов, повышения профессиональной компетентности, уровня квалификации. План составлен таким образом, чтобы была возможность его корректировать и дополнять в течение учебного года. Имеется графа «отметка о выполнении», в которой отражены достижения педагога по направлениям деятельности. Такой таблицей в конце года удобно пользоваться не только наставнику (чтобы оценить объем и качество проведенной работы), но и молодому специалисту (чтобы проанализировать собственные профессиональные достижения, запланировать дальнейшие шаги саморазвития) (Приложение 2).</w:t>
      </w:r>
    </w:p>
    <w:p w:rsidR="0039441B" w:rsidRDefault="0039441B" w:rsidP="0039441B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2й этап </w:t>
      </w:r>
      <w:r>
        <w:rPr>
          <w:color w:val="000000"/>
          <w:sz w:val="28"/>
          <w:szCs w:val="28"/>
          <w:bdr w:val="none" w:sz="0" w:space="0" w:color="auto" w:frame="1"/>
        </w:rPr>
        <w:t>– основной (проектировочный).</w:t>
      </w:r>
    </w:p>
    <w:p w:rsidR="0039441B" w:rsidRDefault="0039441B" w:rsidP="0039441B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Разработать и реализовать программу, скорректировать навыки специалиста, выстроить программу собственного развития педагога.</w:t>
      </w:r>
    </w:p>
    <w:p w:rsidR="0039441B" w:rsidRDefault="0039441B" w:rsidP="0039441B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проведение наставником тренингов, консультаций на различные темы:</w:t>
      </w:r>
    </w:p>
    <w:p w:rsidR="0039441B" w:rsidRDefault="0039441B" w:rsidP="0039441B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изучение опыта работы коллег своего учреждения и других ДОУ;</w:t>
      </w:r>
    </w:p>
    <w:p w:rsidR="0039441B" w:rsidRDefault="0039441B" w:rsidP="0039441B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повышение  профессионального мастерства, посещение мероприятий</w:t>
      </w:r>
    </w:p>
    <w:p w:rsidR="0039441B" w:rsidRDefault="0039441B" w:rsidP="0039441B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, различного уровня</w:t>
      </w:r>
    </w:p>
    <w:p w:rsidR="0039441B" w:rsidRDefault="0039441B" w:rsidP="0039441B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приобщение педагогов к подготовке и участию в проведении педсоветов, семинаров;</w:t>
      </w:r>
    </w:p>
    <w:p w:rsidR="0039441B" w:rsidRDefault="0039441B" w:rsidP="0039441B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привлечение к показу на уровне детского сада (разработка материала для образовательной деятельности с детьми)</w:t>
      </w:r>
    </w:p>
    <w:p w:rsidR="0039441B" w:rsidRDefault="0039441B" w:rsidP="0039441B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.</w:t>
      </w:r>
    </w:p>
    <w:p w:rsidR="0039441B" w:rsidRDefault="0039441B" w:rsidP="0039441B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111115"/>
          <w:sz w:val="28"/>
          <w:szCs w:val="28"/>
          <w:bdr w:val="none" w:sz="0" w:space="0" w:color="auto" w:frame="1"/>
        </w:rPr>
        <w:lastRenderedPageBreak/>
        <w:t>Молодой педагог здесь изучает опыт работы коллег своего учреждения и других ДОУ, повышает свое профессиональное мастерство, посещая открытые мероприятия: методические объединения воспитателей. На этом этапе определяет методическую тему, над которой молодой педагог будет работать более углубленно, составляет план самообразования, начинает пополнять портфолио.</w:t>
      </w:r>
    </w:p>
    <w:p w:rsidR="0039441B" w:rsidRDefault="0039441B" w:rsidP="003C143C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111115"/>
          <w:sz w:val="28"/>
          <w:szCs w:val="28"/>
          <w:bdr w:val="none" w:sz="0" w:space="0" w:color="auto" w:frame="1"/>
        </w:rPr>
        <w:t>Традиционные формы методической работы, в которых главное место отводилось докладам, выступлениям, утратили свое значение из-за низкой их эффективности и недостаточной обратной связи. Сегодня надо использовать новые, активные формы работы, которым свойственно вовлечение педагогов в деятельность и диалог, предполагающий свободный обмен мнениями, </w:t>
      </w:r>
      <w:r>
        <w:rPr>
          <w:color w:val="000000"/>
          <w:sz w:val="28"/>
          <w:szCs w:val="28"/>
          <w:bdr w:val="none" w:sz="0" w:space="0" w:color="auto" w:frame="1"/>
        </w:rPr>
        <w:t>такие как: мастер-классы, решение проблемных ситуаций, часто с применением компьютерных технологий, «мозговой штурм», сценическое мастерство, посещение и анализ уроков опытных педагогов, рефлексии собственной педагогической деятельности.</w:t>
      </w:r>
    </w:p>
    <w:p w:rsidR="0039441B" w:rsidRDefault="0039441B" w:rsidP="0039441B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111115"/>
          <w:sz w:val="28"/>
          <w:szCs w:val="28"/>
          <w:bdr w:val="none" w:sz="0" w:space="0" w:color="auto" w:frame="1"/>
        </w:rPr>
        <w:t>Именно на этом этапе и важна оценка воспитателя наставником. Ежедневно молодой воспитатель испытывает потребность в своевременной положительной оценке своего труда.</w:t>
      </w:r>
    </w:p>
    <w:p w:rsidR="0039441B" w:rsidRDefault="0039441B" w:rsidP="0039441B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3й этап </w:t>
      </w:r>
      <w:r>
        <w:rPr>
          <w:color w:val="000000"/>
          <w:sz w:val="28"/>
          <w:szCs w:val="28"/>
          <w:bdr w:val="none" w:sz="0" w:space="0" w:color="auto" w:frame="1"/>
        </w:rPr>
        <w:t>– 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контрольно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> - оценочный.</w:t>
      </w:r>
    </w:p>
    <w:p w:rsidR="0039441B" w:rsidRDefault="0039441B" w:rsidP="0039441B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Контроль профессиональных навыков молодого специалиста, определить степень его готовности к выполнению своих функциональных обязанностей</w:t>
      </w:r>
      <w:r>
        <w:rPr>
          <w:color w:val="00B050"/>
          <w:sz w:val="28"/>
          <w:szCs w:val="28"/>
          <w:bdr w:val="none" w:sz="0" w:space="0" w:color="auto" w:frame="1"/>
        </w:rPr>
        <w:t>.</w:t>
      </w:r>
    </w:p>
    <w:p w:rsidR="0039441B" w:rsidRDefault="0039441B" w:rsidP="0039441B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Одной из эффективных форм обучения молодых педагогов, формирующих творческо-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деятельностную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позицию, развивающую педагогическую рефлексию, является участие в конкурсном движении. Это – стимул для самореализации, саморазвития и выстраивания профессиональной карьеры. При условии профессиональной поддержки и помощи более опытного педагога участие в конкурсах позволяет молодому специалисту добиться значительных результатов уже в первые годы своей педагогической деятельности.</w:t>
      </w:r>
    </w:p>
    <w:p w:rsidR="0039441B" w:rsidRDefault="0039441B" w:rsidP="0039441B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Молодой педагог совместно с воспитанниками приняла участие в конкурсах:</w:t>
      </w:r>
    </w:p>
    <w:p w:rsidR="0039441B" w:rsidRDefault="0039441B" w:rsidP="0039441B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rFonts w:ascii="Arial" w:hAnsi="Arial" w:cs="Arial"/>
          <w:color w:val="000000"/>
          <w:bdr w:val="none" w:sz="0" w:space="0" w:color="auto" w:frame="1"/>
        </w:rPr>
        <w:t>  </w:t>
      </w:r>
      <w:r>
        <w:rPr>
          <w:color w:val="000000"/>
          <w:sz w:val="28"/>
          <w:szCs w:val="28"/>
          <w:bdr w:val="none" w:sz="0" w:space="0" w:color="auto" w:frame="1"/>
        </w:rPr>
        <w:t xml:space="preserve">Наставничество должно стимулировать потребности молодого педагога в самосовершенствовании, способствовать его профессиональной и </w:t>
      </w:r>
      <w:r>
        <w:rPr>
          <w:color w:val="000000"/>
          <w:sz w:val="28"/>
          <w:szCs w:val="28"/>
          <w:bdr w:val="none" w:sz="0" w:space="0" w:color="auto" w:frame="1"/>
        </w:rPr>
        <w:lastRenderedPageBreak/>
        <w:t>личностной самореализации. Всестороннее рассмотрение эффективности системы наставничества позволит руководителям ДОУ, педагогам-наставникам быстро и качественно решать задачи профессионального становления молодых воспитателей, включать их в проектирование своего развития, оказывать им помощь в самоорганизации, самоанализе своего развития, повышать их профессиональную компетентность.</w:t>
      </w:r>
    </w:p>
    <w:p w:rsidR="0039441B" w:rsidRDefault="0039441B" w:rsidP="0039441B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Сегодня я уже  смело могу говорить о результатах  своей  работы:</w:t>
      </w:r>
    </w:p>
    <w:p w:rsidR="0039441B" w:rsidRDefault="0039441B" w:rsidP="0039441B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создана система работы, которая объединяет деятельность молодого педагога и наставника</w:t>
      </w:r>
    </w:p>
    <w:p w:rsidR="0039441B" w:rsidRDefault="0039441B" w:rsidP="0039441B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;</w:t>
      </w:r>
    </w:p>
    <w:p w:rsidR="0039441B" w:rsidRDefault="0039441B" w:rsidP="0039441B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применяются эффективные  формы и методы работы, которые содействуют дальнейшему профессиональному становлению молодого специалиста;</w:t>
      </w:r>
    </w:p>
    <w:p w:rsidR="0039441B" w:rsidRDefault="0039441B" w:rsidP="0039441B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молодой воспитатель ведет работу по самообразованию, что позволяет ему пополнять и конкретизировать свои знания, осуществлять анализ возникающих в работе с детьми ситуаций;</w:t>
      </w:r>
    </w:p>
    <w:p w:rsidR="0039441B" w:rsidRDefault="0039441B" w:rsidP="0039441B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у молодого педагога  формируется потребность в постоянном пополнении педагогических знаний,  гибкость мышления, умение моделировать и 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прогнозировать образовательного</w:t>
      </w:r>
      <w:r w:rsidR="008D7B9D">
        <w:rPr>
          <w:rFonts w:ascii="Montserrat" w:hAnsi="Montserrat"/>
          <w:color w:val="000000"/>
          <w:sz w:val="30"/>
          <w:szCs w:val="30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>процесса</w:t>
      </w:r>
      <w:r w:rsidR="008D7B9D">
        <w:rPr>
          <w:rFonts w:ascii="Montserrat" w:hAnsi="Montserrat"/>
          <w:color w:val="000000"/>
          <w:sz w:val="30"/>
          <w:szCs w:val="30"/>
        </w:rPr>
        <w:t xml:space="preserve"> </w:t>
      </w:r>
      <w:bookmarkStart w:id="0" w:name="_GoBack"/>
      <w:bookmarkEnd w:id="0"/>
      <w:r>
        <w:rPr>
          <w:color w:val="000000"/>
          <w:sz w:val="28"/>
          <w:szCs w:val="28"/>
          <w:bdr w:val="none" w:sz="0" w:space="0" w:color="auto" w:frame="1"/>
        </w:rPr>
        <w:t>молодому воспитателю обеспечена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>   необходимая помощь  и поддержка  на самом трудном этапе вхождения в новый коллектив и профессию.</w:t>
      </w:r>
    </w:p>
    <w:p w:rsidR="0039441B" w:rsidRDefault="0039441B" w:rsidP="0039441B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  Таким образом, использование в дошкольном учреждении системы наставничества позволяет воспитателям быстро адаптироваться к работе в детском саду, почувствовать уверенность в своих силах, убедиться в правильности выбора профессии, наладить плодотворное сотрудничество с коллегами, проявить себя грамотным педагогом. Не меньше пользы приносит эта система и наставнику. Работа с молодыми специалистами помогает повысить свою профессиональную компетенцию: стараюсь следить за новинками методической литературы, участвую в педагогических конкурсах, конференциях, использую в работе инновационные технологии. Общаясь с молодыми коллегами, приобретают новые взгляды на развитие и воспитание детей.</w:t>
      </w:r>
    </w:p>
    <w:p w:rsidR="0039441B" w:rsidRDefault="0039441B" w:rsidP="0039441B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 </w:t>
      </w:r>
    </w:p>
    <w:p w:rsidR="0039441B" w:rsidRDefault="0039441B" w:rsidP="0039441B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lastRenderedPageBreak/>
        <w:t>Используемая литература</w:t>
      </w:r>
    </w:p>
    <w:p w:rsidR="0039441B" w:rsidRDefault="0039441B" w:rsidP="0039441B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 </w:t>
      </w:r>
    </w:p>
    <w:p w:rsidR="0039441B" w:rsidRDefault="0039441B" w:rsidP="0039441B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1.    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Аралова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> М.А. Формирование коллектива ДОУ. Психологическое сопровождение. М.2007.</w:t>
      </w:r>
    </w:p>
    <w:p w:rsidR="0039441B" w:rsidRDefault="0039441B" w:rsidP="0039441B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2. Виноградова, Н.А. Управление качеством образовательного процесса в ДОУ / Н.А. Виноградова, 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Н.В.Микляева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> – М.: АЙРИС ПРЕСС, 2007. – 176 с.</w:t>
      </w:r>
    </w:p>
    <w:p w:rsidR="0039441B" w:rsidRDefault="0039441B" w:rsidP="0039441B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3.      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Голицина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> Н.С. Система методической работы с кадрами в ДОУ. М.2004.</w:t>
      </w:r>
    </w:p>
    <w:p w:rsidR="0039441B" w:rsidRDefault="0039441B" w:rsidP="0039441B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4.      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Закаблуцкая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> Е. Молодой специалист и наставник /Электронный ресурс.</w:t>
      </w:r>
    </w:p>
    <w:p w:rsidR="0039441B" w:rsidRDefault="0039441B" w:rsidP="0039441B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5.      Журналы: «Управление ДОУ» № 1,4,5,8-2007. № 2,3,4-2004.</w:t>
      </w:r>
    </w:p>
    <w:p w:rsidR="0039441B" w:rsidRDefault="0039441B" w:rsidP="0039441B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6. Интернет ресурсы:: http://www.resobr.ru/article/39808-organizatsiya-raboty-s-molodymi-pedagogami-v-dou http://nsportal.ru/detskiy-sad/upravlenie-dou/2012/12/04/polozhenie-o-nastavnichestve</w:t>
      </w:r>
    </w:p>
    <w:p w:rsidR="0039441B" w:rsidRDefault="0039441B" w:rsidP="0039441B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7. Круглова, И.В. Организация наставничества в школе [Электронный ресурс] .</w:t>
      </w:r>
    </w:p>
    <w:p w:rsidR="0039441B" w:rsidRDefault="0039441B" w:rsidP="0039441B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8. 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Микляева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>, Н.В. Инновации в детском саду / Н.В. 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Микляева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>.</w:t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 </w:t>
      </w:r>
    </w:p>
    <w:p w:rsidR="008F0644" w:rsidRDefault="008F0644"/>
    <w:sectPr w:rsidR="008F0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435"/>
    <w:rsid w:val="00024863"/>
    <w:rsid w:val="00296435"/>
    <w:rsid w:val="0039441B"/>
    <w:rsid w:val="003C143C"/>
    <w:rsid w:val="008D7B9D"/>
    <w:rsid w:val="008F0644"/>
    <w:rsid w:val="00B0057E"/>
    <w:rsid w:val="00CA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4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4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4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7B937-4D2E-4C8B-B1B8-DD96FA6E9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1797</Words>
  <Characters>10243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2024-02-27T06:31:00Z</dcterms:created>
  <dcterms:modified xsi:type="dcterms:W3CDTF">2024-02-27T07:22:00Z</dcterms:modified>
</cp:coreProperties>
</file>