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2F" w:rsidRDefault="00A46CE7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ООО «Газпром добыча Уренгой»</w:t>
      </w:r>
    </w:p>
    <w:p w:rsidR="002D3A2F" w:rsidRDefault="00A46CE7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дошкольных подразделений</w:t>
      </w:r>
    </w:p>
    <w:p w:rsidR="002D3A2F" w:rsidRDefault="00A46CE7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детский сад «Белоснежка»</w:t>
      </w: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A2F" w:rsidRDefault="00A46CE7">
      <w:pPr>
        <w:pStyle w:val="af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ИНФОРМАЦИОННО – ИССЛЕДОВАТЕЛЬСКИЙ ПРОЕКТ</w:t>
      </w:r>
    </w:p>
    <w:p w:rsidR="002D3A2F" w:rsidRDefault="00A46CE7">
      <w:pPr>
        <w:pStyle w:val="af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«МАЛЕНЬКИЕ ФАНТАЗЕРЫ – БОЛЬШИЕ ИЗОБРЕТАТЕЛИ»</w:t>
      </w:r>
    </w:p>
    <w:p w:rsidR="002D3A2F" w:rsidRDefault="002D3A2F">
      <w:pPr>
        <w:pStyle w:val="af1"/>
        <w:rPr>
          <w:rFonts w:ascii="Times New Roman" w:hAnsi="Times New Roman" w:cs="Times New Roman"/>
          <w:sz w:val="32"/>
          <w:szCs w:val="32"/>
        </w:rPr>
      </w:pPr>
    </w:p>
    <w:p w:rsidR="002D3A2F" w:rsidRDefault="00A4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ФОРМИРОВАНИЮ СИСТЕМНОГО МЫШЛЕНИЯ</w:t>
      </w:r>
    </w:p>
    <w:p w:rsidR="002D3A2F" w:rsidRDefault="00A46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ДЕТЕЙ ДОШКОЛЬНОГО ВОЗРАСТА</w:t>
      </w:r>
    </w:p>
    <w:p w:rsidR="002D3A2F" w:rsidRDefault="00A46CE7">
      <w:pPr>
        <w:pStyle w:val="af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ИСПОЛЬЗОВАНИЕМ ТРИЗ-ТЕХНОЛОГИИ «СИСТЕМНЫЙ ОПЕРАТОР»</w:t>
      </w: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A46CE7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Уренгой,</w:t>
      </w:r>
    </w:p>
    <w:p w:rsidR="002D3A2F" w:rsidRDefault="00A46CE7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 г.</w:t>
      </w:r>
    </w:p>
    <w:p w:rsidR="002D3A2F" w:rsidRDefault="002D3A2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2D3A2F" w:rsidRDefault="002D3A2F">
      <w:pPr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A2F" w:rsidRDefault="00A46CE7">
      <w:pPr>
        <w:spacing w:after="20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…………………………………………………….. 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2.Паспорт проекта………………………………………………………………. 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3.Перспективное планирование………………………………………………. 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4.Работа с родителями………………………………………………………….. 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Литература…………………………………………………………………….</w:t>
      </w:r>
    </w:p>
    <w:p w:rsidR="002D3A2F" w:rsidRDefault="00A46CE7">
      <w:pPr>
        <w:spacing w:after="20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6.Приложения ……………………………………………... …………………...</w:t>
      </w:r>
    </w:p>
    <w:p w:rsidR="002D3A2F" w:rsidRDefault="00A46CE7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Консультации для родителей………………………………………………….</w:t>
      </w: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2D3A2F">
      <w:pPr>
        <w:pStyle w:val="af1"/>
        <w:rPr>
          <w:rFonts w:ascii="Times New Roman" w:hAnsi="Times New Roman" w:cs="Times New Roman"/>
          <w:sz w:val="36"/>
          <w:szCs w:val="36"/>
        </w:rPr>
      </w:pPr>
    </w:p>
    <w:p w:rsidR="002D3A2F" w:rsidRDefault="00A46CE7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A2F" w:rsidRDefault="00A46CE7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условиях современной системы образования проблема развития системно-логического мышления  детей приобретает особую актуальность.</w:t>
      </w:r>
    </w:p>
    <w:p w:rsidR="002D3A2F" w:rsidRDefault="00A46CE7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зменилась концепция воспитания и обучения нового поколения де</w:t>
      </w:r>
      <w:r>
        <w:rPr>
          <w:rFonts w:ascii="Times New Roman" w:hAnsi="Times New Roman" w:cs="Times New Roman"/>
          <w:sz w:val="28"/>
          <w:szCs w:val="28"/>
        </w:rPr>
        <w:t>тей, социальный заказ общества ориентирован не на подготовку исполнителей, а на подготовку творцов, способных самостоятельно мыслить, положительно изменять и преобразовывать нашу жизнь; интенсивно ведутся поиски новых механизмов воспитания творческой лично</w:t>
      </w:r>
      <w:r>
        <w:rPr>
          <w:rFonts w:ascii="Times New Roman" w:hAnsi="Times New Roman" w:cs="Times New Roman"/>
          <w:sz w:val="28"/>
          <w:szCs w:val="28"/>
        </w:rPr>
        <w:t>сти; исследуются, апробируются и внедряются в учебно-воспитательный процесс детского сада новые рационально выстроенные и более действенные педагогические технологии;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их место и значимость в эмоциональной и интеллектуальной структуре личности.</w:t>
      </w:r>
    </w:p>
    <w:p w:rsidR="002D3A2F" w:rsidRDefault="00A46CE7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пытаются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закономерности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происходящих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взаимосвязано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Такому всестороннему знакомству детей с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явлением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«Системный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оператор».</w:t>
      </w:r>
    </w:p>
    <w:p w:rsidR="002D3A2F" w:rsidRDefault="00A46CE7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Поэтому я разра</w:t>
      </w:r>
      <w:r>
        <w:rPr>
          <w:rFonts w:ascii="Times New Roman" w:hAnsi="Times New Roman" w:cs="Times New Roman"/>
          <w:sz w:val="28"/>
          <w:szCs w:val="28"/>
        </w:rPr>
        <w:t xml:space="preserve">ботала проект  по формированию системного мышления детей подготовительной к школе группы с использованием метода ТРИЗ </w:t>
      </w:r>
      <w:r>
        <w:rPr>
          <w:rFonts w:ascii="Times New Roman" w:hAnsi="Times New Roman" w:cs="Times New Roman"/>
          <w:sz w:val="28"/>
          <w:szCs w:val="28"/>
        </w:rPr>
        <w:t>– технологии «Системный оператор».</w:t>
      </w:r>
    </w:p>
    <w:p w:rsidR="002D3A2F" w:rsidRDefault="00A46CE7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Предполагающий интеграцию областей ФОП</w:t>
      </w:r>
      <w:r>
        <w:rPr>
          <w:rFonts w:ascii="Times New Roman" w:hAnsi="Times New Roman" w:cs="Times New Roman"/>
          <w:sz w:val="28"/>
          <w:szCs w:val="28"/>
        </w:rPr>
        <w:t xml:space="preserve">:  познавательное развитие, социально-коммуникативное развитие, речевое развитие, 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стетическое развитие.</w:t>
      </w:r>
    </w:p>
    <w:p w:rsidR="002D3A2F" w:rsidRDefault="002D3A2F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2F" w:rsidRDefault="002D3A2F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9923" w:type="dxa"/>
        <w:tblInd w:w="-289" w:type="dxa"/>
        <w:tblLook w:val="04A0"/>
      </w:tblPr>
      <w:tblGrid>
        <w:gridCol w:w="2800"/>
        <w:gridCol w:w="3296"/>
        <w:gridCol w:w="3827"/>
      </w:tblGrid>
      <w:tr w:rsidR="002D3A2F">
        <w:tc>
          <w:tcPr>
            <w:tcW w:w="9923" w:type="dxa"/>
            <w:gridSpan w:val="3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ПРОЕКТА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проекта: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фантазёры – большие изобретатели».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widowControl w:val="0"/>
              <w:ind w:right="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проекта:</w:t>
            </w:r>
          </w:p>
        </w:tc>
        <w:tc>
          <w:tcPr>
            <w:tcW w:w="7123" w:type="dxa"/>
            <w:gridSpan w:val="2"/>
          </w:tcPr>
          <w:p w:rsidR="002D3A2F" w:rsidRDefault="002D3A2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Актуальность проекта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D3A2F" w:rsidRDefault="002D3A2F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повседн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евной жизни существует множество объектов рукотворного мира. В рамках конкретного объекта ребенок сам может понять различие между старинными и современными предметами. Тем не менее, наши дети будут жить с постоянно меняющимися объектами рукотворного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Даже если ребенок не будет изобретателем нового, задача взрослых - поддержать энтузиазм ребенка, и направить его воображение в нужное русло.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- исследовательский, групповой.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 проекта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</w:tr>
      <w:tr w:rsidR="002D3A2F">
        <w:trPr>
          <w:trHeight w:val="639"/>
        </w:trPr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проектной деятельности: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алгоритма юного изобретателя.</w:t>
            </w:r>
          </w:p>
        </w:tc>
      </w:tr>
      <w:tr w:rsidR="002D3A2F">
        <w:tc>
          <w:tcPr>
            <w:tcW w:w="2800" w:type="dxa"/>
          </w:tcPr>
          <w:p w:rsidR="002D3A2F" w:rsidRDefault="002D3A2F">
            <w:pPr>
              <w:pStyle w:val="Textbody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827" w:type="dxa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Проблема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A2F" w:rsidRDefault="002D3A2F">
            <w:pPr>
              <w:pStyle w:val="Textbody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6" w:type="dxa"/>
          </w:tcPr>
          <w:p w:rsidR="002D3A2F" w:rsidRDefault="002D3A2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знаем, что все объекты изменяются с течением времени, но не понимаем, как появляются новые изобретения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и приёмы</w:t>
            </w:r>
          </w:p>
          <w:p w:rsidR="002D3A2F" w:rsidRDefault="002D3A2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19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Использование метода</w:t>
            </w:r>
          </w:p>
          <w:p w:rsidR="002D3A2F" w:rsidRDefault="00A46C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ТРИЗ: «Системный оператор»</w:t>
            </w:r>
          </w:p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Совместная</w:t>
            </w:r>
          </w:p>
          <w:p w:rsidR="002D3A2F" w:rsidRDefault="00A46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деятельность воспитателя с ребенком;</w:t>
            </w:r>
          </w:p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Рассматривание</w:t>
            </w:r>
          </w:p>
          <w:p w:rsidR="002D3A2F" w:rsidRDefault="00A46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альбомов, познавательной литературы и фотографий;</w:t>
            </w:r>
          </w:p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Беседы по теме</w:t>
            </w:r>
          </w:p>
          <w:p w:rsidR="002D3A2F" w:rsidRDefault="00A46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«История предметов»;</w:t>
            </w:r>
          </w:p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Целевая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информации из разных источников.</w:t>
            </w:r>
          </w:p>
          <w:p w:rsidR="002D3A2F" w:rsidRDefault="00A46CE7">
            <w:pPr>
              <w:pStyle w:val="af2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детей;</w:t>
            </w:r>
          </w:p>
          <w:p w:rsidR="002D3A2F" w:rsidRDefault="002D3A2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3296" w:type="dxa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мыслить системно,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происходящих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по каждому элементу.</w:t>
            </w:r>
          </w:p>
        </w:tc>
        <w:tc>
          <w:tcPr>
            <w:tcW w:w="3827" w:type="dxa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Разобраться, как происходит изменение объекта рукотворного мира, для того чтобы улучшить его функциональность.</w:t>
            </w:r>
          </w:p>
        </w:tc>
      </w:tr>
      <w:tr w:rsidR="002D3A2F">
        <w:tc>
          <w:tcPr>
            <w:tcW w:w="2800" w:type="dxa"/>
          </w:tcPr>
          <w:p w:rsidR="002D3A2F" w:rsidRDefault="00A46CE7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3296" w:type="dxa"/>
          </w:tcPr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детьми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 систематизации знаний;</w:t>
            </w:r>
          </w:p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чувствительности к системным взаимосвязям. </w:t>
            </w:r>
          </w:p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сравнению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объектов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понятие системы как целого, составленного из частей,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взаимосвязанных друг с другом).</w:t>
            </w:r>
          </w:p>
        </w:tc>
        <w:tc>
          <w:tcPr>
            <w:tcW w:w="3827" w:type="dxa"/>
          </w:tcPr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 о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рукотворного мира и их истории развития. (Беседы с родителями, интернет, научная литература).</w:t>
            </w:r>
          </w:p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копилки объектов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рукотворного мира и их исторических аналогов.</w:t>
            </w:r>
          </w:p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анализ развития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в системном операторе.</w:t>
            </w:r>
          </w:p>
          <w:p w:rsidR="002D3A2F" w:rsidRDefault="00A46CE7">
            <w:pPr>
              <w:pStyle w:val="af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алгоритма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изобретателя.</w:t>
            </w:r>
          </w:p>
        </w:tc>
      </w:tr>
      <w:tr w:rsidR="002D3A2F">
        <w:trPr>
          <w:trHeight w:val="766"/>
        </w:trPr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Практическая значимость: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лучшение навыков решения задач прогнозного характера на основе моделей «Системный оператор», составление алгоритма юного изобретателя</w:t>
            </w:r>
          </w:p>
        </w:tc>
      </w:tr>
      <w:tr w:rsidR="002D3A2F">
        <w:trPr>
          <w:trHeight w:val="766"/>
        </w:trPr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Принципы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научности: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предполагает подкрепление всех средств познания научно-обоснованными и практически апробиро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ванными методиками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целостности: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основывается на комплексном принципе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остроения непрерывности  процесса поисково-исследовательской деятельности.</w:t>
            </w:r>
          </w:p>
          <w:p w:rsidR="002D3A2F" w:rsidRDefault="00A4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предусматривает решение программных задач в совместной деятельности педагогов, детей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систематичности и последовательности: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обеспечивает единство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развивающих и обучающих задач, развития поисково-исследовательской деятельности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ормирует у детей динамические стереотипы в результате многократных повторений.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индивидуально-личностной ориентации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предполагает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беспечивает психологическую защищенность ребенка, эмоциональны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комфорт, создание условий для самореализации с опорой на индивидуальные особенности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доступности: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предполагает инновационное построение процесса обучения дошкольников на адекватных возрасту формах работы с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Предусматривает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программных задач в совместной деятельности взрослых и детей и самостоятельной деятельности воспитанников.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активного обучения: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предполагает не передачу детям готовых знаний, а организацию такой детской деятельности, в процессе которой они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делают «открытия», узнают новое путем решения доступных проблемных задач.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результативности:</w:t>
            </w:r>
          </w:p>
          <w:p w:rsidR="002D3A2F" w:rsidRDefault="00A46CE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"/>
                <w:szCs w:val="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предусматривает получение положительного результата проводимой работы по теме независимо от уровня интеллектуального развития детей.</w:t>
            </w:r>
          </w:p>
        </w:tc>
      </w:tr>
      <w:tr w:rsidR="002D3A2F">
        <w:trPr>
          <w:trHeight w:val="766"/>
        </w:trPr>
        <w:tc>
          <w:tcPr>
            <w:tcW w:w="2800" w:type="dxa"/>
          </w:tcPr>
          <w:p w:rsidR="002D3A2F" w:rsidRDefault="00A46CE7">
            <w:pPr>
              <w:pStyle w:val="Textbody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Этапы работы над проектом</w:t>
            </w:r>
          </w:p>
        </w:tc>
        <w:tc>
          <w:tcPr>
            <w:tcW w:w="7123" w:type="dxa"/>
            <w:gridSpan w:val="2"/>
          </w:tcPr>
          <w:p w:rsidR="002D3A2F" w:rsidRDefault="00A46CE7">
            <w:pPr>
              <w:pStyle w:val="af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этап: Подготовительный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Мотивация детей. 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цели и задач проекта. 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условий в группе, детском саду.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комплексно - тематического плана работы.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Подбор наглядно-дидактических пособий, демонстрационного материала.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тей.</w:t>
            </w: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литературы, знакомство с изобретениями человека.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понимания детьми противоположных свойств окружающих предметов и явлений, уровень выполнения игровых заданий.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совместных с детьми альбомов по изобретениям.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материалов.</w:t>
            </w:r>
          </w:p>
          <w:p w:rsidR="002D3A2F" w:rsidRDefault="00A46CE7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3A2F" w:rsidRDefault="002D3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A2F" w:rsidRDefault="00A46CE7">
            <w:pPr>
              <w:pStyle w:val="af2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этап: Основной</w:t>
            </w:r>
          </w:p>
          <w:p w:rsidR="002D3A2F" w:rsidRDefault="00A46CE7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детьми по исследовательской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3A2F" w:rsidRDefault="00A46CE7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 с системным оператором (анализ).</w:t>
            </w:r>
          </w:p>
          <w:p w:rsidR="002D3A2F" w:rsidRDefault="00A46CE7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юного изобретателя.</w:t>
            </w:r>
          </w:p>
          <w:p w:rsidR="002D3A2F" w:rsidRDefault="00A46CE7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практическая деятельность детей по проекту. </w:t>
            </w:r>
          </w:p>
          <w:p w:rsidR="002D3A2F" w:rsidRDefault="00A46CE7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 деятельность детей.</w:t>
            </w:r>
          </w:p>
          <w:p w:rsidR="002D3A2F" w:rsidRDefault="00A46CE7">
            <w:pPr>
              <w:pStyle w:val="af2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этап: Заключительный</w:t>
            </w:r>
          </w:p>
          <w:p w:rsidR="002D3A2F" w:rsidRDefault="00A46CE7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результатов, полученных в процессе  исследовательской деятельности детей. </w:t>
            </w:r>
          </w:p>
          <w:p w:rsidR="002D3A2F" w:rsidRDefault="00A46CE7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выводов.</w:t>
            </w:r>
          </w:p>
          <w:p w:rsidR="002D3A2F" w:rsidRDefault="00A46CE7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момента «Маленькие фантазеры – большие изобретатели».</w:t>
            </w:r>
          </w:p>
        </w:tc>
      </w:tr>
    </w:tbl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2F" w:rsidRDefault="002D3A2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A46CE7">
      <w:pPr>
        <w:widowControl w:val="0"/>
        <w:spacing w:after="0" w:line="240" w:lineRule="auto"/>
        <w:ind w:left="302" w:right="143" w:firstLine="707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Перспективный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работы</w:t>
      </w:r>
    </w:p>
    <w:p w:rsidR="002D3A2F" w:rsidRDefault="00A46CE7">
      <w:pPr>
        <w:widowControl w:val="0"/>
        <w:spacing w:after="0" w:line="240" w:lineRule="auto"/>
        <w:ind w:left="302" w:right="143" w:firstLine="707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формированию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системного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мышления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детей</w:t>
      </w:r>
    </w:p>
    <w:p w:rsidR="002D3A2F" w:rsidRDefault="00A46CE7">
      <w:pPr>
        <w:widowControl w:val="0"/>
        <w:spacing w:after="0" w:line="240" w:lineRule="auto"/>
        <w:ind w:left="302" w:right="143" w:firstLine="7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подготовительной к школе группы</w:t>
      </w:r>
    </w:p>
    <w:p w:rsidR="002D3A2F" w:rsidRDefault="00A46CE7">
      <w:pPr>
        <w:widowControl w:val="0"/>
        <w:spacing w:after="0" w:line="272" w:lineRule="exact"/>
        <w:ind w:left="9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Выявление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свойств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функций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объектов</w:t>
      </w:r>
    </w:p>
    <w:p w:rsidR="002D3A2F" w:rsidRDefault="00A46CE7">
      <w:pPr>
        <w:widowControl w:val="0"/>
        <w:spacing w:after="0" w:line="240" w:lineRule="auto"/>
        <w:ind w:left="212" w:right="6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признаках объектов (цвете, форме, размере и т.д.). Отработать умение описывать объект по цвету,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называя значение данного признака через сравнительные характеристики. Ввести в словарь специфические характеристики, связанные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именем цвета. Отработать умение описывать объект по размеру учить детей сравнивать как сам объект, так и его части с эталонами размера.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Отработать умение описывать объект по форме, ввести в активный словарь слов «бесформенный» (объект, который динамично м</w:t>
      </w:r>
      <w:r>
        <w:rPr>
          <w:rFonts w:ascii="Times New Roman" w:eastAsia="Times New Roman" w:hAnsi="Times New Roman" w:cs="Times New Roman"/>
          <w:sz w:val="24"/>
          <w:szCs w:val="24"/>
        </w:rPr>
        <w:t>еняет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форму). Отработать умение описывать объект по материалу. Закрепить знания о том, что любой рукотворный объект может быть сделан 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 материалов. Продолжать учить детей определять признаки объекта с помощью разных органов чувств и описывать ощуще</w:t>
      </w:r>
      <w:r>
        <w:rPr>
          <w:rFonts w:ascii="Times New Roman" w:eastAsia="Times New Roman" w:hAnsi="Times New Roman" w:cs="Times New Roman"/>
          <w:sz w:val="24"/>
          <w:szCs w:val="24"/>
        </w:rPr>
        <w:t>ния. Учить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 самостоятельно выделять основные функции объектов рукотворного мира. Закрепить знания о том, что представители животного мира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органы чувств.</w:t>
      </w:r>
    </w:p>
    <w:p w:rsidR="002D3A2F" w:rsidRDefault="00A46CE7">
      <w:pPr>
        <w:widowControl w:val="0"/>
        <w:spacing w:after="0" w:line="274" w:lineRule="exact"/>
        <w:ind w:left="9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подсистемных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связей</w:t>
      </w:r>
    </w:p>
    <w:p w:rsidR="002D3A2F" w:rsidRDefault="00A46CE7">
      <w:pPr>
        <w:widowControl w:val="0"/>
        <w:spacing w:after="0" w:line="240" w:lineRule="auto"/>
        <w:ind w:left="212" w:right="6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Уточнить знания детей о том, что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улюбого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есть часть и </w:t>
      </w:r>
      <w:r>
        <w:rPr>
          <w:rFonts w:ascii="Times New Roman" w:eastAsia="Times New Roman" w:hAnsi="Times New Roman" w:cs="Times New Roman"/>
          <w:sz w:val="24"/>
          <w:szCs w:val="24"/>
        </w:rPr>
        <w:t>сам он является частью более сложного объекта. Учить заменять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рукотворного объекта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объяснять практическую значимость такой замены.</w:t>
      </w:r>
    </w:p>
    <w:p w:rsidR="002D3A2F" w:rsidRDefault="00A46CE7">
      <w:pPr>
        <w:widowControl w:val="0"/>
        <w:spacing w:before="3" w:after="0" w:line="274" w:lineRule="exact"/>
        <w:ind w:left="9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надсистемных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связей</w:t>
      </w:r>
    </w:p>
    <w:p w:rsidR="002D3A2F" w:rsidRDefault="00A46CE7">
      <w:pPr>
        <w:widowControl w:val="0"/>
        <w:spacing w:after="0" w:line="240" w:lineRule="auto"/>
        <w:ind w:left="212" w:right="6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Упражнять в обозначении основных мест обитания и функционирования объекта, продолжать учить перемещать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одного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перемещения.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классификационные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структурирование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объекта.</w:t>
      </w:r>
    </w:p>
    <w:p w:rsidR="002D3A2F" w:rsidRDefault="00A46CE7">
      <w:pPr>
        <w:widowControl w:val="0"/>
        <w:spacing w:before="3" w:after="0" w:line="274" w:lineRule="exact"/>
        <w:ind w:left="9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</w:t>
      </w:r>
    </w:p>
    <w:p w:rsidR="002D3A2F" w:rsidRDefault="00A46CE7">
      <w:pPr>
        <w:widowControl w:val="0"/>
        <w:spacing w:after="0" w:line="240" w:lineRule="auto"/>
        <w:ind w:left="212" w:right="6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следственные связи между жизнедеятельностью живого организма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условиями, в которых он нах</w:t>
      </w:r>
      <w:r>
        <w:rPr>
          <w:rFonts w:ascii="Times New Roman" w:eastAsia="Times New Roman" w:hAnsi="Times New Roman" w:cs="Times New Roman"/>
          <w:sz w:val="24"/>
          <w:szCs w:val="24"/>
        </w:rPr>
        <w:t>одится. Продолжать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учить замечать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 рукотворного объекта в зависимости от времени его создания (объект старинный – современный – более современный). 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замечать в природном мире свойства объектов, которые позволили человеку сделать рукотворное изобретение. Продолжать учить детей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выявлять отрицательные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устранять 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противоречий.</w:t>
      </w:r>
    </w:p>
    <w:p w:rsidR="002D3A2F" w:rsidRDefault="00A46CE7">
      <w:pPr>
        <w:widowControl w:val="0"/>
        <w:spacing w:before="3" w:after="0" w:line="274" w:lineRule="exact"/>
        <w:ind w:left="9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прогнозных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</w:p>
    <w:p w:rsidR="002D3A2F" w:rsidRDefault="00A46CE7">
      <w:pPr>
        <w:widowControl w:val="0"/>
        <w:spacing w:after="0" w:line="274" w:lineRule="exact"/>
        <w:ind w:left="9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прогнозные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рукотворных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объекта.</w:t>
      </w:r>
    </w:p>
    <w:p w:rsidR="002D3A2F" w:rsidRDefault="00A46CE7">
      <w:pPr>
        <w:widowControl w:val="0"/>
        <w:spacing w:before="5" w:after="0" w:line="274" w:lineRule="exact"/>
        <w:ind w:left="9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ресурсов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</w:t>
      </w:r>
    </w:p>
    <w:p w:rsidR="002D3A2F" w:rsidRDefault="00A46CE7">
      <w:pPr>
        <w:widowControl w:val="0"/>
        <w:spacing w:after="0" w:line="240" w:lineRule="auto"/>
        <w:ind w:left="212" w:right="6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неиспользованных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ресурсах).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приспосабливать рукотворный объект для использования не по назначению. Учить рассказывать о том, как с помощью неограниченного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однородного объекта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 выжить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экстремальных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2D3A2F" w:rsidRDefault="00A46CE7">
      <w:pPr>
        <w:widowControl w:val="0"/>
        <w:spacing w:before="2" w:after="0" w:line="274" w:lineRule="exact"/>
        <w:ind w:left="9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</w:t>
      </w:r>
    </w:p>
    <w:p w:rsidR="002D3A2F" w:rsidRDefault="00A46CE7">
      <w:pPr>
        <w:widowControl w:val="0"/>
        <w:spacing w:after="0" w:line="274" w:lineRule="exact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признакам.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итогах сравнения.</w:t>
      </w:r>
    </w:p>
    <w:p w:rsidR="002D3A2F" w:rsidRDefault="002D3A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p w:rsidR="002D3A2F" w:rsidRDefault="002D3A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p w:rsidR="002D3A2F" w:rsidRDefault="002D3A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p w:rsidR="002D3A2F" w:rsidRDefault="002D3A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tbl>
      <w:tblPr>
        <w:tblStyle w:val="af5"/>
        <w:tblW w:w="10349" w:type="dxa"/>
        <w:tblInd w:w="-743" w:type="dxa"/>
        <w:tblLook w:val="04A0"/>
      </w:tblPr>
      <w:tblGrid>
        <w:gridCol w:w="1174"/>
        <w:gridCol w:w="2166"/>
        <w:gridCol w:w="4255"/>
        <w:gridCol w:w="2754"/>
      </w:tblGrid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66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5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5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 (игры)</w:t>
            </w: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:rsidR="002D3A2F" w:rsidRDefault="002D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</w:t>
            </w:r>
          </w:p>
          <w:p w:rsidR="002D3A2F" w:rsidRDefault="002D3A2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5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асширять</w:t>
            </w:r>
            <w:r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C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признаках</w:t>
            </w:r>
            <w:r>
              <w:rPr>
                <w:rFonts w:ascii="Times New Roman" w:hAnsi="Times New Roman" w:cs="Times New Roman"/>
                <w:color w:val="C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объектов.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Отработать</w:t>
            </w:r>
            <w:r>
              <w:rPr>
                <w:rFonts w:ascii="Times New Roman" w:hAnsi="Times New Roman" w:cs="Times New Roman"/>
                <w:color w:val="C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color w:val="C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color w:val="C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color w:val="C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C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цвету,</w:t>
            </w:r>
            <w:r>
              <w:rPr>
                <w:rFonts w:ascii="Times New Roman" w:hAnsi="Times New Roman" w:cs="Times New Roman"/>
                <w:color w:val="C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C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форме,</w:t>
            </w:r>
            <w:r>
              <w:rPr>
                <w:rFonts w:ascii="Times New Roman" w:hAnsi="Times New Roman" w:cs="Times New Roman"/>
                <w:color w:val="C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C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материалу,</w:t>
            </w:r>
            <w:r>
              <w:rPr>
                <w:rFonts w:ascii="Times New Roman" w:hAnsi="Times New Roman" w:cs="Times New Roman"/>
                <w:color w:val="C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называя</w:t>
            </w:r>
            <w:r>
              <w:rPr>
                <w:rFonts w:ascii="Times New Roman" w:hAnsi="Times New Roman" w:cs="Times New Roman"/>
                <w:color w:val="C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данного признака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через сравнительные</w:t>
            </w:r>
            <w:r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характеристики.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color w:val="C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color w:val="C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C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color w:val="C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color w:val="C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C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C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C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C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C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чувств</w:t>
            </w:r>
            <w:r>
              <w:rPr>
                <w:rFonts w:ascii="Times New Roman" w:hAnsi="Times New Roman" w:cs="Times New Roman"/>
                <w:color w:val="C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 описывать ощущения.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color w:val="C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C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C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color w:val="C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color w:val="C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color w:val="C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C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рукотворного</w:t>
            </w:r>
            <w:r>
              <w:rPr>
                <w:rFonts w:ascii="Times New Roman" w:hAnsi="Times New Roman" w:cs="Times New Roman"/>
                <w:color w:val="C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мира.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умеет делать»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2.«Дразнилка»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3.«Мои друзья»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D3A2F" w:rsidRDefault="002D3A2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3A2F" w:rsidRDefault="002D3A2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подсистемных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</w:t>
            </w:r>
          </w:p>
        </w:tc>
        <w:tc>
          <w:tcPr>
            <w:tcW w:w="4255" w:type="dxa"/>
          </w:tcPr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такой замены.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есть…»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2.«Волшебный светофор».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3.«Хорошо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плохо»</w:t>
            </w: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связей.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</w:t>
            </w:r>
          </w:p>
        </w:tc>
        <w:tc>
          <w:tcPr>
            <w:tcW w:w="4255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основным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 объекта.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1.«Где живет?»</w:t>
            </w:r>
          </w:p>
          <w:p w:rsidR="002D3A2F" w:rsidRDefault="002D3A2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255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линию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замечать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1.«Чем был – чем стал?»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Раньше-позже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прогнозных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Универсальные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255" w:type="dxa"/>
          </w:tcPr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</w:t>
            </w:r>
          </w:p>
          <w:p w:rsidR="002D3A2F" w:rsidRDefault="002D3A2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Выявление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Универсальные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255" w:type="dxa"/>
          </w:tcPr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неиспользованных возможностях объекта.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неограниченного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однородного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можно выжить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экстремальных условиях.</w:t>
            </w:r>
          </w:p>
        </w:tc>
        <w:tc>
          <w:tcPr>
            <w:tcW w:w="2754" w:type="dxa"/>
          </w:tcPr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«Аукцион»</w:t>
            </w:r>
          </w:p>
        </w:tc>
      </w:tr>
      <w:tr w:rsidR="002D3A2F" w:rsidTr="001D71F8">
        <w:tc>
          <w:tcPr>
            <w:tcW w:w="1174" w:type="dxa"/>
          </w:tcPr>
          <w:p w:rsidR="002D3A2F" w:rsidRDefault="00A46CE7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166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Универсальные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системные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255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два объекта по 10 и более признакам. 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сравнения.</w:t>
            </w:r>
          </w:p>
        </w:tc>
        <w:tc>
          <w:tcPr>
            <w:tcW w:w="2754" w:type="dxa"/>
          </w:tcPr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1.«Раз,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три…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беги!»</w:t>
            </w:r>
          </w:p>
          <w:p w:rsidR="002D3A2F" w:rsidRDefault="00A46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2.«На что похоже?»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3.«Теремок»</w:t>
            </w:r>
          </w:p>
          <w:p w:rsidR="002D3A2F" w:rsidRDefault="00A46CE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4.«Давай поменяемся»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5.«Найди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друзей»</w:t>
            </w:r>
          </w:p>
        </w:tc>
      </w:tr>
    </w:tbl>
    <w:p w:rsidR="002D3A2F" w:rsidRDefault="002D3A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  <w:sectPr w:rsidR="002D3A2F" w:rsidSect="001D71F8">
          <w:footerReference w:type="default" r:id="rId7"/>
          <w:pgSz w:w="11900" w:h="16850"/>
          <w:pgMar w:top="1134" w:right="850" w:bottom="1134" w:left="1701" w:header="0" w:footer="27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2D3A2F" w:rsidRDefault="00A46C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2D3A2F" w:rsidRDefault="00A4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Анкетирование родителей.</w:t>
      </w:r>
    </w:p>
    <w:p w:rsidR="002D3A2F" w:rsidRDefault="00A4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Консультации:</w:t>
      </w:r>
    </w:p>
    <w:p w:rsidR="002D3A2F" w:rsidRDefault="00A46CE7">
      <w:pPr>
        <w:pStyle w:val="af2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«Роль семьи в развитии исследовательской активности ребенка»,</w:t>
      </w:r>
    </w:p>
    <w:p w:rsidR="002D3A2F" w:rsidRDefault="00A46CE7">
      <w:pPr>
        <w:pStyle w:val="af2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детского исследования в домашних условиях»,</w:t>
      </w:r>
    </w:p>
    <w:p w:rsidR="002D3A2F" w:rsidRDefault="00A46CE7">
      <w:pPr>
        <w:pStyle w:val="af2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«Научите ребенка любить живую природу»,</w:t>
      </w:r>
    </w:p>
    <w:p w:rsidR="002D3A2F" w:rsidRDefault="00A46CE7">
      <w:pPr>
        <w:pStyle w:val="af2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«Значение исследовательской деятельности для детей»,</w:t>
      </w:r>
    </w:p>
    <w:p w:rsidR="002D3A2F" w:rsidRDefault="00A46CE7">
      <w:pPr>
        <w:pStyle w:val="af2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«Исследуем предметы новейших изобретений».</w:t>
      </w:r>
    </w:p>
    <w:p w:rsidR="002D3A2F" w:rsidRDefault="00A46CE7">
      <w:pPr>
        <w:shd w:val="clear" w:color="auto" w:fill="FFFFFF"/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Ознакомление родителей с исследовательским центром в детском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 (подбор материалов и помощь в оформлении музея).</w:t>
      </w:r>
    </w:p>
    <w:p w:rsidR="002D3A2F" w:rsidRDefault="00A4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Наглядная информация (подборка иллюстраций, картин; сбор информации;</w:t>
      </w:r>
      <w:proofErr w:type="gramEnd"/>
    </w:p>
    <w:p w:rsidR="002D3A2F" w:rsidRDefault="00A4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совместных с детьми альбомов по проведению исследований;</w:t>
      </w:r>
    </w:p>
    <w:p w:rsidR="002D3A2F" w:rsidRDefault="00A46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Обмен опытом.</w:t>
      </w:r>
    </w:p>
    <w:p w:rsidR="002D3A2F" w:rsidRDefault="002D3A2F">
      <w:pPr>
        <w:widowControl w:val="0"/>
        <w:spacing w:after="0" w:line="240" w:lineRule="auto"/>
        <w:ind w:left="302" w:right="143"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240" w:lineRule="auto"/>
        <w:ind w:left="302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2D3A2F">
      <w:pPr>
        <w:widowControl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A2F" w:rsidRDefault="00A46CE7">
      <w:pPr>
        <w:widowControl w:val="0"/>
        <w:spacing w:after="0" w:line="360" w:lineRule="auto"/>
        <w:ind w:left="302" w:right="143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2D3A2F" w:rsidRDefault="00A46CE7">
      <w:pPr>
        <w:pStyle w:val="af2"/>
        <w:widowControl w:val="0"/>
        <w:numPr>
          <w:ilvl w:val="0"/>
          <w:numId w:val="20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Сидорчук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 «Методы формирования навыков мышления, воображения и речи дошкольников». Учебное пособие для работников дошкольных учреждений. - АО «Первая Образцовая типография», филиал «УЛЬЯНОВСКИЙ ДОМ ПЕЧАТИ», 2015. – 248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2F" w:rsidRDefault="00A46CE7">
      <w:pPr>
        <w:pStyle w:val="af2"/>
        <w:widowControl w:val="0"/>
        <w:numPr>
          <w:ilvl w:val="0"/>
          <w:numId w:val="20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 Ассоциации российских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работчиков, преподавателей и пользователей ТРИЗ: </w:t>
      </w:r>
      <w:hyperlink r:id="rId8" w:tooltip="http://ratriz.ru/" w:history="1">
        <w:r>
          <w:rPr>
            <w:rStyle w:val="af6"/>
            <w:rFonts w:ascii="Times New Roman" w:eastAsia="Times New Roman" w:hAnsi="Times New Roman" w:cs="Times New Roman"/>
            <w:sz w:val="24"/>
            <w:szCs w:val="24"/>
          </w:rPr>
          <w:t>http://ratriz.ru/</w:t>
        </w:r>
      </w:hyperlink>
    </w:p>
    <w:p w:rsidR="002D3A2F" w:rsidRDefault="00A46CE7">
      <w:pPr>
        <w:pStyle w:val="af2"/>
        <w:widowControl w:val="0"/>
        <w:numPr>
          <w:ilvl w:val="0"/>
          <w:numId w:val="20"/>
        </w:numPr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 ВОЛГ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ТРИЗ Инновационные технологии на основе ОТСМ-ТРИЗ в образовании детей: </w:t>
      </w:r>
      <w:hyperlink r:id="rId9" w:tooltip="https://volga-triz.org/" w:history="1">
        <w:r>
          <w:rPr>
            <w:rStyle w:val="af6"/>
            <w:rFonts w:ascii="Times New Roman" w:eastAsia="Times New Roman" w:hAnsi="Times New Roman" w:cs="Times New Roman"/>
            <w:sz w:val="24"/>
            <w:szCs w:val="24"/>
          </w:rPr>
          <w:t>https://volga-triz.org/</w:t>
        </w:r>
      </w:hyperlink>
    </w:p>
    <w:p w:rsidR="002D3A2F" w:rsidRPr="001D71F8" w:rsidRDefault="00A46CE7" w:rsidP="001D71F8">
      <w:pPr>
        <w:pStyle w:val="af2"/>
        <w:widowControl w:val="0"/>
        <w:numPr>
          <w:ilvl w:val="0"/>
          <w:numId w:val="20"/>
        </w:numPr>
        <w:spacing w:after="0" w:line="240" w:lineRule="auto"/>
        <w:ind w:left="302" w:right="143" w:firstLine="265"/>
        <w:jc w:val="both"/>
        <w:rPr>
          <w:rFonts w:ascii="Times New Roman" w:hAnsi="Times New Roman" w:cs="Times New Roman"/>
          <w:sz w:val="36"/>
          <w:szCs w:val="36"/>
        </w:rPr>
      </w:pPr>
      <w:r w:rsidRPr="001D71F8">
        <w:rPr>
          <w:rFonts w:ascii="Times New Roman" w:eastAsia="Times New Roman" w:hAnsi="Times New Roman" w:cs="Times New Roman"/>
          <w:sz w:val="24"/>
          <w:szCs w:val="24"/>
        </w:rPr>
        <w:t>Журнал «Юный техник и изобретатель» №6, №9 2019 г</w:t>
      </w:r>
    </w:p>
    <w:sectPr w:rsidR="002D3A2F" w:rsidRPr="001D71F8" w:rsidSect="001D71F8">
      <w:pgSz w:w="11900" w:h="16850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E7" w:rsidRDefault="00A46CE7">
      <w:pPr>
        <w:spacing w:after="0" w:line="240" w:lineRule="auto"/>
      </w:pPr>
      <w:r>
        <w:separator/>
      </w:r>
    </w:p>
  </w:endnote>
  <w:endnote w:type="continuationSeparator" w:id="0">
    <w:p w:rsidR="00A46CE7" w:rsidRDefault="00A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806379"/>
      <w:docPartObj>
        <w:docPartGallery w:val="Page Numbers (Bottom of Page)"/>
        <w:docPartUnique/>
      </w:docPartObj>
    </w:sdtPr>
    <w:sdtContent>
      <w:p w:rsidR="002D3A2F" w:rsidRDefault="002D3A2F">
        <w:pPr>
          <w:pStyle w:val="Footer"/>
          <w:jc w:val="center"/>
        </w:pPr>
        <w:r>
          <w:fldChar w:fldCharType="begin"/>
        </w:r>
        <w:r w:rsidR="00A46CE7">
          <w:instrText>PAGE   \* MERGEFORMAT</w:instrText>
        </w:r>
        <w:r>
          <w:fldChar w:fldCharType="separate"/>
        </w:r>
        <w:r w:rsidR="001D71F8">
          <w:rPr>
            <w:noProof/>
          </w:rPr>
          <w:t>9</w:t>
        </w:r>
        <w:r>
          <w:fldChar w:fldCharType="end"/>
        </w:r>
      </w:p>
    </w:sdtContent>
  </w:sdt>
  <w:p w:rsidR="002D3A2F" w:rsidRDefault="002D3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E7" w:rsidRDefault="00A46CE7">
      <w:pPr>
        <w:spacing w:after="0" w:line="240" w:lineRule="auto"/>
      </w:pPr>
      <w:r>
        <w:separator/>
      </w:r>
    </w:p>
  </w:footnote>
  <w:footnote w:type="continuationSeparator" w:id="0">
    <w:p w:rsidR="00A46CE7" w:rsidRDefault="00A4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AD4"/>
    <w:multiLevelType w:val="hybridMultilevel"/>
    <w:tmpl w:val="4440C292"/>
    <w:lvl w:ilvl="0" w:tplc="F31C1302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12E0E84">
      <w:start w:val="1"/>
      <w:numFmt w:val="bullet"/>
      <w:lvlText w:val="•"/>
      <w:lvlJc w:val="left"/>
      <w:pPr>
        <w:ind w:left="720" w:hanging="164"/>
      </w:pPr>
      <w:rPr>
        <w:rFonts w:hint="default"/>
        <w:lang w:val="ru-RU" w:eastAsia="en-US" w:bidi="ar-SA"/>
      </w:rPr>
    </w:lvl>
    <w:lvl w:ilvl="2" w:tplc="5BB24794">
      <w:start w:val="1"/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6CA6A04E">
      <w:start w:val="1"/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4" w:tplc="4E825188">
      <w:start w:val="1"/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5" w:tplc="355C7144">
      <w:start w:val="1"/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6" w:tplc="A32EC012">
      <w:start w:val="1"/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7" w:tplc="04768EB2">
      <w:start w:val="1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8" w:tplc="C7E06224">
      <w:start w:val="1"/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</w:abstractNum>
  <w:abstractNum w:abstractNumId="1">
    <w:nsid w:val="0EB61283"/>
    <w:multiLevelType w:val="hybridMultilevel"/>
    <w:tmpl w:val="C2AE1EF0"/>
    <w:lvl w:ilvl="0" w:tplc="4CBACC5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B1A6C2E0">
      <w:start w:val="1"/>
      <w:numFmt w:val="lowerLetter"/>
      <w:lvlText w:val="%2."/>
      <w:lvlJc w:val="left"/>
      <w:pPr>
        <w:ind w:left="2160" w:hanging="360"/>
      </w:pPr>
    </w:lvl>
    <w:lvl w:ilvl="2" w:tplc="9064DC8E">
      <w:start w:val="1"/>
      <w:numFmt w:val="lowerRoman"/>
      <w:lvlText w:val="%3."/>
      <w:lvlJc w:val="right"/>
      <w:pPr>
        <w:ind w:left="2880" w:hanging="180"/>
      </w:pPr>
    </w:lvl>
    <w:lvl w:ilvl="3" w:tplc="B12801FC">
      <w:start w:val="1"/>
      <w:numFmt w:val="decimal"/>
      <w:lvlText w:val="%4."/>
      <w:lvlJc w:val="left"/>
      <w:pPr>
        <w:ind w:left="3600" w:hanging="360"/>
      </w:pPr>
    </w:lvl>
    <w:lvl w:ilvl="4" w:tplc="8BFCEE78">
      <w:start w:val="1"/>
      <w:numFmt w:val="lowerLetter"/>
      <w:lvlText w:val="%5."/>
      <w:lvlJc w:val="left"/>
      <w:pPr>
        <w:ind w:left="4320" w:hanging="360"/>
      </w:pPr>
    </w:lvl>
    <w:lvl w:ilvl="5" w:tplc="2B72FA80">
      <w:start w:val="1"/>
      <w:numFmt w:val="lowerRoman"/>
      <w:lvlText w:val="%6."/>
      <w:lvlJc w:val="right"/>
      <w:pPr>
        <w:ind w:left="5040" w:hanging="180"/>
      </w:pPr>
    </w:lvl>
    <w:lvl w:ilvl="6" w:tplc="C21AFC34">
      <w:start w:val="1"/>
      <w:numFmt w:val="decimal"/>
      <w:lvlText w:val="%7."/>
      <w:lvlJc w:val="left"/>
      <w:pPr>
        <w:ind w:left="5760" w:hanging="360"/>
      </w:pPr>
    </w:lvl>
    <w:lvl w:ilvl="7" w:tplc="178CD258">
      <w:start w:val="1"/>
      <w:numFmt w:val="lowerLetter"/>
      <w:lvlText w:val="%8."/>
      <w:lvlJc w:val="left"/>
      <w:pPr>
        <w:ind w:left="6480" w:hanging="360"/>
      </w:pPr>
    </w:lvl>
    <w:lvl w:ilvl="8" w:tplc="069E4536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D75D9"/>
    <w:multiLevelType w:val="hybridMultilevel"/>
    <w:tmpl w:val="9DBCBFE2"/>
    <w:lvl w:ilvl="0" w:tplc="BDDA05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7E4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25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4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7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62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4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A7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8C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2659"/>
    <w:multiLevelType w:val="hybridMultilevel"/>
    <w:tmpl w:val="9CE804F4"/>
    <w:lvl w:ilvl="0" w:tplc="85301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00CC42">
      <w:start w:val="1"/>
      <w:numFmt w:val="lowerLetter"/>
      <w:lvlText w:val="%2."/>
      <w:lvlJc w:val="left"/>
      <w:pPr>
        <w:ind w:left="1440" w:hanging="360"/>
      </w:pPr>
    </w:lvl>
    <w:lvl w:ilvl="2" w:tplc="95B85994">
      <w:start w:val="1"/>
      <w:numFmt w:val="lowerRoman"/>
      <w:lvlText w:val="%3."/>
      <w:lvlJc w:val="right"/>
      <w:pPr>
        <w:ind w:left="2160" w:hanging="180"/>
      </w:pPr>
    </w:lvl>
    <w:lvl w:ilvl="3" w:tplc="EFDC7460">
      <w:start w:val="1"/>
      <w:numFmt w:val="decimal"/>
      <w:lvlText w:val="%4."/>
      <w:lvlJc w:val="left"/>
      <w:pPr>
        <w:ind w:left="2880" w:hanging="360"/>
      </w:pPr>
    </w:lvl>
    <w:lvl w:ilvl="4" w:tplc="F580E3DE">
      <w:start w:val="1"/>
      <w:numFmt w:val="lowerLetter"/>
      <w:lvlText w:val="%5."/>
      <w:lvlJc w:val="left"/>
      <w:pPr>
        <w:ind w:left="3600" w:hanging="360"/>
      </w:pPr>
    </w:lvl>
    <w:lvl w:ilvl="5" w:tplc="73E0F046">
      <w:start w:val="1"/>
      <w:numFmt w:val="lowerRoman"/>
      <w:lvlText w:val="%6."/>
      <w:lvlJc w:val="right"/>
      <w:pPr>
        <w:ind w:left="4320" w:hanging="180"/>
      </w:pPr>
    </w:lvl>
    <w:lvl w:ilvl="6" w:tplc="424844D2">
      <w:start w:val="1"/>
      <w:numFmt w:val="decimal"/>
      <w:lvlText w:val="%7."/>
      <w:lvlJc w:val="left"/>
      <w:pPr>
        <w:ind w:left="5040" w:hanging="360"/>
      </w:pPr>
    </w:lvl>
    <w:lvl w:ilvl="7" w:tplc="BDAAD838">
      <w:start w:val="1"/>
      <w:numFmt w:val="lowerLetter"/>
      <w:lvlText w:val="%8."/>
      <w:lvlJc w:val="left"/>
      <w:pPr>
        <w:ind w:left="5760" w:hanging="360"/>
      </w:pPr>
    </w:lvl>
    <w:lvl w:ilvl="8" w:tplc="8AD8280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FC4"/>
    <w:multiLevelType w:val="hybridMultilevel"/>
    <w:tmpl w:val="73DE9B30"/>
    <w:lvl w:ilvl="0" w:tplc="EF46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D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29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C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01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0B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1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5C84"/>
    <w:multiLevelType w:val="hybridMultilevel"/>
    <w:tmpl w:val="02B42A28"/>
    <w:lvl w:ilvl="0" w:tplc="BDF0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0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2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9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E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64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CC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7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340E"/>
    <w:multiLevelType w:val="hybridMultilevel"/>
    <w:tmpl w:val="50C63D14"/>
    <w:lvl w:ilvl="0" w:tplc="B748D770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F0EE938">
      <w:start w:val="1"/>
      <w:numFmt w:val="bullet"/>
      <w:lvlText w:val="•"/>
      <w:lvlJc w:val="left"/>
      <w:pPr>
        <w:ind w:left="720" w:hanging="164"/>
      </w:pPr>
      <w:rPr>
        <w:rFonts w:hint="default"/>
        <w:lang w:val="ru-RU" w:eastAsia="en-US" w:bidi="ar-SA"/>
      </w:rPr>
    </w:lvl>
    <w:lvl w:ilvl="2" w:tplc="A9140C74">
      <w:start w:val="1"/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19C86E9E">
      <w:start w:val="1"/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4" w:tplc="424E15BE">
      <w:start w:val="1"/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5" w:tplc="A18E5F90">
      <w:start w:val="1"/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6" w:tplc="93F2189C">
      <w:start w:val="1"/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7" w:tplc="71683130">
      <w:start w:val="1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8" w:tplc="544EC844">
      <w:start w:val="1"/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</w:abstractNum>
  <w:abstractNum w:abstractNumId="7">
    <w:nsid w:val="2D141BDA"/>
    <w:multiLevelType w:val="hybridMultilevel"/>
    <w:tmpl w:val="530446F0"/>
    <w:lvl w:ilvl="0" w:tplc="D05CF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E09A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E053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08F3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F244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E858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7CB9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662C4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20D5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752F56"/>
    <w:multiLevelType w:val="hybridMultilevel"/>
    <w:tmpl w:val="D4B6C90A"/>
    <w:lvl w:ilvl="0" w:tplc="2326E2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20B06406">
      <w:start w:val="1"/>
      <w:numFmt w:val="lowerLetter"/>
      <w:lvlText w:val="%2."/>
      <w:lvlJc w:val="left"/>
      <w:pPr>
        <w:ind w:left="1382" w:hanging="360"/>
      </w:pPr>
    </w:lvl>
    <w:lvl w:ilvl="2" w:tplc="BD8C336E">
      <w:start w:val="1"/>
      <w:numFmt w:val="lowerRoman"/>
      <w:lvlText w:val="%3."/>
      <w:lvlJc w:val="right"/>
      <w:pPr>
        <w:ind w:left="2102" w:hanging="180"/>
      </w:pPr>
    </w:lvl>
    <w:lvl w:ilvl="3" w:tplc="69820A16">
      <w:start w:val="1"/>
      <w:numFmt w:val="decimal"/>
      <w:lvlText w:val="%4."/>
      <w:lvlJc w:val="left"/>
      <w:pPr>
        <w:ind w:left="2822" w:hanging="360"/>
      </w:pPr>
    </w:lvl>
    <w:lvl w:ilvl="4" w:tplc="44D06E7C">
      <w:start w:val="1"/>
      <w:numFmt w:val="lowerLetter"/>
      <w:lvlText w:val="%5."/>
      <w:lvlJc w:val="left"/>
      <w:pPr>
        <w:ind w:left="3542" w:hanging="360"/>
      </w:pPr>
    </w:lvl>
    <w:lvl w:ilvl="5" w:tplc="FC526740">
      <w:start w:val="1"/>
      <w:numFmt w:val="lowerRoman"/>
      <w:lvlText w:val="%6."/>
      <w:lvlJc w:val="right"/>
      <w:pPr>
        <w:ind w:left="4262" w:hanging="180"/>
      </w:pPr>
    </w:lvl>
    <w:lvl w:ilvl="6" w:tplc="97CAB0C6">
      <w:start w:val="1"/>
      <w:numFmt w:val="decimal"/>
      <w:lvlText w:val="%7."/>
      <w:lvlJc w:val="left"/>
      <w:pPr>
        <w:ind w:left="4982" w:hanging="360"/>
      </w:pPr>
    </w:lvl>
    <w:lvl w:ilvl="7" w:tplc="112AD3EC">
      <w:start w:val="1"/>
      <w:numFmt w:val="lowerLetter"/>
      <w:lvlText w:val="%8."/>
      <w:lvlJc w:val="left"/>
      <w:pPr>
        <w:ind w:left="5702" w:hanging="360"/>
      </w:pPr>
    </w:lvl>
    <w:lvl w:ilvl="8" w:tplc="C10ED648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31F66869"/>
    <w:multiLevelType w:val="hybridMultilevel"/>
    <w:tmpl w:val="BBE48F1C"/>
    <w:lvl w:ilvl="0" w:tplc="A2727CCA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DBC6F08">
      <w:start w:val="1"/>
      <w:numFmt w:val="bullet"/>
      <w:lvlText w:val="•"/>
      <w:lvlJc w:val="left"/>
      <w:pPr>
        <w:ind w:left="720" w:hanging="164"/>
      </w:pPr>
      <w:rPr>
        <w:rFonts w:hint="default"/>
        <w:lang w:val="ru-RU" w:eastAsia="en-US" w:bidi="ar-SA"/>
      </w:rPr>
    </w:lvl>
    <w:lvl w:ilvl="2" w:tplc="F08E258E">
      <w:start w:val="1"/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01A0C610">
      <w:start w:val="1"/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4" w:tplc="FEA45C18">
      <w:start w:val="1"/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5" w:tplc="68480BCA">
      <w:start w:val="1"/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6" w:tplc="8FBA55E2">
      <w:start w:val="1"/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7" w:tplc="137AB598">
      <w:start w:val="1"/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8" w:tplc="FDCAF5F0">
      <w:start w:val="1"/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</w:abstractNum>
  <w:abstractNum w:abstractNumId="10">
    <w:nsid w:val="391F2AAA"/>
    <w:multiLevelType w:val="hybridMultilevel"/>
    <w:tmpl w:val="F48C64A8"/>
    <w:lvl w:ilvl="0" w:tplc="12B8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B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EA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CD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C9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7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C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24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5156"/>
    <w:multiLevelType w:val="hybridMultilevel"/>
    <w:tmpl w:val="2ADEF054"/>
    <w:lvl w:ilvl="0" w:tplc="4C6891D4">
      <w:start w:val="1"/>
      <w:numFmt w:val="decimal"/>
      <w:lvlText w:val="%1.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7AA4338">
      <w:start w:val="1"/>
      <w:numFmt w:val="bullet"/>
      <w:lvlText w:val="•"/>
      <w:lvlJc w:val="left"/>
      <w:pPr>
        <w:ind w:left="352" w:hanging="168"/>
      </w:pPr>
      <w:rPr>
        <w:rFonts w:hint="default"/>
        <w:lang w:val="ru-RU" w:eastAsia="en-US" w:bidi="ar-SA"/>
      </w:rPr>
    </w:lvl>
    <w:lvl w:ilvl="2" w:tplc="27D43DD8">
      <w:start w:val="1"/>
      <w:numFmt w:val="bullet"/>
      <w:lvlText w:val="•"/>
      <w:lvlJc w:val="left"/>
      <w:pPr>
        <w:ind w:left="604" w:hanging="168"/>
      </w:pPr>
      <w:rPr>
        <w:rFonts w:hint="default"/>
        <w:lang w:val="ru-RU" w:eastAsia="en-US" w:bidi="ar-SA"/>
      </w:rPr>
    </w:lvl>
    <w:lvl w:ilvl="3" w:tplc="D4A2E08E">
      <w:start w:val="1"/>
      <w:numFmt w:val="bullet"/>
      <w:lvlText w:val="•"/>
      <w:lvlJc w:val="left"/>
      <w:pPr>
        <w:ind w:left="857" w:hanging="168"/>
      </w:pPr>
      <w:rPr>
        <w:rFonts w:hint="default"/>
        <w:lang w:val="ru-RU" w:eastAsia="en-US" w:bidi="ar-SA"/>
      </w:rPr>
    </w:lvl>
    <w:lvl w:ilvl="4" w:tplc="267E1D24">
      <w:start w:val="1"/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5" w:tplc="33140FBE">
      <w:start w:val="1"/>
      <w:numFmt w:val="bullet"/>
      <w:lvlText w:val="•"/>
      <w:lvlJc w:val="left"/>
      <w:pPr>
        <w:ind w:left="1362" w:hanging="168"/>
      </w:pPr>
      <w:rPr>
        <w:rFonts w:hint="default"/>
        <w:lang w:val="ru-RU" w:eastAsia="en-US" w:bidi="ar-SA"/>
      </w:rPr>
    </w:lvl>
    <w:lvl w:ilvl="6" w:tplc="3FFCF8F6">
      <w:start w:val="1"/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7" w:tplc="7F9CF078">
      <w:start w:val="1"/>
      <w:numFmt w:val="bullet"/>
      <w:lvlText w:val="•"/>
      <w:lvlJc w:val="left"/>
      <w:pPr>
        <w:ind w:left="1866" w:hanging="168"/>
      </w:pPr>
      <w:rPr>
        <w:rFonts w:hint="default"/>
        <w:lang w:val="ru-RU" w:eastAsia="en-US" w:bidi="ar-SA"/>
      </w:rPr>
    </w:lvl>
    <w:lvl w:ilvl="8" w:tplc="B15A7CAA">
      <w:start w:val="1"/>
      <w:numFmt w:val="bullet"/>
      <w:lvlText w:val="•"/>
      <w:lvlJc w:val="left"/>
      <w:pPr>
        <w:ind w:left="2119" w:hanging="168"/>
      </w:pPr>
      <w:rPr>
        <w:rFonts w:hint="default"/>
        <w:lang w:val="ru-RU" w:eastAsia="en-US" w:bidi="ar-SA"/>
      </w:rPr>
    </w:lvl>
  </w:abstractNum>
  <w:abstractNum w:abstractNumId="12">
    <w:nsid w:val="3B8E7153"/>
    <w:multiLevelType w:val="hybridMultilevel"/>
    <w:tmpl w:val="7C867D40"/>
    <w:lvl w:ilvl="0" w:tplc="9FDC3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EF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8B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A1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B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A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1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C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8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C3ED7"/>
    <w:multiLevelType w:val="hybridMultilevel"/>
    <w:tmpl w:val="F8E4F1F6"/>
    <w:lvl w:ilvl="0" w:tplc="3030251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00A6E30">
      <w:start w:val="1"/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8668AAAE">
      <w:start w:val="1"/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54DA9686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427E2EE8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5" w:tplc="C7AEE41A">
      <w:start w:val="1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515A388A">
      <w:start w:val="1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7" w:tplc="5E7C2058">
      <w:start w:val="1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8" w:tplc="25BACCB4">
      <w:start w:val="1"/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4">
    <w:nsid w:val="4F077D19"/>
    <w:multiLevelType w:val="hybridMultilevel"/>
    <w:tmpl w:val="01AED5DE"/>
    <w:lvl w:ilvl="0" w:tplc="31B8BF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371A">
      <w:start w:val="1"/>
      <w:numFmt w:val="lowerLetter"/>
      <w:lvlText w:val="%2."/>
      <w:lvlJc w:val="left"/>
      <w:pPr>
        <w:ind w:left="1800" w:hanging="360"/>
      </w:pPr>
    </w:lvl>
    <w:lvl w:ilvl="2" w:tplc="305C9750">
      <w:start w:val="1"/>
      <w:numFmt w:val="lowerRoman"/>
      <w:lvlText w:val="%3."/>
      <w:lvlJc w:val="right"/>
      <w:pPr>
        <w:ind w:left="2520" w:hanging="180"/>
      </w:pPr>
    </w:lvl>
    <w:lvl w:ilvl="3" w:tplc="5A6C6636">
      <w:start w:val="1"/>
      <w:numFmt w:val="decimal"/>
      <w:lvlText w:val="%4."/>
      <w:lvlJc w:val="left"/>
      <w:pPr>
        <w:ind w:left="3240" w:hanging="360"/>
      </w:pPr>
    </w:lvl>
    <w:lvl w:ilvl="4" w:tplc="B3CC375E">
      <w:start w:val="1"/>
      <w:numFmt w:val="lowerLetter"/>
      <w:lvlText w:val="%5."/>
      <w:lvlJc w:val="left"/>
      <w:pPr>
        <w:ind w:left="3960" w:hanging="360"/>
      </w:pPr>
    </w:lvl>
    <w:lvl w:ilvl="5" w:tplc="8C2E5438">
      <w:start w:val="1"/>
      <w:numFmt w:val="lowerRoman"/>
      <w:lvlText w:val="%6."/>
      <w:lvlJc w:val="right"/>
      <w:pPr>
        <w:ind w:left="4680" w:hanging="180"/>
      </w:pPr>
    </w:lvl>
    <w:lvl w:ilvl="6" w:tplc="828CC9C6">
      <w:start w:val="1"/>
      <w:numFmt w:val="decimal"/>
      <w:lvlText w:val="%7."/>
      <w:lvlJc w:val="left"/>
      <w:pPr>
        <w:ind w:left="5400" w:hanging="360"/>
      </w:pPr>
    </w:lvl>
    <w:lvl w:ilvl="7" w:tplc="4AEA4106">
      <w:start w:val="1"/>
      <w:numFmt w:val="lowerLetter"/>
      <w:lvlText w:val="%8."/>
      <w:lvlJc w:val="left"/>
      <w:pPr>
        <w:ind w:left="6120" w:hanging="360"/>
      </w:pPr>
    </w:lvl>
    <w:lvl w:ilvl="8" w:tplc="0410128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846E1"/>
    <w:multiLevelType w:val="hybridMultilevel"/>
    <w:tmpl w:val="ADFE86AA"/>
    <w:lvl w:ilvl="0" w:tplc="97D8D33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D4263C6">
      <w:start w:val="1"/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2D1CF18A">
      <w:start w:val="1"/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D9FA0300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5030BC82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5" w:tplc="4D5A03B6">
      <w:start w:val="1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992E213A">
      <w:start w:val="1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7" w:tplc="27762638">
      <w:start w:val="1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8" w:tplc="7AD48B9C">
      <w:start w:val="1"/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6">
    <w:nsid w:val="63C0136A"/>
    <w:multiLevelType w:val="hybridMultilevel"/>
    <w:tmpl w:val="EC9A7C3A"/>
    <w:lvl w:ilvl="0" w:tplc="4838DAE6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62A799C">
      <w:start w:val="1"/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BC9E9476">
      <w:start w:val="1"/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1F6A67F2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500EA108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5" w:tplc="2AA6AF1A">
      <w:start w:val="1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1D3A8394">
      <w:start w:val="1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7" w:tplc="5138317A">
      <w:start w:val="1"/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8" w:tplc="A10A7290">
      <w:start w:val="1"/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7">
    <w:nsid w:val="6629035E"/>
    <w:multiLevelType w:val="hybridMultilevel"/>
    <w:tmpl w:val="C3EA6A36"/>
    <w:lvl w:ilvl="0" w:tplc="FAE26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C22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C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7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CE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EE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83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8C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550D6"/>
    <w:multiLevelType w:val="hybridMultilevel"/>
    <w:tmpl w:val="B4FA51BE"/>
    <w:lvl w:ilvl="0" w:tplc="737247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CA5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4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80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61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A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2A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EC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E1343"/>
    <w:multiLevelType w:val="hybridMultilevel"/>
    <w:tmpl w:val="455E7ECE"/>
    <w:lvl w:ilvl="0" w:tplc="1C5A2144">
      <w:start w:val="1"/>
      <w:numFmt w:val="decimal"/>
      <w:lvlText w:val="%1.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F5430DE">
      <w:start w:val="1"/>
      <w:numFmt w:val="bullet"/>
      <w:lvlText w:val="•"/>
      <w:lvlJc w:val="left"/>
      <w:pPr>
        <w:ind w:left="352" w:hanging="168"/>
      </w:pPr>
      <w:rPr>
        <w:rFonts w:hint="default"/>
        <w:lang w:val="ru-RU" w:eastAsia="en-US" w:bidi="ar-SA"/>
      </w:rPr>
    </w:lvl>
    <w:lvl w:ilvl="2" w:tplc="FB20859C">
      <w:start w:val="1"/>
      <w:numFmt w:val="bullet"/>
      <w:lvlText w:val="•"/>
      <w:lvlJc w:val="left"/>
      <w:pPr>
        <w:ind w:left="604" w:hanging="168"/>
      </w:pPr>
      <w:rPr>
        <w:rFonts w:hint="default"/>
        <w:lang w:val="ru-RU" w:eastAsia="en-US" w:bidi="ar-SA"/>
      </w:rPr>
    </w:lvl>
    <w:lvl w:ilvl="3" w:tplc="5C28FB3E">
      <w:start w:val="1"/>
      <w:numFmt w:val="bullet"/>
      <w:lvlText w:val="•"/>
      <w:lvlJc w:val="left"/>
      <w:pPr>
        <w:ind w:left="857" w:hanging="168"/>
      </w:pPr>
      <w:rPr>
        <w:rFonts w:hint="default"/>
        <w:lang w:val="ru-RU" w:eastAsia="en-US" w:bidi="ar-SA"/>
      </w:rPr>
    </w:lvl>
    <w:lvl w:ilvl="4" w:tplc="1CBCC34E">
      <w:start w:val="1"/>
      <w:numFmt w:val="bullet"/>
      <w:lvlText w:val="•"/>
      <w:lvlJc w:val="left"/>
      <w:pPr>
        <w:ind w:left="1109" w:hanging="168"/>
      </w:pPr>
      <w:rPr>
        <w:rFonts w:hint="default"/>
        <w:lang w:val="ru-RU" w:eastAsia="en-US" w:bidi="ar-SA"/>
      </w:rPr>
    </w:lvl>
    <w:lvl w:ilvl="5" w:tplc="04326800">
      <w:start w:val="1"/>
      <w:numFmt w:val="bullet"/>
      <w:lvlText w:val="•"/>
      <w:lvlJc w:val="left"/>
      <w:pPr>
        <w:ind w:left="1362" w:hanging="168"/>
      </w:pPr>
      <w:rPr>
        <w:rFonts w:hint="default"/>
        <w:lang w:val="ru-RU" w:eastAsia="en-US" w:bidi="ar-SA"/>
      </w:rPr>
    </w:lvl>
    <w:lvl w:ilvl="6" w:tplc="34EA6194">
      <w:start w:val="1"/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7" w:tplc="C8B2FA30">
      <w:start w:val="1"/>
      <w:numFmt w:val="bullet"/>
      <w:lvlText w:val="•"/>
      <w:lvlJc w:val="left"/>
      <w:pPr>
        <w:ind w:left="1866" w:hanging="168"/>
      </w:pPr>
      <w:rPr>
        <w:rFonts w:hint="default"/>
        <w:lang w:val="ru-RU" w:eastAsia="en-US" w:bidi="ar-SA"/>
      </w:rPr>
    </w:lvl>
    <w:lvl w:ilvl="8" w:tplc="AB3EEF02">
      <w:start w:val="1"/>
      <w:numFmt w:val="bullet"/>
      <w:lvlText w:val="•"/>
      <w:lvlJc w:val="left"/>
      <w:pPr>
        <w:ind w:left="2119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3"/>
  </w:num>
  <w:num w:numId="5">
    <w:abstractNumId w:val="10"/>
  </w:num>
  <w:num w:numId="6">
    <w:abstractNumId w:val="14"/>
  </w:num>
  <w:num w:numId="7">
    <w:abstractNumId w:val="1"/>
  </w:num>
  <w:num w:numId="8">
    <w:abstractNumId w:val="5"/>
  </w:num>
  <w:num w:numId="9">
    <w:abstractNumId w:val="12"/>
  </w:num>
  <w:num w:numId="10">
    <w:abstractNumId w:val="18"/>
  </w:num>
  <w:num w:numId="11">
    <w:abstractNumId w:val="6"/>
  </w:num>
  <w:num w:numId="12">
    <w:abstractNumId w:val="16"/>
  </w:num>
  <w:num w:numId="13">
    <w:abstractNumId w:val="0"/>
  </w:num>
  <w:num w:numId="14">
    <w:abstractNumId w:val="13"/>
  </w:num>
  <w:num w:numId="15">
    <w:abstractNumId w:val="9"/>
  </w:num>
  <w:num w:numId="16">
    <w:abstractNumId w:val="15"/>
  </w:num>
  <w:num w:numId="17">
    <w:abstractNumId w:val="19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A2F"/>
    <w:rsid w:val="001D71F8"/>
    <w:rsid w:val="002D3A2F"/>
    <w:rsid w:val="00A4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D3A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3A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3A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3A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3A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3A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3A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3A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3A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3A2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D3A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3A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D3A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3A2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D3A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3A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3A2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D3A2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D3A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D3A2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3A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3A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3A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D3A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D3A2F"/>
    <w:rPr>
      <w:i/>
    </w:rPr>
  </w:style>
  <w:style w:type="character" w:customStyle="1" w:styleId="HeaderChar">
    <w:name w:val="Header Char"/>
    <w:basedOn w:val="a0"/>
    <w:link w:val="Header"/>
    <w:uiPriority w:val="99"/>
    <w:rsid w:val="002D3A2F"/>
  </w:style>
  <w:style w:type="character" w:customStyle="1" w:styleId="FooterChar">
    <w:name w:val="Footer Char"/>
    <w:basedOn w:val="a0"/>
    <w:link w:val="Footer"/>
    <w:uiPriority w:val="99"/>
    <w:rsid w:val="002D3A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3A2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3A2F"/>
  </w:style>
  <w:style w:type="table" w:customStyle="1" w:styleId="TableGridLight">
    <w:name w:val="Table Grid Light"/>
    <w:basedOn w:val="a1"/>
    <w:uiPriority w:val="59"/>
    <w:rsid w:val="002D3A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3A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3A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3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D3A2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D3A2F"/>
    <w:rPr>
      <w:sz w:val="18"/>
    </w:rPr>
  </w:style>
  <w:style w:type="character" w:styleId="ab">
    <w:name w:val="footnote reference"/>
    <w:basedOn w:val="a0"/>
    <w:uiPriority w:val="99"/>
    <w:unhideWhenUsed/>
    <w:rsid w:val="002D3A2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D3A2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D3A2F"/>
    <w:rPr>
      <w:sz w:val="20"/>
    </w:rPr>
  </w:style>
  <w:style w:type="character" w:styleId="ae">
    <w:name w:val="endnote reference"/>
    <w:basedOn w:val="a0"/>
    <w:uiPriority w:val="99"/>
    <w:semiHidden/>
    <w:unhideWhenUsed/>
    <w:rsid w:val="002D3A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3A2F"/>
    <w:pPr>
      <w:spacing w:after="57"/>
    </w:pPr>
  </w:style>
  <w:style w:type="paragraph" w:styleId="21">
    <w:name w:val="toc 2"/>
    <w:basedOn w:val="a"/>
    <w:next w:val="a"/>
    <w:uiPriority w:val="39"/>
    <w:unhideWhenUsed/>
    <w:rsid w:val="002D3A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3A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3A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3A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3A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3A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3A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3A2F"/>
    <w:pPr>
      <w:spacing w:after="57"/>
      <w:ind w:left="2268"/>
    </w:pPr>
  </w:style>
  <w:style w:type="paragraph" w:styleId="af">
    <w:name w:val="TOC Heading"/>
    <w:uiPriority w:val="39"/>
    <w:unhideWhenUsed/>
    <w:rsid w:val="002D3A2F"/>
  </w:style>
  <w:style w:type="paragraph" w:styleId="af0">
    <w:name w:val="table of figures"/>
    <w:basedOn w:val="a"/>
    <w:next w:val="a"/>
    <w:uiPriority w:val="99"/>
    <w:unhideWhenUsed/>
    <w:rsid w:val="002D3A2F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2D3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No Spacing"/>
    <w:uiPriority w:val="1"/>
    <w:qFormat/>
    <w:rsid w:val="002D3A2F"/>
    <w:pPr>
      <w:spacing w:after="0" w:line="240" w:lineRule="auto"/>
    </w:pPr>
  </w:style>
  <w:style w:type="character" w:customStyle="1" w:styleId="10">
    <w:name w:val="Заголовок 1 Знак"/>
    <w:basedOn w:val="a0"/>
    <w:link w:val="Heading1"/>
    <w:rsid w:val="002D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2D3A2F"/>
    <w:pPr>
      <w:spacing w:after="200" w:line="276" w:lineRule="auto"/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2D3A2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D3A2F"/>
  </w:style>
  <w:style w:type="paragraph" w:customStyle="1" w:styleId="Textbody">
    <w:name w:val="Text body"/>
    <w:basedOn w:val="a"/>
    <w:rsid w:val="002D3A2F"/>
    <w:pPr>
      <w:spacing w:after="140" w:line="276" w:lineRule="auto"/>
    </w:pPr>
    <w:rPr>
      <w:rFonts w:ascii="PT Astra Serif" w:eastAsia="Tahoma" w:hAnsi="PT Astra Serif" w:cs="Noto Sans Devanagari"/>
      <w:sz w:val="24"/>
      <w:szCs w:val="24"/>
      <w:lang w:eastAsia="zh-CN" w:bidi="hi-IN"/>
    </w:rPr>
  </w:style>
  <w:style w:type="table" w:styleId="af5">
    <w:name w:val="Table Grid"/>
    <w:basedOn w:val="a1"/>
    <w:uiPriority w:val="39"/>
    <w:rsid w:val="002D3A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D3A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3A2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3A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link w:val="af7"/>
    <w:uiPriority w:val="99"/>
    <w:unhideWhenUsed/>
    <w:rsid w:val="002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2D3A2F"/>
  </w:style>
  <w:style w:type="paragraph" w:customStyle="1" w:styleId="Footer">
    <w:name w:val="Footer"/>
    <w:basedOn w:val="a"/>
    <w:link w:val="af8"/>
    <w:uiPriority w:val="99"/>
    <w:unhideWhenUsed/>
    <w:rsid w:val="002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2D3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riz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lga-tri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2087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Пивоварова</dc:creator>
  <cp:keywords/>
  <dc:description/>
  <cp:lastModifiedBy>Лена</cp:lastModifiedBy>
  <cp:revision>6</cp:revision>
  <dcterms:created xsi:type="dcterms:W3CDTF">2023-09-30T15:54:00Z</dcterms:created>
  <dcterms:modified xsi:type="dcterms:W3CDTF">2023-10-04T15:30:00Z</dcterms:modified>
</cp:coreProperties>
</file>